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A1" w:rsidRPr="00467A4F" w:rsidRDefault="00FC34A1" w:rsidP="00FC34A1">
      <w:pPr>
        <w:pStyle w:val="Standard"/>
        <w:jc w:val="right"/>
        <w:rPr>
          <w:sz w:val="26"/>
          <w:szCs w:val="26"/>
        </w:rPr>
      </w:pPr>
      <w:r>
        <w:tab/>
        <w:t xml:space="preserve">                        </w:t>
      </w:r>
      <w:r w:rsidRPr="00467A4F">
        <w:rPr>
          <w:sz w:val="26"/>
          <w:szCs w:val="26"/>
        </w:rPr>
        <w:t>Приложение к Распоряжению                                                                        Контрольно-счетной комиссии</w:t>
      </w:r>
    </w:p>
    <w:p w:rsidR="00FC34A1" w:rsidRPr="00467A4F" w:rsidRDefault="00FC34A1" w:rsidP="00FC34A1">
      <w:pPr>
        <w:pStyle w:val="Standard"/>
        <w:jc w:val="right"/>
        <w:rPr>
          <w:sz w:val="26"/>
          <w:szCs w:val="26"/>
        </w:rPr>
      </w:pPr>
      <w:r w:rsidRPr="00467A4F">
        <w:rPr>
          <w:sz w:val="26"/>
          <w:szCs w:val="26"/>
        </w:rPr>
        <w:t xml:space="preserve"> </w:t>
      </w:r>
      <w:proofErr w:type="spellStart"/>
      <w:r w:rsidRPr="00467A4F">
        <w:rPr>
          <w:sz w:val="26"/>
          <w:szCs w:val="26"/>
        </w:rPr>
        <w:t>Екатериновского</w:t>
      </w:r>
      <w:proofErr w:type="spellEnd"/>
      <w:r w:rsidRPr="00467A4F">
        <w:rPr>
          <w:sz w:val="26"/>
          <w:szCs w:val="26"/>
        </w:rPr>
        <w:t xml:space="preserve"> муниципального района</w:t>
      </w:r>
    </w:p>
    <w:p w:rsidR="00FC34A1" w:rsidRPr="00467A4F" w:rsidRDefault="00FC34A1" w:rsidP="00FC34A1">
      <w:pPr>
        <w:pStyle w:val="Standard"/>
        <w:jc w:val="right"/>
        <w:rPr>
          <w:sz w:val="26"/>
          <w:szCs w:val="26"/>
        </w:rPr>
      </w:pPr>
      <w:r w:rsidRPr="00467A4F">
        <w:rPr>
          <w:sz w:val="26"/>
          <w:szCs w:val="26"/>
        </w:rPr>
        <w:t xml:space="preserve"> от </w:t>
      </w:r>
      <w:r w:rsidR="00D56C5B" w:rsidRPr="00467A4F">
        <w:rPr>
          <w:sz w:val="26"/>
          <w:szCs w:val="26"/>
        </w:rPr>
        <w:t>2</w:t>
      </w:r>
      <w:r w:rsidR="009365CF" w:rsidRPr="00467A4F">
        <w:rPr>
          <w:sz w:val="26"/>
          <w:szCs w:val="26"/>
        </w:rPr>
        <w:t>7</w:t>
      </w:r>
      <w:r w:rsidR="006D716B" w:rsidRPr="00467A4F">
        <w:rPr>
          <w:sz w:val="26"/>
          <w:szCs w:val="26"/>
        </w:rPr>
        <w:t xml:space="preserve"> декабря</w:t>
      </w:r>
      <w:r w:rsidRPr="00467A4F">
        <w:rPr>
          <w:sz w:val="26"/>
          <w:szCs w:val="26"/>
        </w:rPr>
        <w:t xml:space="preserve"> </w:t>
      </w:r>
      <w:r w:rsidR="00E74055" w:rsidRPr="00467A4F">
        <w:rPr>
          <w:sz w:val="26"/>
          <w:szCs w:val="26"/>
        </w:rPr>
        <w:t>202</w:t>
      </w:r>
      <w:r w:rsidR="007B1D9D" w:rsidRPr="00467A4F">
        <w:rPr>
          <w:sz w:val="26"/>
          <w:szCs w:val="26"/>
        </w:rPr>
        <w:t>4</w:t>
      </w:r>
      <w:r w:rsidRPr="00467A4F">
        <w:rPr>
          <w:sz w:val="26"/>
          <w:szCs w:val="26"/>
        </w:rPr>
        <w:t xml:space="preserve">г. № </w:t>
      </w:r>
      <w:r w:rsidR="00602B95" w:rsidRPr="00467A4F">
        <w:rPr>
          <w:sz w:val="26"/>
          <w:szCs w:val="26"/>
        </w:rPr>
        <w:t xml:space="preserve">01-04/ </w:t>
      </w:r>
      <w:r w:rsidR="00EB1AC8" w:rsidRPr="00467A4F">
        <w:rPr>
          <w:sz w:val="26"/>
          <w:szCs w:val="26"/>
        </w:rPr>
        <w:t>9</w:t>
      </w:r>
    </w:p>
    <w:p w:rsidR="00467A4F" w:rsidRDefault="00FC34A1" w:rsidP="00467A4F">
      <w:pPr>
        <w:pStyle w:val="Standard"/>
        <w:jc w:val="right"/>
        <w:rPr>
          <w:sz w:val="26"/>
          <w:szCs w:val="26"/>
        </w:rPr>
      </w:pPr>
      <w:r w:rsidRPr="00467A4F">
        <w:rPr>
          <w:sz w:val="26"/>
          <w:szCs w:val="26"/>
        </w:rPr>
        <w:t xml:space="preserve">                                                                                                 «УТВЕРЖДАЮ»                                                           Председатель Контрольно-счетной комиссии </w:t>
      </w:r>
    </w:p>
    <w:p w:rsidR="00467A4F" w:rsidRDefault="00FC34A1" w:rsidP="00467A4F">
      <w:pPr>
        <w:pStyle w:val="Standard"/>
        <w:jc w:val="right"/>
        <w:rPr>
          <w:sz w:val="26"/>
          <w:szCs w:val="26"/>
        </w:rPr>
      </w:pPr>
      <w:proofErr w:type="spellStart"/>
      <w:r w:rsidRPr="00467A4F">
        <w:rPr>
          <w:sz w:val="26"/>
          <w:szCs w:val="26"/>
        </w:rPr>
        <w:t>Екатериновского</w:t>
      </w:r>
      <w:proofErr w:type="spellEnd"/>
      <w:r w:rsidRPr="00467A4F">
        <w:rPr>
          <w:sz w:val="26"/>
          <w:szCs w:val="26"/>
        </w:rPr>
        <w:t xml:space="preserve"> муниципального района Саратовской области </w:t>
      </w:r>
      <w:proofErr w:type="spellStart"/>
      <w:r w:rsidRPr="00467A4F">
        <w:rPr>
          <w:sz w:val="26"/>
          <w:szCs w:val="26"/>
        </w:rPr>
        <w:t>_____________________Е.В.Тимофеева</w:t>
      </w:r>
      <w:proofErr w:type="spellEnd"/>
      <w:r w:rsidRPr="00467A4F">
        <w:rPr>
          <w:sz w:val="26"/>
          <w:szCs w:val="26"/>
        </w:rPr>
        <w:t xml:space="preserve"> </w:t>
      </w:r>
    </w:p>
    <w:p w:rsidR="00FC34A1" w:rsidRDefault="00FC34A1" w:rsidP="00467A4F">
      <w:pPr>
        <w:pStyle w:val="Standard"/>
        <w:jc w:val="center"/>
      </w:pPr>
      <w:r>
        <w:rPr>
          <w:b/>
          <w:sz w:val="28"/>
          <w:szCs w:val="28"/>
        </w:rPr>
        <w:t xml:space="preserve">План работы Контрольно-счетной комиссии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на 20</w:t>
      </w:r>
      <w:r w:rsidR="00CA6A55">
        <w:rPr>
          <w:b/>
          <w:sz w:val="28"/>
          <w:szCs w:val="28"/>
        </w:rPr>
        <w:t>2</w:t>
      </w:r>
      <w:r w:rsidR="00E74055">
        <w:rPr>
          <w:b/>
          <w:sz w:val="28"/>
          <w:szCs w:val="28"/>
        </w:rPr>
        <w:t>5</w:t>
      </w:r>
      <w:r w:rsidR="001616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год.</w:t>
      </w:r>
    </w:p>
    <w:tbl>
      <w:tblPr>
        <w:tblW w:w="128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5"/>
        <w:gridCol w:w="5999"/>
        <w:gridCol w:w="3211"/>
        <w:gridCol w:w="3220"/>
      </w:tblGrid>
      <w:tr w:rsidR="00FC34A1" w:rsidTr="00990040">
        <w:trPr>
          <w:gridAfter w:val="1"/>
          <w:wAfter w:w="3220" w:type="dxa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4A1" w:rsidRDefault="00FC34A1" w:rsidP="004B2194">
            <w:pPr>
              <w:pStyle w:val="Standard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 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4A1" w:rsidRDefault="00FC34A1" w:rsidP="004B2194">
            <w:pPr>
              <w:pStyle w:val="Standard"/>
            </w:pPr>
            <w:r>
              <w:t xml:space="preserve"> Наименование контрольного мероприятия  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4A1" w:rsidRDefault="00FC34A1" w:rsidP="004B2194">
            <w:pPr>
              <w:pStyle w:val="Standard"/>
            </w:pPr>
            <w:r>
              <w:t>Срок исполнения</w:t>
            </w:r>
          </w:p>
        </w:tc>
      </w:tr>
      <w:tr w:rsidR="00FC34A1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4A1" w:rsidRDefault="00FC34A1" w:rsidP="004B2194">
            <w:pPr>
              <w:pStyle w:val="Standard"/>
            </w:pP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4A1" w:rsidRDefault="00FC34A1" w:rsidP="004B2194">
            <w:pPr>
              <w:pStyle w:val="Standard"/>
            </w:pPr>
            <w:r>
              <w:rPr>
                <w:b/>
                <w:bCs/>
                <w:i/>
                <w:iCs/>
              </w:rPr>
              <w:t>Экспертно-аналитические мероприятия.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4A1" w:rsidRDefault="00FC34A1" w:rsidP="004B2194">
            <w:pPr>
              <w:pStyle w:val="Standard"/>
            </w:pPr>
          </w:p>
        </w:tc>
      </w:tr>
      <w:tr w:rsidR="00FC34A1" w:rsidTr="007B1D9D">
        <w:trPr>
          <w:gridAfter w:val="1"/>
          <w:wAfter w:w="3220" w:type="dxa"/>
          <w:trHeight w:val="944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4A1" w:rsidRPr="00376E1D" w:rsidRDefault="0066644F" w:rsidP="00676874">
            <w:pPr>
              <w:pStyle w:val="TableContents"/>
            </w:pPr>
            <w:r>
              <w:t>1.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467A4F" w:rsidP="00467A4F">
            <w:pPr>
              <w:pStyle w:val="Standard"/>
              <w:jc w:val="both"/>
            </w:pPr>
            <w:r>
              <w:t xml:space="preserve">Экспертиза </w:t>
            </w:r>
            <w:r w:rsidR="00990040">
              <w:t xml:space="preserve">бюджетной отчетности и подготовка заключения на годовой отчет об исполнении бюджета </w:t>
            </w:r>
            <w:proofErr w:type="spellStart"/>
            <w:r w:rsidR="00990040">
              <w:t>Екатериновского</w:t>
            </w:r>
            <w:proofErr w:type="spellEnd"/>
            <w:r w:rsidR="00990040">
              <w:t xml:space="preserve"> муниципального района за </w:t>
            </w:r>
            <w:r w:rsidR="00E74055">
              <w:t>2024</w:t>
            </w:r>
            <w:r w:rsidR="00990040"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34A1" w:rsidRPr="00E06C3B" w:rsidRDefault="00FC34A1" w:rsidP="00467A4F">
            <w:pPr>
              <w:pStyle w:val="Standard"/>
              <w:jc w:val="both"/>
            </w:pPr>
            <w:r>
              <w:t xml:space="preserve"> </w:t>
            </w:r>
            <w:r w:rsidR="00E06C3B">
              <w:t>Март-апрель.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t>2.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 xml:space="preserve">Экспертиза бюджетной отчетности и подготовка заключения на годовой отчёт об исполнении бюджета </w:t>
            </w:r>
            <w:proofErr w:type="spellStart"/>
            <w:r>
              <w:t>Галаховского</w:t>
            </w:r>
            <w:proofErr w:type="spellEnd"/>
            <w:r>
              <w:t xml:space="preserve"> муниципального образования за </w:t>
            </w:r>
            <w:r w:rsidR="00E74055">
              <w:t>2024</w:t>
            </w:r>
            <w: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>Март-апрель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t>3.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 xml:space="preserve">Экспертиза бюджетной отчетности и подготовка заключения на годовой отчёт об исполнении бюджета </w:t>
            </w:r>
            <w:proofErr w:type="spellStart"/>
            <w:r>
              <w:t>Сластухинского</w:t>
            </w:r>
            <w:proofErr w:type="spellEnd"/>
            <w:r>
              <w:t xml:space="preserve"> муниципального образования за </w:t>
            </w:r>
            <w:r w:rsidR="00E74055">
              <w:t>2024</w:t>
            </w:r>
            <w: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Март-апрель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t>4.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 xml:space="preserve">Экспертиза бюджетной отчетности и подготовка заключения на годовой отчёт об исполнении бюджета Крутоярского муниципального образования за </w:t>
            </w:r>
            <w:r w:rsidR="00E74055">
              <w:t>2024</w:t>
            </w:r>
            <w: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Март-апрель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t>5.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 xml:space="preserve">Экспертиза бюджетной отчетности и подготовка заключения на годовой отчёт об исполнении бюджета </w:t>
            </w:r>
            <w:proofErr w:type="spellStart"/>
            <w:r>
              <w:t>Коленовского</w:t>
            </w:r>
            <w:proofErr w:type="spellEnd"/>
            <w:r w:rsidR="00A407C4">
              <w:t xml:space="preserve"> </w:t>
            </w:r>
            <w:r>
              <w:t xml:space="preserve">муниципального образования за </w:t>
            </w:r>
            <w:r w:rsidR="00E74055">
              <w:t>2024</w:t>
            </w:r>
            <w: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Март-апрель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t>6.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 xml:space="preserve">Экспертиза бюджетной отчетности и подготовка заключения на годовой отчёт об исполнении бюджета </w:t>
            </w:r>
            <w:proofErr w:type="spellStart"/>
            <w:r w:rsidR="00A407C4">
              <w:t>Кипецкого</w:t>
            </w:r>
            <w:proofErr w:type="spellEnd"/>
            <w:r>
              <w:t xml:space="preserve"> муниципального образования за </w:t>
            </w:r>
            <w:r w:rsidR="00E74055">
              <w:t>2024</w:t>
            </w:r>
            <w: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Март-апрель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t>7.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 xml:space="preserve">Экспертиза бюджетной отчетности и подготовка заключения на годовой отчёт об исполнении бюджета </w:t>
            </w:r>
            <w:r w:rsidR="00A407C4">
              <w:t>Андреевского</w:t>
            </w:r>
            <w:r>
              <w:t xml:space="preserve"> муниципального образования за </w:t>
            </w:r>
            <w:r w:rsidR="00E74055">
              <w:t>2024</w:t>
            </w:r>
            <w: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Март-апрель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t>8.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 xml:space="preserve">Экспертиза бюджетной отчетности и подготовка заключения на годовой отчёт об исполнении бюджета </w:t>
            </w:r>
            <w:proofErr w:type="spellStart"/>
            <w:r w:rsidR="00A407C4">
              <w:t>Индустиального</w:t>
            </w:r>
            <w:proofErr w:type="spellEnd"/>
            <w:r>
              <w:t xml:space="preserve"> муниципального образования за </w:t>
            </w:r>
            <w:r w:rsidR="00E74055">
              <w:t>2024</w:t>
            </w:r>
            <w: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Март-апрель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t>9.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 xml:space="preserve">Экспертиза бюджетной отчетности и подготовка заключения на годовой отчёт об исполнении бюджета </w:t>
            </w:r>
            <w:proofErr w:type="spellStart"/>
            <w:r w:rsidR="00A407C4">
              <w:t>Бакурского</w:t>
            </w:r>
            <w:proofErr w:type="spellEnd"/>
            <w:r>
              <w:t xml:space="preserve"> муниципального образования за </w:t>
            </w:r>
            <w:r w:rsidR="00E74055">
              <w:t>2024</w:t>
            </w:r>
            <w: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Март-апрель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t>10.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990040" w:rsidP="00467A4F">
            <w:pPr>
              <w:pStyle w:val="Standard"/>
              <w:jc w:val="both"/>
            </w:pPr>
            <w:r>
              <w:t xml:space="preserve">Экспертиза бюджетной отчетности и подготовка заключения на годовой отчёт об исполнении бюджета </w:t>
            </w:r>
            <w:proofErr w:type="spellStart"/>
            <w:r w:rsidR="00A407C4">
              <w:t>Альшанского</w:t>
            </w:r>
            <w:proofErr w:type="spellEnd"/>
            <w:r>
              <w:t xml:space="preserve"> муниципального образования за </w:t>
            </w:r>
            <w:r w:rsidR="00E74055">
              <w:t>2024</w:t>
            </w:r>
            <w: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Март-апрель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B2194">
            <w:pPr>
              <w:pStyle w:val="TableContents"/>
            </w:pPr>
            <w:r>
              <w:lastRenderedPageBreak/>
              <w:t>11.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Экспертиза и оценка проектов решений о внесении изменений в бюджет 202</w:t>
            </w:r>
            <w:r w:rsidR="00E74055">
              <w:t>5</w:t>
            </w:r>
            <w:r>
              <w:t xml:space="preserve"> года и на плановый период 202</w:t>
            </w:r>
            <w:r w:rsidR="00E74055">
              <w:t>6</w:t>
            </w:r>
            <w:r>
              <w:t>-202</w:t>
            </w:r>
            <w:r w:rsidR="00E74055">
              <w:t>7</w:t>
            </w:r>
            <w:r>
              <w:t xml:space="preserve"> годов, решений по управлению и распоряжению муниципальным имуществом, по вопросам бюджета и бюджетного процесса.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В течении года</w:t>
            </w:r>
          </w:p>
        </w:tc>
      </w:tr>
      <w:tr w:rsidR="00990040" w:rsidTr="00990040">
        <w:trPr>
          <w:gridAfter w:val="1"/>
          <w:wAfter w:w="3220" w:type="dxa"/>
          <w:trHeight w:val="802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676874" w:rsidP="004B2194">
            <w:pPr>
              <w:pStyle w:val="TableContents"/>
            </w:pPr>
            <w:r>
              <w:t>12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 xml:space="preserve">Подготовка заключения на проект решения «О бюджете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на 202</w:t>
            </w:r>
            <w:r w:rsidR="00E74055">
              <w:t>6</w:t>
            </w:r>
            <w:r>
              <w:t xml:space="preserve"> год и плановый период 20</w:t>
            </w:r>
            <w:r w:rsidR="00E74055">
              <w:t>27</w:t>
            </w:r>
            <w:r>
              <w:t>-202</w:t>
            </w:r>
            <w:r w:rsidR="00E74055">
              <w:t>8</w:t>
            </w:r>
            <w:r>
              <w:t xml:space="preserve"> годов ». 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040" w:rsidRDefault="00A407C4" w:rsidP="00467A4F">
            <w:pPr>
              <w:pStyle w:val="Standard"/>
              <w:jc w:val="both"/>
            </w:pPr>
            <w:r>
              <w:t>Ноябрь-декабрь</w:t>
            </w:r>
          </w:p>
        </w:tc>
      </w:tr>
      <w:tr w:rsidR="008337E2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676874">
            <w:pPr>
              <w:pStyle w:val="TableContents"/>
            </w:pPr>
            <w:r>
              <w:t>1</w:t>
            </w:r>
            <w:r w:rsidR="00676874">
              <w:t>3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67A4F">
            <w:pPr>
              <w:pStyle w:val="Standard"/>
              <w:jc w:val="both"/>
            </w:pPr>
            <w:r>
              <w:t xml:space="preserve">Подготовка заключения на проект решения «О бюджете </w:t>
            </w:r>
            <w:proofErr w:type="spellStart"/>
            <w:r>
              <w:t>Сластухинского</w:t>
            </w:r>
            <w:proofErr w:type="spellEnd"/>
            <w:r>
              <w:t xml:space="preserve"> муниципального образования на 202</w:t>
            </w:r>
            <w:r w:rsidR="00E74055">
              <w:t>6</w:t>
            </w:r>
            <w:r>
              <w:t xml:space="preserve"> год и плановый период 202</w:t>
            </w:r>
            <w:r w:rsidR="00E74055">
              <w:t>7</w:t>
            </w:r>
            <w:r>
              <w:t>-202</w:t>
            </w:r>
            <w:r w:rsidR="00E74055">
              <w:t>8</w:t>
            </w:r>
            <w:r>
              <w:t xml:space="preserve"> годов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E54B31" w:rsidP="00467A4F">
            <w:pPr>
              <w:pStyle w:val="Standard"/>
              <w:jc w:val="both"/>
            </w:pPr>
            <w:r>
              <w:t>Ноябрь-декабрь</w:t>
            </w:r>
          </w:p>
        </w:tc>
      </w:tr>
      <w:tr w:rsidR="008337E2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676874">
            <w:pPr>
              <w:pStyle w:val="TableContents"/>
            </w:pPr>
            <w:r>
              <w:t>1</w:t>
            </w:r>
            <w:r w:rsidR="00676874">
              <w:t>4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67A4F">
            <w:pPr>
              <w:pStyle w:val="Standard"/>
              <w:jc w:val="both"/>
            </w:pPr>
            <w:r>
              <w:t xml:space="preserve">Подготовка заключения на проект решения «О бюджете </w:t>
            </w:r>
            <w:proofErr w:type="spellStart"/>
            <w:r>
              <w:t>Галаховского</w:t>
            </w:r>
            <w:proofErr w:type="spellEnd"/>
            <w:r>
              <w:t xml:space="preserve"> муниципального образования на 202</w:t>
            </w:r>
            <w:r w:rsidR="00E74055">
              <w:t>6</w:t>
            </w:r>
            <w:r>
              <w:t xml:space="preserve"> год и плановый период 202</w:t>
            </w:r>
            <w:r w:rsidR="00E74055">
              <w:t>7</w:t>
            </w:r>
            <w:r>
              <w:t>-20</w:t>
            </w:r>
            <w:r w:rsidR="00E74055">
              <w:t>28</w:t>
            </w:r>
            <w:r>
              <w:t xml:space="preserve"> годов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E54B31" w:rsidP="00467A4F">
            <w:pPr>
              <w:pStyle w:val="Standard"/>
              <w:jc w:val="both"/>
            </w:pPr>
            <w:r>
              <w:t>Ноябрь-декабрь</w:t>
            </w:r>
          </w:p>
        </w:tc>
      </w:tr>
      <w:tr w:rsidR="008337E2" w:rsidTr="00990040">
        <w:trPr>
          <w:gridAfter w:val="1"/>
          <w:wAfter w:w="3220" w:type="dxa"/>
          <w:trHeight w:val="410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B2194">
            <w:pPr>
              <w:pStyle w:val="TableContents"/>
            </w:pPr>
            <w:r>
              <w:t>1</w:t>
            </w:r>
            <w:r w:rsidR="00676874">
              <w:t>5</w:t>
            </w:r>
            <w:r>
              <w:t>.</w:t>
            </w:r>
          </w:p>
          <w:p w:rsidR="008337E2" w:rsidRPr="00E06C3B" w:rsidRDefault="008337E2" w:rsidP="00E06C3B"/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67A4F">
            <w:pPr>
              <w:pStyle w:val="Standard"/>
              <w:jc w:val="both"/>
            </w:pPr>
            <w:r>
              <w:t>Подготовка заключения на проект решения «О бюджете Крутоярского муниципального образования на 202</w:t>
            </w:r>
            <w:r w:rsidR="00E74055">
              <w:t>6</w:t>
            </w:r>
            <w:r>
              <w:t xml:space="preserve"> год и плановый период </w:t>
            </w:r>
            <w:r w:rsidR="00E74055">
              <w:t>2027-</w:t>
            </w:r>
            <w:r>
              <w:t>202</w:t>
            </w:r>
            <w:r w:rsidR="00E74055">
              <w:t>8</w:t>
            </w:r>
            <w:r>
              <w:t xml:space="preserve"> годов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E54B31" w:rsidP="00467A4F">
            <w:pPr>
              <w:pStyle w:val="Standard"/>
              <w:jc w:val="both"/>
            </w:pPr>
            <w:r>
              <w:t>Ноябрь-декабрь</w:t>
            </w:r>
          </w:p>
        </w:tc>
      </w:tr>
      <w:tr w:rsidR="008337E2" w:rsidTr="0099004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676874">
            <w:pPr>
              <w:pStyle w:val="TableContents"/>
            </w:pPr>
            <w:r>
              <w:t>1</w:t>
            </w:r>
            <w:r w:rsidR="00676874">
              <w:t>6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67A4F">
            <w:pPr>
              <w:pStyle w:val="Standard"/>
              <w:jc w:val="both"/>
            </w:pPr>
            <w:r>
              <w:t xml:space="preserve">Подготовка заключения на проект решения «О бюджете </w:t>
            </w:r>
            <w:proofErr w:type="spellStart"/>
            <w:r>
              <w:t>Кипецкого</w:t>
            </w:r>
            <w:proofErr w:type="spellEnd"/>
            <w:r>
              <w:t xml:space="preserve"> муниципального образования на 202</w:t>
            </w:r>
            <w:r w:rsidR="00E74055">
              <w:t>6</w:t>
            </w:r>
            <w:r>
              <w:t>год и плановый период 202</w:t>
            </w:r>
            <w:r w:rsidR="00E74055">
              <w:t>7</w:t>
            </w:r>
            <w:r>
              <w:t>-202</w:t>
            </w:r>
            <w:r w:rsidR="00E74055">
              <w:t>8</w:t>
            </w:r>
            <w:r>
              <w:t xml:space="preserve"> годов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67A4F">
            <w:pPr>
              <w:pStyle w:val="Standard"/>
              <w:jc w:val="both"/>
            </w:pPr>
            <w:r>
              <w:t xml:space="preserve"> </w:t>
            </w:r>
            <w:r w:rsidR="00E54B31">
              <w:t>Ноябрь-декабрь</w:t>
            </w:r>
          </w:p>
        </w:tc>
        <w:tc>
          <w:tcPr>
            <w:tcW w:w="3220" w:type="dxa"/>
          </w:tcPr>
          <w:p w:rsidR="008337E2" w:rsidRDefault="008337E2" w:rsidP="00241D5B">
            <w:pPr>
              <w:pStyle w:val="Standard"/>
            </w:pPr>
          </w:p>
        </w:tc>
      </w:tr>
      <w:tr w:rsidR="008337E2" w:rsidTr="0099004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676874">
            <w:pPr>
              <w:pStyle w:val="TableContents"/>
            </w:pPr>
            <w:r>
              <w:t>1</w:t>
            </w:r>
            <w:r w:rsidR="00676874">
              <w:t>7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67A4F">
            <w:pPr>
              <w:pStyle w:val="Standard"/>
              <w:jc w:val="both"/>
            </w:pPr>
            <w:r>
              <w:t xml:space="preserve">Подготовка заключения на проект решения «О бюджете </w:t>
            </w:r>
            <w:proofErr w:type="spellStart"/>
            <w:r>
              <w:t>Коленовского</w:t>
            </w:r>
            <w:proofErr w:type="spellEnd"/>
            <w:r>
              <w:t xml:space="preserve"> муниципального образования на 202</w:t>
            </w:r>
            <w:r w:rsidR="00E74055">
              <w:t>6</w:t>
            </w:r>
            <w:r>
              <w:t xml:space="preserve"> год и плановый период 202</w:t>
            </w:r>
            <w:r w:rsidR="00E74055">
              <w:t>7</w:t>
            </w:r>
            <w:r>
              <w:t>-202</w:t>
            </w:r>
            <w:r w:rsidR="00E74055">
              <w:t>8</w:t>
            </w:r>
            <w:r>
              <w:t xml:space="preserve"> годов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E54B31" w:rsidP="00467A4F">
            <w:pPr>
              <w:pStyle w:val="Standard"/>
              <w:jc w:val="both"/>
            </w:pPr>
            <w:r>
              <w:t>Ноябрь-декабрь</w:t>
            </w:r>
          </w:p>
        </w:tc>
        <w:tc>
          <w:tcPr>
            <w:tcW w:w="3220" w:type="dxa"/>
          </w:tcPr>
          <w:p w:rsidR="008337E2" w:rsidRDefault="008337E2" w:rsidP="00241D5B">
            <w:pPr>
              <w:pStyle w:val="Standard"/>
            </w:pPr>
          </w:p>
        </w:tc>
      </w:tr>
      <w:tr w:rsidR="008337E2" w:rsidTr="0099004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676874">
            <w:pPr>
              <w:pStyle w:val="TableContents"/>
            </w:pPr>
            <w:r>
              <w:t>1</w:t>
            </w:r>
            <w:r w:rsidR="00676874">
              <w:t>8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67A4F">
            <w:pPr>
              <w:pStyle w:val="Standard"/>
              <w:jc w:val="both"/>
            </w:pPr>
            <w:r>
              <w:t xml:space="preserve">Подготовка заключения на проект решения «О бюджете </w:t>
            </w:r>
            <w:proofErr w:type="spellStart"/>
            <w:r>
              <w:t>Альшанского</w:t>
            </w:r>
            <w:proofErr w:type="spellEnd"/>
            <w:r>
              <w:t xml:space="preserve"> муниципального образования на 202</w:t>
            </w:r>
            <w:r w:rsidR="00E74055">
              <w:t>6</w:t>
            </w:r>
            <w:r>
              <w:t xml:space="preserve"> год и плановый период 202</w:t>
            </w:r>
            <w:r w:rsidR="00E74055">
              <w:t>7</w:t>
            </w:r>
            <w:r>
              <w:t>-202</w:t>
            </w:r>
            <w:r w:rsidR="00E74055">
              <w:t>8</w:t>
            </w:r>
            <w:r>
              <w:t xml:space="preserve"> годов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E54B31" w:rsidP="00467A4F">
            <w:pPr>
              <w:pStyle w:val="Standard"/>
              <w:jc w:val="both"/>
            </w:pPr>
            <w:r>
              <w:t>Ноябрь-декабрь</w:t>
            </w:r>
          </w:p>
        </w:tc>
        <w:tc>
          <w:tcPr>
            <w:tcW w:w="3220" w:type="dxa"/>
          </w:tcPr>
          <w:p w:rsidR="008337E2" w:rsidRDefault="008337E2" w:rsidP="00241D5B">
            <w:pPr>
              <w:pStyle w:val="Standard"/>
            </w:pPr>
          </w:p>
        </w:tc>
      </w:tr>
      <w:tr w:rsidR="008337E2" w:rsidTr="0099004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676874">
            <w:pPr>
              <w:pStyle w:val="TableContents"/>
            </w:pPr>
            <w:r>
              <w:t>1</w:t>
            </w:r>
            <w:r w:rsidR="00676874">
              <w:t>9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67A4F">
            <w:pPr>
              <w:pStyle w:val="Standard"/>
              <w:jc w:val="both"/>
            </w:pPr>
            <w:r>
              <w:t>Подготовка заключения на проект решения «О бюджете Андреевского муниципального образования на 202</w:t>
            </w:r>
            <w:r w:rsidR="00E74055">
              <w:t>6</w:t>
            </w:r>
            <w:r>
              <w:t xml:space="preserve"> год и плановый период 202</w:t>
            </w:r>
            <w:r w:rsidR="00E74055">
              <w:t>7</w:t>
            </w:r>
            <w:r>
              <w:t>-202</w:t>
            </w:r>
            <w:r w:rsidR="00E74055">
              <w:t>8</w:t>
            </w:r>
            <w:r>
              <w:t xml:space="preserve"> годов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E54B31" w:rsidP="00467A4F">
            <w:pPr>
              <w:pStyle w:val="Standard"/>
              <w:jc w:val="both"/>
            </w:pPr>
            <w:r>
              <w:t>Ноябрь-декабрь</w:t>
            </w:r>
          </w:p>
        </w:tc>
        <w:tc>
          <w:tcPr>
            <w:tcW w:w="3220" w:type="dxa"/>
          </w:tcPr>
          <w:p w:rsidR="008337E2" w:rsidRDefault="008337E2" w:rsidP="00241D5B">
            <w:pPr>
              <w:pStyle w:val="Standard"/>
            </w:pPr>
          </w:p>
        </w:tc>
      </w:tr>
      <w:tr w:rsidR="008337E2" w:rsidTr="0099004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676874" w:rsidP="004B2194">
            <w:pPr>
              <w:pStyle w:val="TableContents"/>
            </w:pPr>
            <w:r>
              <w:t>20</w:t>
            </w:r>
            <w:r w:rsidR="008337E2"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467A4F">
            <w:pPr>
              <w:pStyle w:val="Standard"/>
              <w:jc w:val="both"/>
            </w:pPr>
            <w:r>
              <w:t>Подготовка заключения на проект решения «О бюджете Индустриального муниципального образования на 20</w:t>
            </w:r>
            <w:r w:rsidR="00E74055">
              <w:t>26</w:t>
            </w:r>
            <w:r>
              <w:t xml:space="preserve"> год и плановый период 202</w:t>
            </w:r>
            <w:r w:rsidR="00E74055">
              <w:t>7</w:t>
            </w:r>
            <w:r>
              <w:t>-202</w:t>
            </w:r>
            <w:r w:rsidR="00E74055">
              <w:t>8</w:t>
            </w:r>
            <w:r>
              <w:t xml:space="preserve"> годов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E54B31" w:rsidP="00467A4F">
            <w:pPr>
              <w:pStyle w:val="Standard"/>
              <w:jc w:val="both"/>
            </w:pPr>
            <w:r>
              <w:t>Ноябрь-декабрь</w:t>
            </w:r>
          </w:p>
        </w:tc>
        <w:tc>
          <w:tcPr>
            <w:tcW w:w="3220" w:type="dxa"/>
          </w:tcPr>
          <w:p w:rsidR="008337E2" w:rsidRDefault="008337E2" w:rsidP="00241D5B">
            <w:pPr>
              <w:pStyle w:val="Standard"/>
            </w:pPr>
          </w:p>
        </w:tc>
      </w:tr>
      <w:tr w:rsidR="008337E2" w:rsidTr="0099004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8337E2" w:rsidP="00676874">
            <w:pPr>
              <w:pStyle w:val="TableContents"/>
            </w:pPr>
            <w:r>
              <w:t>2</w:t>
            </w:r>
            <w:r w:rsidR="00676874">
              <w:t>1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810" w:rsidRDefault="008337E2" w:rsidP="00467A4F">
            <w:pPr>
              <w:pStyle w:val="Standard"/>
              <w:jc w:val="both"/>
            </w:pPr>
            <w:r>
              <w:t xml:space="preserve">Подготовка заключения на проект решения «О бюджете </w:t>
            </w:r>
            <w:proofErr w:type="spellStart"/>
            <w:r>
              <w:t>Бакурского</w:t>
            </w:r>
            <w:proofErr w:type="spellEnd"/>
            <w:r>
              <w:t xml:space="preserve"> муниципального образования на 202</w:t>
            </w:r>
            <w:r w:rsidR="00E74055">
              <w:t>6</w:t>
            </w:r>
            <w:r>
              <w:t xml:space="preserve"> год и плановый период 202</w:t>
            </w:r>
            <w:r w:rsidR="00E74055">
              <w:t>7</w:t>
            </w:r>
            <w:r>
              <w:t>-202</w:t>
            </w:r>
            <w:r w:rsidR="00E74055">
              <w:t xml:space="preserve">8 </w:t>
            </w:r>
            <w:r>
              <w:t>годов</w:t>
            </w:r>
            <w:r>
              <w:rPr>
                <w:rFonts w:cs="Times New Roman"/>
              </w:rPr>
              <w:t>»</w:t>
            </w:r>
            <w:r w:rsidR="00A77810">
              <w:rPr>
                <w:rFonts w:cs="Times New Roman"/>
              </w:rPr>
              <w:t>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7E2" w:rsidRDefault="00E54B31" w:rsidP="00467A4F">
            <w:pPr>
              <w:pStyle w:val="Standard"/>
              <w:jc w:val="both"/>
            </w:pPr>
            <w:r>
              <w:t>Ноябрь-декабрь</w:t>
            </w:r>
          </w:p>
        </w:tc>
        <w:tc>
          <w:tcPr>
            <w:tcW w:w="3220" w:type="dxa"/>
          </w:tcPr>
          <w:p w:rsidR="008337E2" w:rsidRDefault="008337E2" w:rsidP="00241D5B">
            <w:pPr>
              <w:pStyle w:val="Standard"/>
            </w:pPr>
          </w:p>
        </w:tc>
      </w:tr>
      <w:tr w:rsidR="00A77810" w:rsidTr="0099004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810" w:rsidRDefault="00A77810" w:rsidP="00676874">
            <w:pPr>
              <w:pStyle w:val="TableContents"/>
            </w:pPr>
            <w:r>
              <w:t>2</w:t>
            </w:r>
            <w:r w:rsidR="00676874">
              <w:t>2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810" w:rsidRDefault="00A77810" w:rsidP="00467A4F">
            <w:pPr>
              <w:pStyle w:val="Standard"/>
              <w:jc w:val="both"/>
            </w:pPr>
            <w:r>
              <w:t>Экспертиза муниципальных программ.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810" w:rsidRDefault="00A77810" w:rsidP="00467A4F">
            <w:pPr>
              <w:pStyle w:val="Standard"/>
              <w:jc w:val="both"/>
            </w:pPr>
            <w:r>
              <w:t>В течении года</w:t>
            </w:r>
          </w:p>
        </w:tc>
        <w:tc>
          <w:tcPr>
            <w:tcW w:w="3220" w:type="dxa"/>
          </w:tcPr>
          <w:p w:rsidR="00A77810" w:rsidRDefault="00A77810" w:rsidP="00241D5B">
            <w:pPr>
              <w:pStyle w:val="Standard"/>
            </w:pPr>
          </w:p>
        </w:tc>
      </w:tr>
      <w:tr w:rsidR="00CE42AD" w:rsidTr="00990040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42AD" w:rsidRDefault="00676874" w:rsidP="004B2194">
            <w:pPr>
              <w:pStyle w:val="TableContents"/>
            </w:pPr>
            <w:r>
              <w:t>23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42AD" w:rsidRDefault="00CE42AD" w:rsidP="00467A4F">
            <w:pPr>
              <w:pStyle w:val="Standard"/>
              <w:jc w:val="both"/>
            </w:pPr>
            <w:r>
              <w:t xml:space="preserve">Мониторинг реализации национальных проектов на территории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 за 2024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42AD" w:rsidRDefault="00CE42AD" w:rsidP="0043789E">
            <w:pPr>
              <w:pStyle w:val="Standard"/>
              <w:jc w:val="both"/>
            </w:pPr>
            <w:r>
              <w:t>Апрель- май 202</w:t>
            </w:r>
            <w:r w:rsidR="0043789E">
              <w:t>5</w:t>
            </w:r>
            <w:r>
              <w:t xml:space="preserve"> года.</w:t>
            </w:r>
          </w:p>
        </w:tc>
        <w:tc>
          <w:tcPr>
            <w:tcW w:w="3220" w:type="dxa"/>
          </w:tcPr>
          <w:p w:rsidR="00CE42AD" w:rsidRDefault="00CE42AD" w:rsidP="00241D5B">
            <w:pPr>
              <w:pStyle w:val="Standard"/>
            </w:pP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B2194">
            <w:pPr>
              <w:pStyle w:val="TableContents"/>
            </w:pP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rPr>
                <w:b/>
                <w:bCs/>
              </w:rPr>
              <w:t>Контрольные мероприятия</w:t>
            </w:r>
            <w:r>
              <w:t xml:space="preserve">.  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TableContents"/>
              <w:jc w:val="both"/>
            </w:pP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267A94" w:rsidP="00676874">
            <w:pPr>
              <w:pStyle w:val="TableContents"/>
            </w:pPr>
            <w:r>
              <w:t>2</w:t>
            </w:r>
            <w:r w:rsidR="00676874">
              <w:t>4</w:t>
            </w:r>
            <w:r w:rsidR="00DB4820"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122010" w:rsidP="00467A4F">
            <w:pPr>
              <w:pStyle w:val="TableContents"/>
              <w:jc w:val="both"/>
            </w:pPr>
            <w:r>
              <w:t xml:space="preserve">Проверка реализации муниципальной программы «Развитие культуры </w:t>
            </w:r>
            <w:proofErr w:type="spellStart"/>
            <w:r>
              <w:t>Екатериновского</w:t>
            </w:r>
            <w:proofErr w:type="spellEnd"/>
            <w:r>
              <w:t xml:space="preserve"> муниципального района», подпрограммы «</w:t>
            </w:r>
            <w:proofErr w:type="spellStart"/>
            <w:r>
              <w:t>Культурно-досуговые</w:t>
            </w:r>
            <w:proofErr w:type="spellEnd"/>
            <w:r>
              <w:t xml:space="preserve"> учреждения», основного мероприятия «Проведение капитального и текущего ремонтов, техническое оснащение муниципальных учреждений </w:t>
            </w:r>
            <w:proofErr w:type="spellStart"/>
            <w:r>
              <w:t>культурно-</w:t>
            </w:r>
            <w:r>
              <w:lastRenderedPageBreak/>
              <w:t>досугового</w:t>
            </w:r>
            <w:proofErr w:type="spellEnd"/>
            <w:r>
              <w:t xml:space="preserve">  типа»,проверяемый период 2024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D12BD7" w:rsidP="0043789E">
            <w:pPr>
              <w:pStyle w:val="Standard"/>
              <w:jc w:val="both"/>
            </w:pPr>
            <w:r>
              <w:lastRenderedPageBreak/>
              <w:t xml:space="preserve">1 квартал </w:t>
            </w:r>
            <w:r w:rsidR="00562BA8" w:rsidRPr="000C05E3">
              <w:t xml:space="preserve"> </w:t>
            </w:r>
            <w:r>
              <w:t>20</w:t>
            </w:r>
            <w:r w:rsidR="000C05E3">
              <w:t>2</w:t>
            </w:r>
            <w:r w:rsidR="0043789E">
              <w:t>5</w:t>
            </w:r>
            <w:r w:rsidR="00122010">
              <w:t xml:space="preserve"> </w:t>
            </w:r>
            <w:r>
              <w:t>года.</w:t>
            </w:r>
          </w:p>
        </w:tc>
      </w:tr>
      <w:tr w:rsidR="002D4DBD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DBD" w:rsidRDefault="00267A94" w:rsidP="00676874">
            <w:pPr>
              <w:pStyle w:val="TableContents"/>
            </w:pPr>
            <w:r>
              <w:lastRenderedPageBreak/>
              <w:t>2</w:t>
            </w:r>
            <w:r w:rsidR="00676874">
              <w:t>5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DBD" w:rsidRPr="002D4DBD" w:rsidRDefault="002D4DBD" w:rsidP="00467A4F">
            <w:pPr>
              <w:pStyle w:val="TableContents"/>
              <w:jc w:val="both"/>
              <w:rPr>
                <w:rFonts w:cs="Times New Roman"/>
              </w:rPr>
            </w:pPr>
            <w:r w:rsidRPr="002D4DBD">
              <w:rPr>
                <w:rFonts w:cs="Times New Roman"/>
              </w:rPr>
              <w:t xml:space="preserve">Проверка отдельных вопросов финансово-хозяйственной </w:t>
            </w:r>
            <w:r w:rsidRPr="000407B9">
              <w:rPr>
                <w:rFonts w:cs="Times New Roman"/>
              </w:rPr>
              <w:t xml:space="preserve">деятельности </w:t>
            </w:r>
            <w:r w:rsidR="001733BA">
              <w:rPr>
                <w:rFonts w:cs="Times New Roman"/>
              </w:rPr>
              <w:t>муниципального учреждения дополнительного образования</w:t>
            </w:r>
            <w:r w:rsidR="00C44F23">
              <w:rPr>
                <w:rFonts w:cs="Times New Roman"/>
              </w:rPr>
              <w:t xml:space="preserve"> «</w:t>
            </w:r>
            <w:r w:rsidR="001733BA">
              <w:rPr>
                <w:rFonts w:cs="Times New Roman"/>
              </w:rPr>
              <w:t xml:space="preserve"> </w:t>
            </w:r>
            <w:r w:rsidR="00C44F23">
              <w:rPr>
                <w:rFonts w:cs="Times New Roman"/>
              </w:rPr>
              <w:t xml:space="preserve">Дом детского творчества р.п.Екатериновка </w:t>
            </w:r>
            <w:proofErr w:type="spellStart"/>
            <w:r w:rsidR="00C44F23">
              <w:rPr>
                <w:rFonts w:cs="Times New Roman"/>
              </w:rPr>
              <w:t>Екатериновского</w:t>
            </w:r>
            <w:proofErr w:type="spellEnd"/>
            <w:r w:rsidR="00C44F23">
              <w:rPr>
                <w:rFonts w:cs="Times New Roman"/>
              </w:rPr>
              <w:t xml:space="preserve"> района Саратовской области» </w:t>
            </w:r>
            <w:r>
              <w:rPr>
                <w:rFonts w:cs="Times New Roman"/>
                <w:shd w:val="clear" w:color="auto" w:fill="FFFFFF"/>
              </w:rPr>
              <w:t xml:space="preserve">проверяемый период </w:t>
            </w:r>
            <w:r w:rsidR="00E74055">
              <w:rPr>
                <w:rFonts w:cs="Times New Roman"/>
                <w:shd w:val="clear" w:color="auto" w:fill="FFFFFF"/>
              </w:rPr>
              <w:t>2024</w:t>
            </w:r>
            <w:r>
              <w:rPr>
                <w:rFonts w:cs="Times New Roman"/>
                <w:shd w:val="clear" w:color="auto" w:fill="FFFFFF"/>
              </w:rPr>
              <w:t xml:space="preserve"> 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DBD" w:rsidRDefault="002D4DBD" w:rsidP="0043789E">
            <w:pPr>
              <w:pStyle w:val="Standard"/>
              <w:jc w:val="both"/>
            </w:pPr>
            <w:r>
              <w:t>2-3 квартал 202</w:t>
            </w:r>
            <w:r w:rsidR="0043789E">
              <w:t>5</w:t>
            </w:r>
            <w:r>
              <w:t xml:space="preserve"> года</w:t>
            </w: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8D4" w:rsidRDefault="00267A94" w:rsidP="004B2194">
            <w:pPr>
              <w:pStyle w:val="TableContents"/>
            </w:pPr>
            <w:r>
              <w:t>2</w:t>
            </w:r>
            <w:r w:rsidR="00676874">
              <w:t>6</w:t>
            </w:r>
            <w:r>
              <w:t>.</w:t>
            </w:r>
          </w:p>
          <w:p w:rsidR="00E06C3B" w:rsidRPr="004208D4" w:rsidRDefault="00E06C3B" w:rsidP="004208D4"/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0AD" w:rsidRDefault="00084588" w:rsidP="00467A4F">
            <w:pPr>
              <w:pStyle w:val="TableContents"/>
              <w:jc w:val="both"/>
            </w:pPr>
            <w:r>
              <w:t>Проверка р</w:t>
            </w:r>
            <w:r w:rsidRPr="009D09F4">
              <w:t>еализация регионального проекта (программы) в целях выполнения задач федерального проекта "Цифровая образовательная среда"</w:t>
            </w:r>
            <w:r>
              <w:t xml:space="preserve"> основное мероприятие </w:t>
            </w:r>
            <w:r>
              <w:rPr>
                <w:rFonts w:cs="Times New Roman"/>
              </w:rPr>
              <w:t>«</w:t>
            </w:r>
            <w:r w:rsidRPr="009D09F4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  <w:r>
              <w:rPr>
                <w:rFonts w:cs="Times New Roman"/>
              </w:rPr>
              <w:t>».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D12BD7" w:rsidP="0043789E">
            <w:pPr>
              <w:pStyle w:val="Standard"/>
              <w:jc w:val="both"/>
            </w:pPr>
            <w:r>
              <w:t>2</w:t>
            </w:r>
            <w:r w:rsidR="002D4DBD">
              <w:t xml:space="preserve">- 3 квартал </w:t>
            </w:r>
            <w:r>
              <w:t>20</w:t>
            </w:r>
            <w:r w:rsidR="000C05E3">
              <w:t>2</w:t>
            </w:r>
            <w:r w:rsidR="0043789E">
              <w:t>5</w:t>
            </w:r>
            <w:r>
              <w:t xml:space="preserve"> года.</w:t>
            </w:r>
          </w:p>
        </w:tc>
      </w:tr>
      <w:tr w:rsidR="00C62846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846" w:rsidRDefault="00267A94" w:rsidP="004B2194">
            <w:pPr>
              <w:pStyle w:val="TableContents"/>
            </w:pPr>
            <w:r>
              <w:t>27.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012" w:rsidRDefault="00467A4F" w:rsidP="00467A4F">
            <w:pPr>
              <w:pStyle w:val="TableContents"/>
              <w:jc w:val="both"/>
            </w:pPr>
            <w:r>
              <w:t xml:space="preserve">Проверка </w:t>
            </w:r>
            <w:r w:rsidR="007F00CA">
              <w:t>р</w:t>
            </w:r>
            <w:r w:rsidR="007F00CA" w:rsidRPr="007F00CA">
              <w:t>еализация регионального проекта(программы) в целях выполнения задач федерального проекта"Современная школа"</w:t>
            </w:r>
            <w:r w:rsidR="007F00CA">
              <w:t xml:space="preserve">основное мероприятие </w:t>
            </w:r>
            <w:r w:rsidR="007F00CA">
              <w:rPr>
                <w:rFonts w:cs="Times New Roman"/>
              </w:rPr>
              <w:t>«</w:t>
            </w:r>
            <w:r w:rsidR="007F00CA" w:rsidRPr="007F00CA">
              <w:t xml:space="preserve">Оснащение(обновление материально-технической базы) </w:t>
            </w:r>
            <w:proofErr w:type="spellStart"/>
            <w:r w:rsidR="007F00CA" w:rsidRPr="007F00CA">
              <w:t>оборудованием,средствами</w:t>
            </w:r>
            <w:proofErr w:type="spellEnd"/>
            <w:r w:rsidR="007F00CA" w:rsidRPr="007F00CA">
              <w:t xml:space="preserve">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 w:rsidR="007F00CA">
              <w:rPr>
                <w:rFonts w:cs="Times New Roman"/>
              </w:rPr>
              <w:t>»</w:t>
            </w:r>
            <w:r w:rsidR="001D5FC3">
              <w:rPr>
                <w:rFonts w:cs="Times New Roman"/>
              </w:rPr>
              <w:t>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846" w:rsidRDefault="00FD34DE" w:rsidP="0043789E">
            <w:pPr>
              <w:pStyle w:val="Standard"/>
              <w:jc w:val="both"/>
            </w:pPr>
            <w:r>
              <w:t xml:space="preserve"> </w:t>
            </w:r>
            <w:r w:rsidR="00146040">
              <w:t>3- 4 квартал 20</w:t>
            </w:r>
            <w:r w:rsidR="00267A94">
              <w:t>2</w:t>
            </w:r>
            <w:r w:rsidR="0043789E">
              <w:t>5</w:t>
            </w:r>
            <w:r w:rsidR="00146040">
              <w:t xml:space="preserve"> года</w:t>
            </w:r>
            <w:r w:rsidR="008C08B7">
              <w:t>.</w:t>
            </w: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267A94" w:rsidP="004B2194">
            <w:pPr>
              <w:pStyle w:val="TableContents"/>
            </w:pPr>
            <w:r>
              <w:t>28.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 xml:space="preserve">Контрольные мероприятия по поручениям </w:t>
            </w:r>
            <w:r w:rsidR="008B0648">
              <w:t xml:space="preserve">председателя </w:t>
            </w:r>
            <w:proofErr w:type="spellStart"/>
            <w:r>
              <w:t>Екатериновского</w:t>
            </w:r>
            <w:proofErr w:type="spellEnd"/>
            <w:r>
              <w:t xml:space="preserve">  </w:t>
            </w:r>
            <w:r w:rsidR="008B0648">
              <w:t xml:space="preserve">районного собрания, </w:t>
            </w:r>
            <w:r>
              <w:t xml:space="preserve">депутатов </w:t>
            </w:r>
            <w:proofErr w:type="spellStart"/>
            <w:r>
              <w:t>Екатериновского</w:t>
            </w:r>
            <w:proofErr w:type="spellEnd"/>
            <w:r>
              <w:t xml:space="preserve"> районного Собрания.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>По мере поступления</w:t>
            </w:r>
          </w:p>
        </w:tc>
      </w:tr>
      <w:tr w:rsidR="00985226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26" w:rsidRDefault="0086652C" w:rsidP="00C62846">
            <w:pPr>
              <w:pStyle w:val="TableContents"/>
            </w:pPr>
            <w:r>
              <w:t>29</w:t>
            </w:r>
            <w:r w:rsidR="00267A94"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26" w:rsidRDefault="00DB4820" w:rsidP="00467A4F">
            <w:pPr>
              <w:pStyle w:val="Standard"/>
              <w:jc w:val="both"/>
            </w:pPr>
            <w:r>
              <w:t>Контроль за исполнением представлений,</w:t>
            </w:r>
            <w:r w:rsidRPr="007B76BF">
              <w:t xml:space="preserve"> </w:t>
            </w:r>
            <w:r>
              <w:t>проверка устранения нарушений по итогам ранее проведенных проверок КСК.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226" w:rsidRDefault="00985226" w:rsidP="00467A4F">
            <w:pPr>
              <w:pStyle w:val="Standard"/>
              <w:jc w:val="both"/>
            </w:pPr>
            <w:r>
              <w:t>По запросу Счетной палаты Саратовской области</w:t>
            </w: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B2194">
            <w:pPr>
              <w:pStyle w:val="TableContents"/>
            </w:pP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Организационно-информационная работа.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TableContents"/>
              <w:jc w:val="both"/>
            </w:pPr>
          </w:p>
        </w:tc>
      </w:tr>
      <w:tr w:rsidR="009C7D2E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D2E" w:rsidRDefault="00267A94" w:rsidP="0086652C">
            <w:pPr>
              <w:pStyle w:val="TableContents"/>
            </w:pPr>
            <w:r>
              <w:t>3</w:t>
            </w:r>
            <w:r w:rsidR="0086652C">
              <w:t>0</w:t>
            </w:r>
            <w:r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D2E" w:rsidRDefault="009C7D2E" w:rsidP="0043789E">
            <w:pPr>
              <w:pStyle w:val="Standard"/>
              <w:jc w:val="both"/>
            </w:pPr>
            <w:r>
              <w:t xml:space="preserve">Подготовка отчета о работе контрольно - счетной комиссии за </w:t>
            </w:r>
            <w:r w:rsidR="00E74055">
              <w:t>202</w:t>
            </w:r>
            <w:r w:rsidR="0043789E">
              <w:t>4</w:t>
            </w:r>
            <w:r w:rsidR="00E74055">
              <w:t xml:space="preserve"> </w:t>
            </w:r>
            <w:r>
              <w:t>год.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D2E" w:rsidRDefault="00161644" w:rsidP="0043789E">
            <w:pPr>
              <w:pStyle w:val="Standard"/>
              <w:jc w:val="both"/>
            </w:pPr>
            <w:r>
              <w:t>1 квартал 202</w:t>
            </w:r>
            <w:r w:rsidR="0043789E">
              <w:t>5</w:t>
            </w:r>
            <w:r>
              <w:t xml:space="preserve"> года</w:t>
            </w: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86652C" w:rsidP="00267A94">
            <w:pPr>
              <w:pStyle w:val="TableContents"/>
            </w:pPr>
            <w:r>
              <w:t>31</w:t>
            </w:r>
            <w:r w:rsidR="00DB4820"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 xml:space="preserve">Участие в заседаниях </w:t>
            </w:r>
            <w:proofErr w:type="spellStart"/>
            <w:r>
              <w:t>Екатериновского</w:t>
            </w:r>
            <w:proofErr w:type="spellEnd"/>
            <w:r>
              <w:t xml:space="preserve">  районного Собрания, его постоянных комиссиях и рабочих группах, заседаниях органов местного самоуправления по вопросам, отнесенным к полномочиям контрольно-счетной комиссии.  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>В течение года</w:t>
            </w: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86652C" w:rsidP="00DB4820">
            <w:pPr>
              <w:pStyle w:val="TableContents"/>
            </w:pPr>
            <w:r>
              <w:t>32</w:t>
            </w:r>
            <w:r w:rsidR="00267A94"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>Участие в проводимых Счетной палатой Саратовской области семинарах-совещаниях.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>В течение года</w:t>
            </w: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86652C" w:rsidP="00DB4820">
            <w:pPr>
              <w:pStyle w:val="TableContents"/>
            </w:pPr>
            <w:r>
              <w:t>33</w:t>
            </w:r>
            <w:r w:rsidR="00267A94"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 xml:space="preserve">Предоставление информации о результатах контрольных и экспертно-аналитических мероприятий </w:t>
            </w:r>
            <w:proofErr w:type="spellStart"/>
            <w:r>
              <w:t>Екатериновскому</w:t>
            </w:r>
            <w:proofErr w:type="spellEnd"/>
            <w:r>
              <w:t xml:space="preserve"> районному Собранию.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>В течение года</w:t>
            </w: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86652C" w:rsidP="00DB4820">
            <w:pPr>
              <w:pStyle w:val="TableContents"/>
            </w:pPr>
            <w:r>
              <w:t>34</w:t>
            </w:r>
            <w:r w:rsidR="00267A94"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 xml:space="preserve">Подготовка плана работы Контрольно-счетной комиссии </w:t>
            </w:r>
            <w:proofErr w:type="spellStart"/>
            <w:r>
              <w:t>Екатериновск</w:t>
            </w:r>
            <w:r w:rsidR="0001239D">
              <w:t>ого</w:t>
            </w:r>
            <w:proofErr w:type="spellEnd"/>
            <w:r w:rsidR="0001239D">
              <w:t xml:space="preserve"> муниципального района на 202</w:t>
            </w:r>
            <w:r w:rsidR="00E74055">
              <w:t>6</w:t>
            </w:r>
            <w:r>
              <w:t xml:space="preserve"> год.  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551DDC" w:rsidP="00467A4F">
            <w:pPr>
              <w:pStyle w:val="Standard"/>
              <w:jc w:val="both"/>
            </w:pPr>
            <w:r>
              <w:t>Д</w:t>
            </w:r>
            <w:r w:rsidR="00E06C3B">
              <w:t>екабрь</w:t>
            </w:r>
          </w:p>
        </w:tc>
      </w:tr>
      <w:tr w:rsidR="00E06C3B" w:rsidTr="00990040">
        <w:trPr>
          <w:gridAfter w:val="1"/>
          <w:wAfter w:w="3220" w:type="dxa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86652C" w:rsidP="00267A94">
            <w:pPr>
              <w:pStyle w:val="TableContents"/>
            </w:pPr>
            <w:r>
              <w:t>35</w:t>
            </w:r>
            <w:r w:rsidR="00267A94">
              <w:t>.</w:t>
            </w:r>
          </w:p>
        </w:tc>
        <w:tc>
          <w:tcPr>
            <w:tcW w:w="5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 xml:space="preserve">Изучение нормативных актов Российской Федерации, Саратовской области,  </w:t>
            </w:r>
            <w:proofErr w:type="spellStart"/>
            <w:r>
              <w:t>Екатериновского</w:t>
            </w:r>
            <w:proofErr w:type="spellEnd"/>
            <w:r>
              <w:t xml:space="preserve">  муниципального района, методических указаний, норм и нормативов контрольной и экспертно-аналитической работы.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6C3B" w:rsidRDefault="00E06C3B" w:rsidP="00467A4F">
            <w:pPr>
              <w:pStyle w:val="Standard"/>
              <w:jc w:val="both"/>
            </w:pPr>
            <w:r>
              <w:t>В течение года</w:t>
            </w:r>
          </w:p>
        </w:tc>
      </w:tr>
    </w:tbl>
    <w:p w:rsidR="00FC34A1" w:rsidRDefault="00FC34A1" w:rsidP="00C16BB9">
      <w:pPr>
        <w:pStyle w:val="Standard"/>
      </w:pPr>
    </w:p>
    <w:sectPr w:rsidR="00FC34A1" w:rsidSect="006F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FC34A1"/>
    <w:rsid w:val="0001239D"/>
    <w:rsid w:val="00020F6F"/>
    <w:rsid w:val="000407B9"/>
    <w:rsid w:val="00044DE0"/>
    <w:rsid w:val="000717BE"/>
    <w:rsid w:val="00084588"/>
    <w:rsid w:val="0008745E"/>
    <w:rsid w:val="000942D1"/>
    <w:rsid w:val="00097979"/>
    <w:rsid w:val="000C05E3"/>
    <w:rsid w:val="000D14D2"/>
    <w:rsid w:val="00122010"/>
    <w:rsid w:val="00145972"/>
    <w:rsid w:val="00146040"/>
    <w:rsid w:val="00161644"/>
    <w:rsid w:val="001733BA"/>
    <w:rsid w:val="0018066D"/>
    <w:rsid w:val="001A3558"/>
    <w:rsid w:val="001A557C"/>
    <w:rsid w:val="001D5BB9"/>
    <w:rsid w:val="001D5FC3"/>
    <w:rsid w:val="001E597B"/>
    <w:rsid w:val="00200C54"/>
    <w:rsid w:val="002100B6"/>
    <w:rsid w:val="00235B75"/>
    <w:rsid w:val="00240DC0"/>
    <w:rsid w:val="00267A94"/>
    <w:rsid w:val="002D4DBD"/>
    <w:rsid w:val="002D6584"/>
    <w:rsid w:val="003010DF"/>
    <w:rsid w:val="003263F2"/>
    <w:rsid w:val="00371627"/>
    <w:rsid w:val="00376441"/>
    <w:rsid w:val="00376E1D"/>
    <w:rsid w:val="00416E4E"/>
    <w:rsid w:val="004208D4"/>
    <w:rsid w:val="00433C56"/>
    <w:rsid w:val="0043789E"/>
    <w:rsid w:val="00467A4F"/>
    <w:rsid w:val="004900AD"/>
    <w:rsid w:val="004A5DCB"/>
    <w:rsid w:val="004A67C2"/>
    <w:rsid w:val="004B5095"/>
    <w:rsid w:val="004C1461"/>
    <w:rsid w:val="00512E34"/>
    <w:rsid w:val="00512F34"/>
    <w:rsid w:val="00551DDC"/>
    <w:rsid w:val="00562BA8"/>
    <w:rsid w:val="005F7408"/>
    <w:rsid w:val="00602B95"/>
    <w:rsid w:val="0066644F"/>
    <w:rsid w:val="00676874"/>
    <w:rsid w:val="0068515A"/>
    <w:rsid w:val="006D716B"/>
    <w:rsid w:val="006E7C9F"/>
    <w:rsid w:val="006F1B8A"/>
    <w:rsid w:val="0070045F"/>
    <w:rsid w:val="0078508D"/>
    <w:rsid w:val="007B1D9D"/>
    <w:rsid w:val="007B76BF"/>
    <w:rsid w:val="007D1807"/>
    <w:rsid w:val="007D1ECA"/>
    <w:rsid w:val="007D5D26"/>
    <w:rsid w:val="007F00CA"/>
    <w:rsid w:val="008337E2"/>
    <w:rsid w:val="008532E8"/>
    <w:rsid w:val="008556B2"/>
    <w:rsid w:val="00856937"/>
    <w:rsid w:val="0086652C"/>
    <w:rsid w:val="00895F14"/>
    <w:rsid w:val="008A6175"/>
    <w:rsid w:val="008B0648"/>
    <w:rsid w:val="008B198F"/>
    <w:rsid w:val="008B305F"/>
    <w:rsid w:val="008C08B7"/>
    <w:rsid w:val="008E54C9"/>
    <w:rsid w:val="00902DAF"/>
    <w:rsid w:val="00924A72"/>
    <w:rsid w:val="009365CF"/>
    <w:rsid w:val="00951798"/>
    <w:rsid w:val="0097705B"/>
    <w:rsid w:val="00985226"/>
    <w:rsid w:val="00990040"/>
    <w:rsid w:val="009C7D2E"/>
    <w:rsid w:val="009D09F4"/>
    <w:rsid w:val="00A00F80"/>
    <w:rsid w:val="00A03092"/>
    <w:rsid w:val="00A407C4"/>
    <w:rsid w:val="00A543A6"/>
    <w:rsid w:val="00A61C30"/>
    <w:rsid w:val="00A6299C"/>
    <w:rsid w:val="00A7306F"/>
    <w:rsid w:val="00A77810"/>
    <w:rsid w:val="00A840B3"/>
    <w:rsid w:val="00B14B03"/>
    <w:rsid w:val="00B61BCF"/>
    <w:rsid w:val="00B87DFA"/>
    <w:rsid w:val="00B951EF"/>
    <w:rsid w:val="00BB5CD6"/>
    <w:rsid w:val="00BC1964"/>
    <w:rsid w:val="00C16BB9"/>
    <w:rsid w:val="00C23012"/>
    <w:rsid w:val="00C44F23"/>
    <w:rsid w:val="00C62846"/>
    <w:rsid w:val="00C8208C"/>
    <w:rsid w:val="00CA0495"/>
    <w:rsid w:val="00CA6A55"/>
    <w:rsid w:val="00CB61F7"/>
    <w:rsid w:val="00CD1B74"/>
    <w:rsid w:val="00CE42AD"/>
    <w:rsid w:val="00D12BD7"/>
    <w:rsid w:val="00D56C5B"/>
    <w:rsid w:val="00D728F6"/>
    <w:rsid w:val="00D846D4"/>
    <w:rsid w:val="00D856B9"/>
    <w:rsid w:val="00DB4820"/>
    <w:rsid w:val="00DE424F"/>
    <w:rsid w:val="00E06C3B"/>
    <w:rsid w:val="00E546DD"/>
    <w:rsid w:val="00E54B31"/>
    <w:rsid w:val="00E74055"/>
    <w:rsid w:val="00E90137"/>
    <w:rsid w:val="00EB1AC8"/>
    <w:rsid w:val="00EB30E5"/>
    <w:rsid w:val="00EC6C09"/>
    <w:rsid w:val="00EE5493"/>
    <w:rsid w:val="00F26191"/>
    <w:rsid w:val="00F44A82"/>
    <w:rsid w:val="00F9491B"/>
    <w:rsid w:val="00FA56A0"/>
    <w:rsid w:val="00FB45E5"/>
    <w:rsid w:val="00FC34A1"/>
    <w:rsid w:val="00FD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34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34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C34A1"/>
    <w:pPr>
      <w:suppressLineNumbers/>
    </w:pPr>
  </w:style>
  <w:style w:type="paragraph" w:styleId="a3">
    <w:name w:val="Normal (Web)"/>
    <w:basedOn w:val="a"/>
    <w:uiPriority w:val="99"/>
    <w:semiHidden/>
    <w:unhideWhenUsed/>
    <w:rsid w:val="00267A9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267A94"/>
    <w:rPr>
      <w:b/>
      <w:bCs/>
    </w:rPr>
  </w:style>
  <w:style w:type="character" w:styleId="a5">
    <w:name w:val="Hyperlink"/>
    <w:basedOn w:val="a0"/>
    <w:uiPriority w:val="99"/>
    <w:semiHidden/>
    <w:unhideWhenUsed/>
    <w:rsid w:val="000407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07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643">
          <w:marLeft w:val="0"/>
          <w:marRight w:val="0"/>
          <w:marTop w:val="1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7074-9E46-49CD-AAAF-22BF7F9C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admin100</cp:lastModifiedBy>
  <cp:revision>24</cp:revision>
  <cp:lastPrinted>2022-12-28T05:24:00Z</cp:lastPrinted>
  <dcterms:created xsi:type="dcterms:W3CDTF">2024-12-13T09:53:00Z</dcterms:created>
  <dcterms:modified xsi:type="dcterms:W3CDTF">2025-01-14T12:41:00Z</dcterms:modified>
</cp:coreProperties>
</file>