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14" w:rsidRDefault="002D18E1" w:rsidP="00D00814">
      <w:pPr>
        <w:jc w:val="center"/>
        <w:rPr>
          <w:b/>
          <w:color w:val="333333"/>
          <w:sz w:val="28"/>
          <w:szCs w:val="28"/>
        </w:rPr>
      </w:pPr>
      <w:r w:rsidRPr="00311737">
        <w:rPr>
          <w:rFonts w:ascii="Times New Roman" w:hAnsi="Times New Roman" w:cs="Times New Roman"/>
          <w:b/>
          <w:noProof/>
          <w:sz w:val="28"/>
          <w:szCs w:val="28"/>
          <w:lang w:bidi="ar-SA"/>
        </w:rPr>
        <w:drawing>
          <wp:anchor distT="0" distB="0" distL="114300" distR="114300" simplePos="0" relativeHeight="251659264" behindDoc="0" locked="0" layoutInCell="0" allowOverlap="1">
            <wp:simplePos x="0" y="0"/>
            <wp:positionH relativeFrom="page">
              <wp:posOffset>3590925</wp:posOffset>
            </wp:positionH>
            <wp:positionV relativeFrom="paragraph">
              <wp:posOffset>-596265</wp:posOffset>
            </wp:positionV>
            <wp:extent cx="676275" cy="904875"/>
            <wp:effectExtent l="19050" t="0" r="9525" b="0"/>
            <wp:wrapTopAndBottom/>
            <wp:docPr id="4"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7" r:link="rId8" cstate="print"/>
                    <a:srcRect/>
                    <a:stretch>
                      <a:fillRect/>
                    </a:stretch>
                  </pic:blipFill>
                  <pic:spPr bwMode="auto">
                    <a:xfrm>
                      <a:off x="0" y="0"/>
                      <a:ext cx="676275" cy="904875"/>
                    </a:xfrm>
                    <a:prstGeom prst="rect">
                      <a:avLst/>
                    </a:prstGeom>
                    <a:noFill/>
                  </pic:spPr>
                </pic:pic>
              </a:graphicData>
            </a:graphic>
          </wp:anchor>
        </w:drawing>
      </w:r>
      <w:r w:rsidR="00D00814" w:rsidRPr="00311737">
        <w:rPr>
          <w:rFonts w:ascii="Times New Roman" w:hAnsi="Times New Roman" w:cs="Times New Roman"/>
          <w:b/>
          <w:sz w:val="28"/>
          <w:szCs w:val="28"/>
        </w:rPr>
        <w:t>КОНТРОЛЬНО-СЧЕТНАЯ КОМИССИЯ ЕКАТЕРИНОВСКОГО МУНИЦИПАЛЬНОГО РАЙОНА САРАТОВСКОЙ ОБЛАСТИ</w:t>
      </w:r>
      <w:r w:rsidR="00D00814">
        <w:rPr>
          <w:b/>
          <w:color w:val="333333"/>
          <w:sz w:val="28"/>
          <w:szCs w:val="28"/>
        </w:rPr>
        <w:t xml:space="preserve"> </w:t>
      </w:r>
    </w:p>
    <w:p w:rsidR="00FF25FF" w:rsidRDefault="00FF25FF" w:rsidP="00FF25FF">
      <w:pPr>
        <w:tabs>
          <w:tab w:val="left" w:pos="705"/>
          <w:tab w:val="left" w:pos="5459"/>
        </w:tabs>
        <w:jc w:val="center"/>
        <w:rPr>
          <w:rFonts w:ascii="Times New Roman" w:hAnsi="Times New Roman" w:cs="Times New Roman"/>
          <w:b/>
          <w:sz w:val="28"/>
          <w:szCs w:val="28"/>
        </w:rPr>
      </w:pPr>
    </w:p>
    <w:p w:rsidR="0077410D" w:rsidRDefault="0077410D" w:rsidP="00FF25FF">
      <w:pPr>
        <w:tabs>
          <w:tab w:val="left" w:pos="705"/>
          <w:tab w:val="left" w:pos="5459"/>
        </w:tabs>
        <w:jc w:val="center"/>
        <w:rPr>
          <w:rFonts w:ascii="Times New Roman" w:hAnsi="Times New Roman" w:cs="Times New Roman"/>
          <w:b/>
          <w:sz w:val="28"/>
          <w:szCs w:val="28"/>
        </w:rPr>
      </w:pPr>
      <w:r w:rsidRPr="00FF25FF">
        <w:rPr>
          <w:rFonts w:ascii="Times New Roman" w:hAnsi="Times New Roman" w:cs="Times New Roman"/>
          <w:b/>
          <w:sz w:val="28"/>
          <w:szCs w:val="28"/>
        </w:rPr>
        <w:t>ОТЧ</w:t>
      </w:r>
      <w:r w:rsidR="00D63671" w:rsidRPr="00FF25FF">
        <w:rPr>
          <w:rFonts w:ascii="Times New Roman" w:hAnsi="Times New Roman" w:cs="Times New Roman"/>
          <w:b/>
          <w:sz w:val="28"/>
          <w:szCs w:val="28"/>
        </w:rPr>
        <w:t>Ё</w:t>
      </w:r>
      <w:r w:rsidRPr="00FF25FF">
        <w:rPr>
          <w:rFonts w:ascii="Times New Roman" w:hAnsi="Times New Roman" w:cs="Times New Roman"/>
          <w:b/>
          <w:sz w:val="28"/>
          <w:szCs w:val="28"/>
        </w:rPr>
        <w:t>Т</w:t>
      </w:r>
    </w:p>
    <w:p w:rsidR="00FF25FF" w:rsidRDefault="0077410D" w:rsidP="00FF25FF">
      <w:pPr>
        <w:jc w:val="both"/>
        <w:rPr>
          <w:rFonts w:ascii="Times New Roman" w:eastAsia="Batang" w:hAnsi="Times New Roman" w:cs="Times New Roman"/>
          <w:b/>
          <w:bCs/>
          <w:kern w:val="3"/>
          <w:sz w:val="28"/>
          <w:szCs w:val="28"/>
          <w:lang w:eastAsia="zh-CN" w:bidi="hi-IN"/>
        </w:rPr>
      </w:pPr>
      <w:r w:rsidRPr="005A5C5D">
        <w:rPr>
          <w:rFonts w:ascii="Times New Roman" w:hAnsi="Times New Roman" w:cs="Times New Roman"/>
          <w:b/>
          <w:sz w:val="28"/>
          <w:szCs w:val="28"/>
        </w:rPr>
        <w:t>о результатах контрольного мероприятия</w:t>
      </w:r>
      <w:r w:rsidR="005A5C5D" w:rsidRPr="005A5C5D">
        <w:rPr>
          <w:rFonts w:ascii="Times New Roman" w:hAnsi="Times New Roman" w:cs="Times New Roman"/>
          <w:b/>
          <w:sz w:val="28"/>
          <w:szCs w:val="28"/>
        </w:rPr>
        <w:t xml:space="preserve"> </w:t>
      </w:r>
      <w:r w:rsidR="00FF25FF" w:rsidRPr="00FF25FF">
        <w:rPr>
          <w:rFonts w:ascii="Times New Roman" w:eastAsia="Batang" w:hAnsi="Times New Roman" w:cs="Times New Roman"/>
          <w:b/>
          <w:sz w:val="28"/>
          <w:szCs w:val="28"/>
        </w:rPr>
        <w:t xml:space="preserve">по проверке использования средств бюджета, направленных на реализацию мероприятия </w:t>
      </w:r>
      <w:r w:rsidR="00FF25FF" w:rsidRPr="00FF25FF">
        <w:rPr>
          <w:rFonts w:ascii="Times New Roman" w:eastAsia="Batang" w:hAnsi="Times New Roman" w:cs="Times New Roman"/>
          <w:b/>
          <w:spacing w:val="-4"/>
          <w:sz w:val="28"/>
          <w:szCs w:val="28"/>
        </w:rPr>
        <w:t>«</w:t>
      </w:r>
      <w:r w:rsidR="00FF25FF" w:rsidRPr="00FF25FF">
        <w:rPr>
          <w:rFonts w:ascii="Times New Roman" w:eastAsia="Times New Roman" w:hAnsi="Times New Roman" w:cs="Times New Roman"/>
          <w:b/>
          <w:sz w:val="28"/>
          <w:szCs w:val="28"/>
        </w:rPr>
        <w:t xml:space="preserve">Проведение капитального и текущего ремонтов, техническое оснащение муниципальных учреждений </w:t>
      </w:r>
      <w:proofErr w:type="spellStart"/>
      <w:r w:rsidR="00FF25FF" w:rsidRPr="00FF25FF">
        <w:rPr>
          <w:rFonts w:ascii="Times New Roman" w:eastAsia="Times New Roman" w:hAnsi="Times New Roman" w:cs="Times New Roman"/>
          <w:b/>
          <w:sz w:val="28"/>
          <w:szCs w:val="28"/>
        </w:rPr>
        <w:t>культурно-досугового</w:t>
      </w:r>
      <w:proofErr w:type="spellEnd"/>
      <w:r w:rsidR="00FF25FF" w:rsidRPr="00FF25FF">
        <w:rPr>
          <w:rFonts w:ascii="Times New Roman" w:eastAsia="Times New Roman" w:hAnsi="Times New Roman" w:cs="Times New Roman"/>
          <w:b/>
          <w:sz w:val="28"/>
          <w:szCs w:val="28"/>
        </w:rPr>
        <w:t xml:space="preserve">  типа», объект проверки  Юбилейный сельский дом культуры МУ «</w:t>
      </w:r>
      <w:proofErr w:type="spellStart"/>
      <w:r w:rsidR="00FF25FF" w:rsidRPr="00FF25FF">
        <w:rPr>
          <w:rFonts w:ascii="Times New Roman" w:eastAsia="Times New Roman" w:hAnsi="Times New Roman" w:cs="Times New Roman"/>
          <w:b/>
          <w:sz w:val="28"/>
          <w:szCs w:val="28"/>
        </w:rPr>
        <w:t>Екатериновский</w:t>
      </w:r>
      <w:proofErr w:type="spellEnd"/>
      <w:r w:rsidR="00FF25FF" w:rsidRPr="00FF25FF">
        <w:rPr>
          <w:rFonts w:ascii="Times New Roman" w:eastAsia="Times New Roman" w:hAnsi="Times New Roman" w:cs="Times New Roman"/>
          <w:b/>
          <w:sz w:val="28"/>
          <w:szCs w:val="28"/>
        </w:rPr>
        <w:t xml:space="preserve"> </w:t>
      </w:r>
      <w:proofErr w:type="spellStart"/>
      <w:r w:rsidR="00FF25FF" w:rsidRPr="00FF25FF">
        <w:rPr>
          <w:rFonts w:ascii="Times New Roman" w:eastAsia="Times New Roman" w:hAnsi="Times New Roman" w:cs="Times New Roman"/>
          <w:b/>
          <w:sz w:val="28"/>
          <w:szCs w:val="28"/>
        </w:rPr>
        <w:t>межпоселенческий</w:t>
      </w:r>
      <w:proofErr w:type="spellEnd"/>
      <w:r w:rsidR="00FF25FF" w:rsidRPr="00FF25FF">
        <w:rPr>
          <w:rFonts w:ascii="Times New Roman" w:eastAsia="Times New Roman" w:hAnsi="Times New Roman" w:cs="Times New Roman"/>
          <w:b/>
          <w:sz w:val="28"/>
          <w:szCs w:val="28"/>
        </w:rPr>
        <w:t xml:space="preserve"> центральный дом культуры</w:t>
      </w:r>
      <w:r w:rsidR="00FF25FF" w:rsidRPr="00FF25FF">
        <w:rPr>
          <w:rFonts w:ascii="Times New Roman" w:hAnsi="Times New Roman" w:cs="Times New Roman"/>
          <w:b/>
          <w:sz w:val="28"/>
          <w:szCs w:val="28"/>
        </w:rPr>
        <w:t>»</w:t>
      </w:r>
      <w:r w:rsidR="00FF25FF" w:rsidRPr="00FF25FF">
        <w:rPr>
          <w:rFonts w:ascii="Times New Roman" w:eastAsia="Batang" w:hAnsi="Times New Roman" w:cs="Times New Roman"/>
          <w:b/>
          <w:spacing w:val="-4"/>
          <w:sz w:val="28"/>
          <w:szCs w:val="28"/>
        </w:rPr>
        <w:t xml:space="preserve">, </w:t>
      </w:r>
      <w:r w:rsidR="00FF25FF" w:rsidRPr="00FF25FF">
        <w:rPr>
          <w:rFonts w:ascii="Times New Roman" w:eastAsia="Batang" w:hAnsi="Times New Roman" w:cs="Times New Roman"/>
          <w:b/>
          <w:sz w:val="28"/>
          <w:szCs w:val="28"/>
        </w:rPr>
        <w:t>в рамках реализации государственной программы Саратовской области «Культура  Саратовской области»</w:t>
      </w:r>
      <w:r w:rsidR="00FF25FF" w:rsidRPr="00FF25FF">
        <w:rPr>
          <w:rFonts w:ascii="Times New Roman" w:eastAsia="Batang" w:hAnsi="Times New Roman" w:cs="Times New Roman"/>
          <w:b/>
          <w:spacing w:val="-4"/>
          <w:sz w:val="28"/>
          <w:szCs w:val="28"/>
        </w:rPr>
        <w:t xml:space="preserve"> за 2024 год</w:t>
      </w:r>
    </w:p>
    <w:p w:rsidR="00FF25FF" w:rsidRDefault="00FF25FF" w:rsidP="00FF25FF">
      <w:pPr>
        <w:tabs>
          <w:tab w:val="left" w:pos="705"/>
          <w:tab w:val="left" w:pos="5459"/>
        </w:tabs>
        <w:rPr>
          <w:rFonts w:ascii="Times New Roman" w:hAnsi="Times New Roman" w:cs="Times New Roman"/>
          <w:b/>
          <w:sz w:val="26"/>
          <w:szCs w:val="26"/>
        </w:rPr>
      </w:pPr>
      <w:r>
        <w:rPr>
          <w:rFonts w:ascii="Times New Roman" w:hAnsi="Times New Roman" w:cs="Times New Roman"/>
          <w:b/>
          <w:sz w:val="26"/>
          <w:szCs w:val="26"/>
        </w:rPr>
        <w:t xml:space="preserve">      </w:t>
      </w:r>
    </w:p>
    <w:p w:rsidR="00FF25FF" w:rsidRPr="00FF25FF" w:rsidRDefault="00FF25FF" w:rsidP="00FF25FF">
      <w:pPr>
        <w:tabs>
          <w:tab w:val="left" w:pos="705"/>
          <w:tab w:val="left" w:pos="5459"/>
        </w:tabs>
        <w:jc w:val="center"/>
        <w:rPr>
          <w:rFonts w:ascii="Times New Roman" w:hAnsi="Times New Roman" w:cs="Times New Roman"/>
          <w:sz w:val="28"/>
          <w:szCs w:val="28"/>
        </w:rPr>
      </w:pPr>
      <w:r w:rsidRPr="00FF25FF">
        <w:rPr>
          <w:rFonts w:ascii="Times New Roman" w:hAnsi="Times New Roman" w:cs="Times New Roman"/>
          <w:sz w:val="28"/>
          <w:szCs w:val="28"/>
          <w:u w:val="single"/>
        </w:rPr>
        <w:t>« 09 »апреля 2025 г.</w:t>
      </w:r>
      <w:r w:rsidRPr="00FF25FF">
        <w:rPr>
          <w:rFonts w:ascii="Times New Roman" w:hAnsi="Times New Roman" w:cs="Times New Roman"/>
          <w:sz w:val="28"/>
          <w:szCs w:val="28"/>
        </w:rPr>
        <w:t xml:space="preserve">                                                              </w:t>
      </w:r>
      <w:r w:rsidRPr="00FF25FF">
        <w:rPr>
          <w:rFonts w:ascii="Times New Roman" w:hAnsi="Times New Roman" w:cs="Times New Roman"/>
          <w:sz w:val="28"/>
          <w:szCs w:val="28"/>
          <w:u w:val="single"/>
        </w:rPr>
        <w:t>№ 01-09/1</w:t>
      </w:r>
    </w:p>
    <w:p w:rsidR="00FF25FF" w:rsidRPr="00C2227F" w:rsidRDefault="00FF25FF" w:rsidP="00FF25FF">
      <w:pPr>
        <w:ind w:firstLine="709"/>
        <w:jc w:val="both"/>
        <w:rPr>
          <w:rFonts w:ascii="Times New Roman" w:eastAsia="Batang" w:hAnsi="Times New Roman" w:cs="Times New Roman"/>
          <w:sz w:val="28"/>
          <w:szCs w:val="28"/>
        </w:rPr>
      </w:pPr>
      <w:r w:rsidRPr="00C2227F">
        <w:rPr>
          <w:rFonts w:ascii="Times New Roman" w:eastAsia="Batang" w:hAnsi="Times New Roman" w:cs="Times New Roman"/>
          <w:sz w:val="28"/>
          <w:szCs w:val="28"/>
        </w:rPr>
        <w:t xml:space="preserve">В соответствии с Положением «О Контрольно-счетной комиссии </w:t>
      </w:r>
      <w:proofErr w:type="spellStart"/>
      <w:r w:rsidRPr="00C2227F">
        <w:rPr>
          <w:rFonts w:ascii="Times New Roman" w:eastAsia="Batang" w:hAnsi="Times New Roman" w:cs="Times New Roman"/>
          <w:sz w:val="28"/>
          <w:szCs w:val="28"/>
        </w:rPr>
        <w:t>Екатериновского</w:t>
      </w:r>
      <w:proofErr w:type="spellEnd"/>
      <w:r w:rsidRPr="00C2227F">
        <w:rPr>
          <w:rFonts w:ascii="Times New Roman" w:eastAsia="Batang" w:hAnsi="Times New Roman" w:cs="Times New Roman"/>
          <w:sz w:val="28"/>
          <w:szCs w:val="28"/>
        </w:rPr>
        <w:t xml:space="preserve"> муниципального района», утвержденного Решением </w:t>
      </w:r>
      <w:proofErr w:type="spellStart"/>
      <w:r w:rsidRPr="00C2227F">
        <w:rPr>
          <w:rFonts w:ascii="Times New Roman" w:eastAsia="Batang" w:hAnsi="Times New Roman" w:cs="Times New Roman"/>
          <w:sz w:val="28"/>
          <w:szCs w:val="28"/>
        </w:rPr>
        <w:t>Екатериновского</w:t>
      </w:r>
      <w:proofErr w:type="spellEnd"/>
      <w:r w:rsidRPr="00C2227F">
        <w:rPr>
          <w:rFonts w:ascii="Times New Roman" w:eastAsia="Batang" w:hAnsi="Times New Roman" w:cs="Times New Roman"/>
          <w:sz w:val="28"/>
          <w:szCs w:val="28"/>
        </w:rPr>
        <w:t xml:space="preserve"> районного Собрания </w:t>
      </w:r>
      <w:proofErr w:type="spellStart"/>
      <w:r w:rsidRPr="00C2227F">
        <w:rPr>
          <w:rFonts w:ascii="Times New Roman" w:eastAsia="Batang" w:hAnsi="Times New Roman" w:cs="Times New Roman"/>
          <w:sz w:val="28"/>
          <w:szCs w:val="28"/>
        </w:rPr>
        <w:t>Екатериновского</w:t>
      </w:r>
      <w:proofErr w:type="spellEnd"/>
      <w:r w:rsidRPr="00C2227F">
        <w:rPr>
          <w:rFonts w:ascii="Times New Roman" w:eastAsia="Batang" w:hAnsi="Times New Roman" w:cs="Times New Roman"/>
          <w:sz w:val="28"/>
          <w:szCs w:val="28"/>
        </w:rPr>
        <w:t xml:space="preserve"> муниципального района от  12.10.2021г № 421, на основании распоряжения председателя Контрольно-счетной комиссии от 17.02.2025г. № 01-04/1, должностным </w:t>
      </w:r>
      <w:proofErr w:type="gramStart"/>
      <w:r w:rsidRPr="00C2227F">
        <w:rPr>
          <w:rFonts w:ascii="Times New Roman" w:eastAsia="Batang" w:hAnsi="Times New Roman" w:cs="Times New Roman"/>
          <w:sz w:val="28"/>
          <w:szCs w:val="28"/>
        </w:rPr>
        <w:t xml:space="preserve">лицом Контрольно-счетной комиссии председателем Тимофеевой Еленой Владимировной проведено контрольное мероприятие по проверке использования средств бюджета, направленных на реализацию мероприятия </w:t>
      </w:r>
      <w:r w:rsidRPr="00C2227F">
        <w:rPr>
          <w:rFonts w:ascii="Times New Roman" w:eastAsia="Batang" w:hAnsi="Times New Roman" w:cs="Times New Roman"/>
          <w:spacing w:val="-4"/>
          <w:sz w:val="28"/>
          <w:szCs w:val="28"/>
        </w:rPr>
        <w:t>«</w:t>
      </w:r>
      <w:r w:rsidRPr="00C2227F">
        <w:rPr>
          <w:rFonts w:ascii="Times New Roman" w:eastAsia="Times New Roman" w:hAnsi="Times New Roman" w:cs="Times New Roman"/>
          <w:sz w:val="28"/>
          <w:szCs w:val="28"/>
        </w:rPr>
        <w:t xml:space="preserve">Проведение капитального и текущего ремонтов, техническое оснащение муниципальных учреждений </w:t>
      </w:r>
      <w:proofErr w:type="spellStart"/>
      <w:r w:rsidRPr="00C2227F">
        <w:rPr>
          <w:rFonts w:ascii="Times New Roman" w:eastAsia="Times New Roman" w:hAnsi="Times New Roman" w:cs="Times New Roman"/>
          <w:sz w:val="28"/>
          <w:szCs w:val="28"/>
        </w:rPr>
        <w:t>культурно-досугового</w:t>
      </w:r>
      <w:proofErr w:type="spellEnd"/>
      <w:r w:rsidRPr="00C2227F">
        <w:rPr>
          <w:rFonts w:ascii="Times New Roman" w:eastAsia="Times New Roman" w:hAnsi="Times New Roman" w:cs="Times New Roman"/>
          <w:sz w:val="28"/>
          <w:szCs w:val="28"/>
        </w:rPr>
        <w:t xml:space="preserve">  типа», объект проверки  Юбилейный сельский дом культуры МУ «</w:t>
      </w:r>
      <w:proofErr w:type="spellStart"/>
      <w:r w:rsidRPr="00C2227F">
        <w:rPr>
          <w:rFonts w:ascii="Times New Roman" w:eastAsia="Times New Roman" w:hAnsi="Times New Roman" w:cs="Times New Roman"/>
          <w:sz w:val="28"/>
          <w:szCs w:val="28"/>
        </w:rPr>
        <w:t>Екатериновский</w:t>
      </w:r>
      <w:proofErr w:type="spellEnd"/>
      <w:r w:rsidRPr="00C2227F">
        <w:rPr>
          <w:rFonts w:ascii="Times New Roman" w:eastAsia="Times New Roman" w:hAnsi="Times New Roman" w:cs="Times New Roman"/>
          <w:sz w:val="28"/>
          <w:szCs w:val="28"/>
        </w:rPr>
        <w:t xml:space="preserve"> </w:t>
      </w:r>
      <w:proofErr w:type="spellStart"/>
      <w:r w:rsidRPr="00C2227F">
        <w:rPr>
          <w:rFonts w:ascii="Times New Roman" w:eastAsia="Times New Roman" w:hAnsi="Times New Roman" w:cs="Times New Roman"/>
          <w:sz w:val="28"/>
          <w:szCs w:val="28"/>
        </w:rPr>
        <w:t>межпоселенческий</w:t>
      </w:r>
      <w:proofErr w:type="spellEnd"/>
      <w:r w:rsidRPr="00C2227F">
        <w:rPr>
          <w:rFonts w:ascii="Times New Roman" w:eastAsia="Times New Roman" w:hAnsi="Times New Roman" w:cs="Times New Roman"/>
          <w:sz w:val="28"/>
          <w:szCs w:val="28"/>
        </w:rPr>
        <w:t xml:space="preserve"> центральный дом культуры</w:t>
      </w:r>
      <w:r w:rsidRPr="00C2227F">
        <w:rPr>
          <w:rFonts w:ascii="Times New Roman" w:hAnsi="Times New Roman" w:cs="Times New Roman"/>
          <w:sz w:val="28"/>
          <w:szCs w:val="28"/>
        </w:rPr>
        <w:t>»</w:t>
      </w:r>
      <w:r w:rsidRPr="00C2227F">
        <w:rPr>
          <w:rFonts w:ascii="Times New Roman" w:eastAsia="Batang" w:hAnsi="Times New Roman" w:cs="Times New Roman"/>
          <w:spacing w:val="-4"/>
          <w:sz w:val="28"/>
          <w:szCs w:val="28"/>
        </w:rPr>
        <w:t xml:space="preserve">, </w:t>
      </w:r>
      <w:r w:rsidRPr="00C2227F">
        <w:rPr>
          <w:rFonts w:ascii="Times New Roman" w:eastAsia="Batang" w:hAnsi="Times New Roman" w:cs="Times New Roman"/>
          <w:sz w:val="28"/>
          <w:szCs w:val="28"/>
        </w:rPr>
        <w:t>в рамках реализации государственной программы Саратовской области «Культура  Саратовской области»</w:t>
      </w:r>
      <w:r w:rsidRPr="00C2227F">
        <w:rPr>
          <w:rFonts w:ascii="Times New Roman" w:eastAsia="Batang" w:hAnsi="Times New Roman" w:cs="Times New Roman"/>
          <w:spacing w:val="-4"/>
          <w:sz w:val="28"/>
          <w:szCs w:val="28"/>
        </w:rPr>
        <w:t xml:space="preserve"> за 2024 год</w:t>
      </w:r>
      <w:r w:rsidRPr="00C2227F">
        <w:rPr>
          <w:rFonts w:ascii="Times New Roman" w:eastAsia="Batang" w:hAnsi="Times New Roman" w:cs="Times New Roman"/>
          <w:bCs/>
          <w:kern w:val="3"/>
          <w:sz w:val="28"/>
          <w:szCs w:val="28"/>
          <w:lang w:eastAsia="zh-CN" w:bidi="hi-IN"/>
        </w:rPr>
        <w:t>.</w:t>
      </w:r>
      <w:r w:rsidRPr="00C2227F">
        <w:rPr>
          <w:rFonts w:ascii="Times New Roman" w:eastAsia="Batang" w:hAnsi="Times New Roman" w:cs="Times New Roman"/>
          <w:sz w:val="28"/>
          <w:szCs w:val="28"/>
        </w:rPr>
        <w:t xml:space="preserve"> </w:t>
      </w:r>
      <w:proofErr w:type="gramEnd"/>
    </w:p>
    <w:p w:rsidR="00FF25FF" w:rsidRPr="00C2227F" w:rsidRDefault="00FF25FF" w:rsidP="00FF25FF">
      <w:pPr>
        <w:jc w:val="both"/>
        <w:rPr>
          <w:rFonts w:ascii="Times New Roman" w:eastAsia="Batang" w:hAnsi="Times New Roman" w:cs="Times New Roman"/>
          <w:sz w:val="28"/>
          <w:szCs w:val="28"/>
        </w:rPr>
      </w:pPr>
      <w:r w:rsidRPr="00C2227F">
        <w:rPr>
          <w:rFonts w:ascii="Times New Roman" w:eastAsia="Batang" w:hAnsi="Times New Roman" w:cs="Times New Roman"/>
          <w:b/>
          <w:sz w:val="28"/>
          <w:szCs w:val="28"/>
        </w:rPr>
        <w:t>Предмет контрольного мероприятия</w:t>
      </w:r>
      <w:r w:rsidRPr="00C2227F">
        <w:rPr>
          <w:rFonts w:ascii="Times New Roman" w:eastAsia="Batang" w:hAnsi="Times New Roman" w:cs="Times New Roman"/>
          <w:sz w:val="28"/>
          <w:szCs w:val="28"/>
        </w:rPr>
        <w:t>:</w:t>
      </w:r>
    </w:p>
    <w:p w:rsidR="00FF25FF" w:rsidRPr="00C2227F" w:rsidRDefault="00FF25FF" w:rsidP="00FF25FF">
      <w:pPr>
        <w:jc w:val="both"/>
        <w:rPr>
          <w:rFonts w:ascii="Times New Roman" w:eastAsia="Batang" w:hAnsi="Times New Roman" w:cs="Times New Roman"/>
          <w:sz w:val="28"/>
          <w:szCs w:val="28"/>
        </w:rPr>
      </w:pPr>
      <w:r w:rsidRPr="00C2227F">
        <w:rPr>
          <w:rFonts w:ascii="Times New Roman" w:eastAsia="Batang" w:hAnsi="Times New Roman" w:cs="Times New Roman"/>
          <w:sz w:val="28"/>
          <w:szCs w:val="28"/>
        </w:rPr>
        <w:t>- использование средств бюджета, направленных на реализацию мероприятия «</w:t>
      </w:r>
      <w:r w:rsidRPr="00C2227F">
        <w:rPr>
          <w:rFonts w:ascii="Times New Roman" w:eastAsia="Times New Roman" w:hAnsi="Times New Roman" w:cs="Times New Roman"/>
          <w:sz w:val="28"/>
          <w:szCs w:val="28"/>
        </w:rPr>
        <w:t>Проведение капитального и текущего ремонтов, техническое оснащение муниципальных учрежде</w:t>
      </w:r>
      <w:r w:rsidRPr="00C2227F">
        <w:rPr>
          <w:rFonts w:ascii="Times New Roman" w:hAnsi="Times New Roman" w:cs="Times New Roman"/>
          <w:sz w:val="28"/>
          <w:szCs w:val="28"/>
        </w:rPr>
        <w:t xml:space="preserve">ний </w:t>
      </w:r>
      <w:proofErr w:type="spellStart"/>
      <w:r w:rsidRPr="00C2227F">
        <w:rPr>
          <w:rFonts w:ascii="Times New Roman" w:hAnsi="Times New Roman" w:cs="Times New Roman"/>
          <w:sz w:val="28"/>
          <w:szCs w:val="28"/>
        </w:rPr>
        <w:t>культурно-досугового</w:t>
      </w:r>
      <w:proofErr w:type="spellEnd"/>
      <w:r w:rsidRPr="00C2227F">
        <w:rPr>
          <w:rFonts w:ascii="Times New Roman" w:hAnsi="Times New Roman" w:cs="Times New Roman"/>
          <w:sz w:val="28"/>
          <w:szCs w:val="28"/>
        </w:rPr>
        <w:t xml:space="preserve">  типа </w:t>
      </w:r>
      <w:r w:rsidRPr="00C2227F">
        <w:rPr>
          <w:rFonts w:ascii="Times New Roman" w:eastAsia="Times New Roman" w:hAnsi="Times New Roman" w:cs="Times New Roman"/>
          <w:sz w:val="28"/>
          <w:szCs w:val="28"/>
        </w:rPr>
        <w:t>Юбилейн</w:t>
      </w:r>
      <w:r w:rsidRPr="00C2227F">
        <w:rPr>
          <w:rFonts w:ascii="Times New Roman" w:hAnsi="Times New Roman" w:cs="Times New Roman"/>
          <w:sz w:val="28"/>
          <w:szCs w:val="28"/>
        </w:rPr>
        <w:t>ого</w:t>
      </w:r>
      <w:r w:rsidRPr="00C2227F">
        <w:rPr>
          <w:rFonts w:ascii="Times New Roman" w:eastAsia="Times New Roman" w:hAnsi="Times New Roman" w:cs="Times New Roman"/>
          <w:sz w:val="28"/>
          <w:szCs w:val="28"/>
        </w:rPr>
        <w:t xml:space="preserve"> сельск</w:t>
      </w:r>
      <w:r w:rsidRPr="00C2227F">
        <w:rPr>
          <w:rFonts w:ascii="Times New Roman" w:hAnsi="Times New Roman" w:cs="Times New Roman"/>
          <w:sz w:val="28"/>
          <w:szCs w:val="28"/>
        </w:rPr>
        <w:t>ого</w:t>
      </w:r>
      <w:r w:rsidRPr="00C2227F">
        <w:rPr>
          <w:rFonts w:ascii="Times New Roman" w:eastAsia="Times New Roman" w:hAnsi="Times New Roman" w:cs="Times New Roman"/>
          <w:sz w:val="28"/>
          <w:szCs w:val="28"/>
        </w:rPr>
        <w:t xml:space="preserve"> дом</w:t>
      </w:r>
      <w:r w:rsidRPr="00C2227F">
        <w:rPr>
          <w:rFonts w:ascii="Times New Roman" w:hAnsi="Times New Roman" w:cs="Times New Roman"/>
          <w:sz w:val="28"/>
          <w:szCs w:val="28"/>
        </w:rPr>
        <w:t>а</w:t>
      </w:r>
      <w:r w:rsidRPr="00C2227F">
        <w:rPr>
          <w:rFonts w:ascii="Times New Roman" w:eastAsia="Times New Roman" w:hAnsi="Times New Roman" w:cs="Times New Roman"/>
          <w:sz w:val="28"/>
          <w:szCs w:val="28"/>
        </w:rPr>
        <w:t xml:space="preserve"> культуры МУ «</w:t>
      </w:r>
      <w:proofErr w:type="spellStart"/>
      <w:r w:rsidRPr="00C2227F">
        <w:rPr>
          <w:rFonts w:ascii="Times New Roman" w:eastAsia="Times New Roman" w:hAnsi="Times New Roman" w:cs="Times New Roman"/>
          <w:sz w:val="28"/>
          <w:szCs w:val="28"/>
        </w:rPr>
        <w:t>Екатериновский</w:t>
      </w:r>
      <w:proofErr w:type="spellEnd"/>
      <w:r w:rsidRPr="00C2227F">
        <w:rPr>
          <w:rFonts w:ascii="Times New Roman" w:eastAsia="Times New Roman" w:hAnsi="Times New Roman" w:cs="Times New Roman"/>
          <w:sz w:val="28"/>
          <w:szCs w:val="28"/>
        </w:rPr>
        <w:t xml:space="preserve"> </w:t>
      </w:r>
      <w:proofErr w:type="spellStart"/>
      <w:r w:rsidRPr="00C2227F">
        <w:rPr>
          <w:rFonts w:ascii="Times New Roman" w:eastAsia="Times New Roman" w:hAnsi="Times New Roman" w:cs="Times New Roman"/>
          <w:sz w:val="28"/>
          <w:szCs w:val="28"/>
        </w:rPr>
        <w:t>межпоселенческий</w:t>
      </w:r>
      <w:proofErr w:type="spellEnd"/>
      <w:r w:rsidRPr="00C2227F">
        <w:rPr>
          <w:rFonts w:ascii="Times New Roman" w:eastAsia="Times New Roman" w:hAnsi="Times New Roman" w:cs="Times New Roman"/>
          <w:sz w:val="28"/>
          <w:szCs w:val="28"/>
        </w:rPr>
        <w:t xml:space="preserve"> центральный дом культуры</w:t>
      </w:r>
      <w:r w:rsidRPr="00C2227F">
        <w:rPr>
          <w:rFonts w:ascii="Times New Roman" w:hAnsi="Times New Roman" w:cs="Times New Roman"/>
          <w:sz w:val="28"/>
          <w:szCs w:val="28"/>
        </w:rPr>
        <w:t>»</w:t>
      </w:r>
      <w:r w:rsidRPr="00C2227F">
        <w:rPr>
          <w:rFonts w:ascii="Times New Roman" w:eastAsia="Batang" w:hAnsi="Times New Roman" w:cs="Times New Roman"/>
          <w:sz w:val="28"/>
          <w:szCs w:val="28"/>
        </w:rPr>
        <w:t xml:space="preserve"> </w:t>
      </w:r>
      <w:r w:rsidRPr="00C2227F">
        <w:rPr>
          <w:rFonts w:ascii="Times New Roman" w:eastAsia="Batang" w:hAnsi="Times New Roman" w:cs="Times New Roman"/>
          <w:spacing w:val="-4"/>
          <w:sz w:val="28"/>
          <w:szCs w:val="28"/>
        </w:rPr>
        <w:t>за 2024 год</w:t>
      </w:r>
      <w:r w:rsidRPr="00C2227F">
        <w:rPr>
          <w:rFonts w:ascii="Times New Roman" w:eastAsia="Batang" w:hAnsi="Times New Roman" w:cs="Times New Roman"/>
          <w:bCs/>
          <w:kern w:val="3"/>
          <w:sz w:val="28"/>
          <w:szCs w:val="28"/>
          <w:lang w:eastAsia="zh-CN" w:bidi="hi-IN"/>
        </w:rPr>
        <w:t>.</w:t>
      </w:r>
    </w:p>
    <w:p w:rsidR="00FF25FF" w:rsidRPr="00C2227F" w:rsidRDefault="00FF25FF" w:rsidP="00FF25FF">
      <w:pPr>
        <w:jc w:val="both"/>
        <w:rPr>
          <w:rFonts w:ascii="Times New Roman" w:eastAsia="Batang" w:hAnsi="Times New Roman" w:cs="Times New Roman"/>
          <w:sz w:val="28"/>
          <w:szCs w:val="28"/>
        </w:rPr>
      </w:pPr>
      <w:r w:rsidRPr="00C2227F">
        <w:rPr>
          <w:rFonts w:ascii="Times New Roman" w:eastAsia="Batang" w:hAnsi="Times New Roman" w:cs="Times New Roman"/>
          <w:sz w:val="28"/>
          <w:szCs w:val="28"/>
        </w:rPr>
        <w:t>- учредительные, распорядительные бухгалтерские и иные документы, содержащие данные о деятельности объектов проверки (должностных лиц).</w:t>
      </w:r>
    </w:p>
    <w:p w:rsidR="00FF25FF" w:rsidRPr="00C2227F" w:rsidRDefault="00FF25FF" w:rsidP="00FF25FF">
      <w:pPr>
        <w:jc w:val="both"/>
        <w:rPr>
          <w:rFonts w:ascii="Times New Roman" w:hAnsi="Times New Roman" w:cs="Times New Roman"/>
          <w:sz w:val="28"/>
          <w:szCs w:val="28"/>
        </w:rPr>
      </w:pPr>
      <w:r w:rsidRPr="00C2227F">
        <w:rPr>
          <w:rFonts w:ascii="Times New Roman" w:eastAsia="Batang" w:hAnsi="Times New Roman" w:cs="Times New Roman"/>
          <w:b/>
          <w:sz w:val="28"/>
          <w:szCs w:val="28"/>
        </w:rPr>
        <w:t xml:space="preserve">Проверяемый период деятельности: </w:t>
      </w:r>
      <w:r w:rsidRPr="00C2227F">
        <w:rPr>
          <w:rFonts w:ascii="Times New Roman" w:eastAsia="Batang" w:hAnsi="Times New Roman" w:cs="Times New Roman"/>
          <w:sz w:val="28"/>
          <w:szCs w:val="28"/>
        </w:rPr>
        <w:t>2024год</w:t>
      </w:r>
      <w:r w:rsidRPr="00C2227F">
        <w:rPr>
          <w:rFonts w:ascii="Times New Roman" w:hAnsi="Times New Roman" w:cs="Times New Roman"/>
          <w:sz w:val="28"/>
          <w:szCs w:val="28"/>
        </w:rPr>
        <w:t>.</w:t>
      </w:r>
    </w:p>
    <w:p w:rsidR="00FF25FF" w:rsidRPr="00C2227F" w:rsidRDefault="00FF25FF" w:rsidP="00FF25FF">
      <w:pPr>
        <w:jc w:val="both"/>
        <w:rPr>
          <w:rFonts w:ascii="Times New Roman" w:hAnsi="Times New Roman" w:cs="Times New Roman"/>
          <w:sz w:val="28"/>
          <w:szCs w:val="28"/>
        </w:rPr>
      </w:pPr>
      <w:r w:rsidRPr="00C2227F">
        <w:rPr>
          <w:rFonts w:ascii="Times New Roman" w:hAnsi="Times New Roman" w:cs="Times New Roman"/>
          <w:b/>
          <w:sz w:val="28"/>
          <w:szCs w:val="28"/>
        </w:rPr>
        <w:t xml:space="preserve">Цель контрольного мероприятия: </w:t>
      </w:r>
    </w:p>
    <w:p w:rsidR="00FF25FF" w:rsidRPr="00C2227F" w:rsidRDefault="00FF25FF" w:rsidP="00FF25FF">
      <w:pPr>
        <w:jc w:val="both"/>
        <w:rPr>
          <w:rFonts w:ascii="Times New Roman" w:eastAsia="Lucida Sans Unicode" w:hAnsi="Times New Roman" w:cs="Times New Roman"/>
          <w:bCs/>
          <w:kern w:val="3"/>
          <w:sz w:val="28"/>
          <w:szCs w:val="28"/>
          <w:lang w:eastAsia="zh-CN" w:bidi="hi-IN"/>
        </w:rPr>
      </w:pPr>
      <w:r w:rsidRPr="00C2227F">
        <w:rPr>
          <w:rFonts w:ascii="Times New Roman" w:hAnsi="Times New Roman" w:cs="Times New Roman"/>
          <w:spacing w:val="-4"/>
          <w:sz w:val="28"/>
          <w:szCs w:val="28"/>
        </w:rPr>
        <w:t>оценка законности и эффективности использования бюджетных средств (субсидий бюджетам городских округов и поселений области), направленных на реализацию мероприятия «</w:t>
      </w:r>
      <w:r w:rsidRPr="00C2227F">
        <w:rPr>
          <w:rFonts w:ascii="Times New Roman" w:eastAsia="Times New Roman" w:hAnsi="Times New Roman" w:cs="Times New Roman"/>
          <w:sz w:val="28"/>
          <w:szCs w:val="28"/>
        </w:rPr>
        <w:t>Проведение капитального и текущего ремонтов, техническое оснащение муниципальных учрежде</w:t>
      </w:r>
      <w:r w:rsidRPr="00C2227F">
        <w:rPr>
          <w:rFonts w:ascii="Times New Roman" w:hAnsi="Times New Roman" w:cs="Times New Roman"/>
          <w:sz w:val="28"/>
          <w:szCs w:val="28"/>
        </w:rPr>
        <w:t xml:space="preserve">ний </w:t>
      </w:r>
      <w:proofErr w:type="spellStart"/>
      <w:r w:rsidRPr="00C2227F">
        <w:rPr>
          <w:rFonts w:ascii="Times New Roman" w:hAnsi="Times New Roman" w:cs="Times New Roman"/>
          <w:sz w:val="28"/>
          <w:szCs w:val="28"/>
        </w:rPr>
        <w:t>культурно-досугового</w:t>
      </w:r>
      <w:proofErr w:type="spellEnd"/>
      <w:r w:rsidRPr="00C2227F">
        <w:rPr>
          <w:rFonts w:ascii="Times New Roman" w:hAnsi="Times New Roman" w:cs="Times New Roman"/>
          <w:sz w:val="28"/>
          <w:szCs w:val="28"/>
        </w:rPr>
        <w:t xml:space="preserve">  типа </w:t>
      </w:r>
      <w:r w:rsidRPr="00C2227F">
        <w:rPr>
          <w:rFonts w:ascii="Times New Roman" w:eastAsia="Times New Roman" w:hAnsi="Times New Roman" w:cs="Times New Roman"/>
          <w:sz w:val="28"/>
          <w:szCs w:val="28"/>
        </w:rPr>
        <w:t>Юбилейн</w:t>
      </w:r>
      <w:r w:rsidRPr="00C2227F">
        <w:rPr>
          <w:rFonts w:ascii="Times New Roman" w:hAnsi="Times New Roman" w:cs="Times New Roman"/>
          <w:sz w:val="28"/>
          <w:szCs w:val="28"/>
        </w:rPr>
        <w:t>ого</w:t>
      </w:r>
      <w:r w:rsidRPr="00C2227F">
        <w:rPr>
          <w:rFonts w:ascii="Times New Roman" w:eastAsia="Times New Roman" w:hAnsi="Times New Roman" w:cs="Times New Roman"/>
          <w:sz w:val="28"/>
          <w:szCs w:val="28"/>
        </w:rPr>
        <w:t xml:space="preserve"> сельск</w:t>
      </w:r>
      <w:r w:rsidRPr="00C2227F">
        <w:rPr>
          <w:rFonts w:ascii="Times New Roman" w:hAnsi="Times New Roman" w:cs="Times New Roman"/>
          <w:sz w:val="28"/>
          <w:szCs w:val="28"/>
        </w:rPr>
        <w:t>ого</w:t>
      </w:r>
      <w:r w:rsidRPr="00C2227F">
        <w:rPr>
          <w:rFonts w:ascii="Times New Roman" w:eastAsia="Times New Roman" w:hAnsi="Times New Roman" w:cs="Times New Roman"/>
          <w:sz w:val="28"/>
          <w:szCs w:val="28"/>
        </w:rPr>
        <w:t xml:space="preserve"> дом</w:t>
      </w:r>
      <w:r w:rsidRPr="00C2227F">
        <w:rPr>
          <w:rFonts w:ascii="Times New Roman" w:hAnsi="Times New Roman" w:cs="Times New Roman"/>
          <w:sz w:val="28"/>
          <w:szCs w:val="28"/>
        </w:rPr>
        <w:t>а</w:t>
      </w:r>
      <w:r w:rsidRPr="00C2227F">
        <w:rPr>
          <w:rFonts w:ascii="Times New Roman" w:eastAsia="Times New Roman" w:hAnsi="Times New Roman" w:cs="Times New Roman"/>
          <w:sz w:val="28"/>
          <w:szCs w:val="28"/>
        </w:rPr>
        <w:t xml:space="preserve"> культуры МУ «</w:t>
      </w:r>
      <w:proofErr w:type="spellStart"/>
      <w:r w:rsidRPr="00C2227F">
        <w:rPr>
          <w:rFonts w:ascii="Times New Roman" w:eastAsia="Times New Roman" w:hAnsi="Times New Roman" w:cs="Times New Roman"/>
          <w:sz w:val="28"/>
          <w:szCs w:val="28"/>
        </w:rPr>
        <w:t>Екатериновский</w:t>
      </w:r>
      <w:proofErr w:type="spellEnd"/>
      <w:r w:rsidRPr="00C2227F">
        <w:rPr>
          <w:rFonts w:ascii="Times New Roman" w:eastAsia="Times New Roman" w:hAnsi="Times New Roman" w:cs="Times New Roman"/>
          <w:sz w:val="28"/>
          <w:szCs w:val="28"/>
        </w:rPr>
        <w:t xml:space="preserve"> </w:t>
      </w:r>
      <w:proofErr w:type="spellStart"/>
      <w:r w:rsidRPr="00C2227F">
        <w:rPr>
          <w:rFonts w:ascii="Times New Roman" w:eastAsia="Times New Roman" w:hAnsi="Times New Roman" w:cs="Times New Roman"/>
          <w:sz w:val="28"/>
          <w:szCs w:val="28"/>
        </w:rPr>
        <w:lastRenderedPageBreak/>
        <w:t>межпоселенческий</w:t>
      </w:r>
      <w:proofErr w:type="spellEnd"/>
      <w:r w:rsidRPr="00C2227F">
        <w:rPr>
          <w:rFonts w:ascii="Times New Roman" w:eastAsia="Times New Roman" w:hAnsi="Times New Roman" w:cs="Times New Roman"/>
          <w:sz w:val="28"/>
          <w:szCs w:val="28"/>
        </w:rPr>
        <w:t xml:space="preserve"> центральный дом культуры</w:t>
      </w:r>
      <w:r w:rsidRPr="00C2227F">
        <w:rPr>
          <w:rFonts w:ascii="Times New Roman" w:hAnsi="Times New Roman" w:cs="Times New Roman"/>
          <w:sz w:val="28"/>
          <w:szCs w:val="28"/>
        </w:rPr>
        <w:t>»</w:t>
      </w:r>
      <w:proofErr w:type="gramStart"/>
      <w:r w:rsidRPr="00C2227F">
        <w:rPr>
          <w:rFonts w:ascii="Times New Roman" w:hAnsi="Times New Roman" w:cs="Times New Roman"/>
          <w:spacing w:val="-4"/>
          <w:sz w:val="28"/>
          <w:szCs w:val="28"/>
        </w:rPr>
        <w:t>,</w:t>
      </w:r>
      <w:r w:rsidRPr="00C2227F">
        <w:rPr>
          <w:rFonts w:ascii="Times New Roman" w:hAnsi="Times New Roman" w:cs="Times New Roman"/>
          <w:sz w:val="28"/>
          <w:szCs w:val="28"/>
        </w:rPr>
        <w:t>в</w:t>
      </w:r>
      <w:proofErr w:type="gramEnd"/>
      <w:r w:rsidRPr="00C2227F">
        <w:rPr>
          <w:rFonts w:ascii="Times New Roman" w:hAnsi="Times New Roman" w:cs="Times New Roman"/>
          <w:sz w:val="28"/>
          <w:szCs w:val="28"/>
        </w:rPr>
        <w:t xml:space="preserve"> рамках реализации государственной программы Саратовской области «Культура Саратовской области»</w:t>
      </w:r>
      <w:r w:rsidRPr="00C2227F">
        <w:rPr>
          <w:rFonts w:ascii="Times New Roman" w:eastAsia="Lucida Sans Unicode" w:hAnsi="Times New Roman" w:cs="Times New Roman"/>
          <w:bCs/>
          <w:kern w:val="3"/>
          <w:sz w:val="28"/>
          <w:szCs w:val="28"/>
          <w:lang w:eastAsia="zh-CN" w:bidi="hi-IN"/>
        </w:rPr>
        <w:t>.</w:t>
      </w:r>
    </w:p>
    <w:p w:rsidR="00FF25FF" w:rsidRPr="00C2227F" w:rsidRDefault="00FF25FF" w:rsidP="00FF25FF">
      <w:pPr>
        <w:jc w:val="both"/>
        <w:rPr>
          <w:rFonts w:ascii="Times New Roman" w:hAnsi="Times New Roman" w:cs="Times New Roman"/>
          <w:b/>
          <w:sz w:val="28"/>
          <w:szCs w:val="28"/>
        </w:rPr>
      </w:pPr>
      <w:r w:rsidRPr="00C2227F">
        <w:rPr>
          <w:rFonts w:ascii="Times New Roman" w:hAnsi="Times New Roman" w:cs="Times New Roman"/>
          <w:b/>
          <w:sz w:val="28"/>
          <w:szCs w:val="28"/>
        </w:rPr>
        <w:t>Вопросы контрольного мероприятия:</w:t>
      </w:r>
    </w:p>
    <w:p w:rsidR="00FF25FF" w:rsidRPr="00C2227F" w:rsidRDefault="00FF25FF" w:rsidP="00FF25FF">
      <w:pPr>
        <w:jc w:val="both"/>
        <w:rPr>
          <w:rFonts w:ascii="Times New Roman" w:hAnsi="Times New Roman" w:cs="Times New Roman"/>
          <w:sz w:val="28"/>
          <w:szCs w:val="28"/>
        </w:rPr>
      </w:pPr>
      <w:r w:rsidRPr="00C2227F">
        <w:rPr>
          <w:rFonts w:ascii="Times New Roman" w:hAnsi="Times New Roman" w:cs="Times New Roman"/>
          <w:sz w:val="28"/>
          <w:szCs w:val="28"/>
        </w:rPr>
        <w:t>- анализ нормативных правовых актов, соглашений, регулирующих вопросы предоставления и расходования средств субсидии в 2024 году;</w:t>
      </w:r>
    </w:p>
    <w:p w:rsidR="00FF25FF" w:rsidRPr="00C2227F" w:rsidRDefault="00FF25FF" w:rsidP="00FF25FF">
      <w:pPr>
        <w:jc w:val="both"/>
        <w:rPr>
          <w:rFonts w:ascii="Times New Roman" w:hAnsi="Times New Roman" w:cs="Times New Roman"/>
          <w:sz w:val="28"/>
          <w:szCs w:val="28"/>
        </w:rPr>
      </w:pPr>
      <w:r w:rsidRPr="00C2227F">
        <w:rPr>
          <w:rFonts w:ascii="Times New Roman" w:hAnsi="Times New Roman" w:cs="Times New Roman"/>
          <w:sz w:val="28"/>
          <w:szCs w:val="28"/>
        </w:rPr>
        <w:t xml:space="preserve">- анализ отчетности (по формам, предусмотренным соглашением) о расходовании средств субсидии и достижении результатов расходования средств субсидии; </w:t>
      </w:r>
    </w:p>
    <w:p w:rsidR="00FF25FF" w:rsidRPr="00C2227F" w:rsidRDefault="00FF25FF" w:rsidP="00FF25FF">
      <w:pPr>
        <w:jc w:val="both"/>
        <w:rPr>
          <w:rFonts w:ascii="Times New Roman" w:hAnsi="Times New Roman" w:cs="Times New Roman"/>
          <w:sz w:val="28"/>
          <w:szCs w:val="28"/>
        </w:rPr>
      </w:pPr>
      <w:r w:rsidRPr="00C2227F">
        <w:rPr>
          <w:rFonts w:ascii="Times New Roman" w:hAnsi="Times New Roman" w:cs="Times New Roman"/>
          <w:sz w:val="28"/>
          <w:szCs w:val="28"/>
        </w:rPr>
        <w:t>- проверка соответствия объемов выполненных подрядчиками работ, отраженных в актах о приемке выполненных работ, фактически выполненным работам (с проведением фактических осмотров с контрольными обмерами выполненных работ);</w:t>
      </w:r>
    </w:p>
    <w:p w:rsidR="00FF25FF" w:rsidRPr="00C2227F" w:rsidRDefault="00FF25FF" w:rsidP="00FF25FF">
      <w:pPr>
        <w:jc w:val="both"/>
        <w:rPr>
          <w:rFonts w:ascii="Times New Roman" w:hAnsi="Times New Roman" w:cs="Times New Roman"/>
          <w:sz w:val="28"/>
          <w:szCs w:val="28"/>
        </w:rPr>
      </w:pPr>
      <w:r w:rsidRPr="00C2227F">
        <w:rPr>
          <w:rFonts w:ascii="Times New Roman" w:hAnsi="Times New Roman" w:cs="Times New Roman"/>
          <w:sz w:val="28"/>
          <w:szCs w:val="28"/>
        </w:rPr>
        <w:t>- проверка соответствия поставленного оборудования по моделям, производителям, годам выпуска.</w:t>
      </w:r>
    </w:p>
    <w:p w:rsidR="00FF25FF" w:rsidRPr="00C2227F" w:rsidRDefault="00FF25FF" w:rsidP="00FF25FF">
      <w:pPr>
        <w:pStyle w:val="a7"/>
        <w:jc w:val="both"/>
        <w:rPr>
          <w:rFonts w:ascii="Times New Roman" w:hAnsi="Times New Roman" w:cs="Times New Roman"/>
          <w:sz w:val="28"/>
          <w:szCs w:val="28"/>
        </w:rPr>
      </w:pPr>
      <w:r w:rsidRPr="00C2227F">
        <w:rPr>
          <w:rFonts w:ascii="Times New Roman" w:hAnsi="Times New Roman" w:cs="Times New Roman"/>
          <w:b/>
          <w:sz w:val="28"/>
          <w:szCs w:val="28"/>
        </w:rPr>
        <w:t>Срок проведения контрольного мероприятия:</w:t>
      </w:r>
      <w:r w:rsidRPr="00C2227F">
        <w:rPr>
          <w:rFonts w:ascii="Times New Roman" w:hAnsi="Times New Roman" w:cs="Times New Roman"/>
          <w:sz w:val="28"/>
          <w:szCs w:val="28"/>
        </w:rPr>
        <w:t xml:space="preserve"> с 17 февраля 2025 года по дату подписания акта.</w:t>
      </w:r>
    </w:p>
    <w:p w:rsidR="00FF25FF" w:rsidRPr="00C2227F" w:rsidRDefault="00FF25FF" w:rsidP="00FF25FF">
      <w:pPr>
        <w:jc w:val="both"/>
        <w:rPr>
          <w:rFonts w:ascii="Times New Roman" w:hAnsi="Times New Roman" w:cs="Times New Roman"/>
          <w:sz w:val="28"/>
          <w:szCs w:val="28"/>
        </w:rPr>
      </w:pPr>
      <w:r w:rsidRPr="00C2227F">
        <w:rPr>
          <w:rFonts w:ascii="Times New Roman" w:hAnsi="Times New Roman" w:cs="Times New Roman"/>
          <w:b/>
          <w:sz w:val="28"/>
          <w:szCs w:val="28"/>
        </w:rPr>
        <w:t>Полное название проверяемого объекта:</w:t>
      </w:r>
      <w:r w:rsidRPr="00C2227F">
        <w:rPr>
          <w:rFonts w:ascii="Times New Roman" w:hAnsi="Times New Roman" w:cs="Times New Roman"/>
          <w:sz w:val="28"/>
          <w:szCs w:val="28"/>
        </w:rPr>
        <w:t xml:space="preserve"> муниципальное учреждение «</w:t>
      </w:r>
      <w:proofErr w:type="spellStart"/>
      <w:r w:rsidRPr="00C2227F">
        <w:rPr>
          <w:rFonts w:ascii="Times New Roman" w:hAnsi="Times New Roman" w:cs="Times New Roman"/>
          <w:sz w:val="28"/>
          <w:szCs w:val="28"/>
        </w:rPr>
        <w:t>Екатериновский</w:t>
      </w:r>
      <w:proofErr w:type="spellEnd"/>
      <w:r w:rsidRPr="00C2227F">
        <w:rPr>
          <w:rFonts w:ascii="Times New Roman" w:hAnsi="Times New Roman" w:cs="Times New Roman"/>
          <w:sz w:val="28"/>
          <w:szCs w:val="28"/>
        </w:rPr>
        <w:t xml:space="preserve"> </w:t>
      </w:r>
      <w:proofErr w:type="spellStart"/>
      <w:r w:rsidRPr="00C2227F">
        <w:rPr>
          <w:rFonts w:ascii="Times New Roman" w:hAnsi="Times New Roman" w:cs="Times New Roman"/>
          <w:sz w:val="28"/>
          <w:szCs w:val="28"/>
        </w:rPr>
        <w:t>межпоселенческий</w:t>
      </w:r>
      <w:proofErr w:type="spellEnd"/>
      <w:r w:rsidRPr="00C2227F">
        <w:rPr>
          <w:rFonts w:ascii="Times New Roman" w:hAnsi="Times New Roman" w:cs="Times New Roman"/>
          <w:sz w:val="28"/>
          <w:szCs w:val="28"/>
        </w:rPr>
        <w:t xml:space="preserve"> центральный дом культуры»</w:t>
      </w:r>
      <w:proofErr w:type="gramStart"/>
      <w:r w:rsidRPr="00C2227F">
        <w:rPr>
          <w:rFonts w:ascii="Times New Roman" w:hAnsi="Times New Roman" w:cs="Times New Roman"/>
          <w:sz w:val="28"/>
          <w:szCs w:val="28"/>
        </w:rPr>
        <w:t xml:space="preserve"> .</w:t>
      </w:r>
      <w:proofErr w:type="gramEnd"/>
    </w:p>
    <w:p w:rsidR="00FF25FF" w:rsidRPr="00C2227F" w:rsidRDefault="00FF25FF" w:rsidP="00FF25FF">
      <w:pPr>
        <w:jc w:val="both"/>
        <w:rPr>
          <w:rFonts w:ascii="Times New Roman" w:hAnsi="Times New Roman" w:cs="Times New Roman"/>
          <w:sz w:val="28"/>
          <w:szCs w:val="28"/>
        </w:rPr>
      </w:pPr>
      <w:r w:rsidRPr="00C2227F">
        <w:rPr>
          <w:rFonts w:ascii="Times New Roman" w:hAnsi="Times New Roman" w:cs="Times New Roman"/>
          <w:b/>
          <w:sz w:val="28"/>
          <w:szCs w:val="28"/>
        </w:rPr>
        <w:t>Юридический и фактический адрес местонахождения юридического лица:</w:t>
      </w:r>
      <w:r w:rsidRPr="00C2227F">
        <w:rPr>
          <w:rFonts w:ascii="Times New Roman" w:hAnsi="Times New Roman" w:cs="Times New Roman"/>
          <w:sz w:val="28"/>
          <w:szCs w:val="28"/>
        </w:rPr>
        <w:t xml:space="preserve"> </w:t>
      </w:r>
      <w:r w:rsidRPr="00C2227F">
        <w:rPr>
          <w:rFonts w:ascii="Times New Roman" w:hAnsi="Times New Roman" w:cs="Times New Roman"/>
          <w:sz w:val="28"/>
          <w:szCs w:val="28"/>
          <w:shd w:val="clear" w:color="auto" w:fill="FFFFFF"/>
        </w:rPr>
        <w:t xml:space="preserve">412120, Саратовская </w:t>
      </w:r>
      <w:r>
        <w:rPr>
          <w:rFonts w:ascii="Times New Roman" w:hAnsi="Times New Roman" w:cs="Times New Roman"/>
          <w:sz w:val="28"/>
          <w:szCs w:val="28"/>
          <w:shd w:val="clear" w:color="auto" w:fill="FFFFFF"/>
        </w:rPr>
        <w:t xml:space="preserve">область, м. р-н </w:t>
      </w:r>
      <w:proofErr w:type="spellStart"/>
      <w:r>
        <w:rPr>
          <w:rFonts w:ascii="Times New Roman" w:hAnsi="Times New Roman" w:cs="Times New Roman"/>
          <w:sz w:val="28"/>
          <w:szCs w:val="28"/>
          <w:shd w:val="clear" w:color="auto" w:fill="FFFFFF"/>
        </w:rPr>
        <w:t>Екатериновский</w:t>
      </w:r>
      <w:proofErr w:type="gramStart"/>
      <w:r>
        <w:rPr>
          <w:rFonts w:ascii="Times New Roman" w:hAnsi="Times New Roman" w:cs="Times New Roman"/>
          <w:sz w:val="28"/>
          <w:szCs w:val="28"/>
          <w:shd w:val="clear" w:color="auto" w:fill="FFFFFF"/>
        </w:rPr>
        <w:t>,</w:t>
      </w:r>
      <w:r w:rsidRPr="00C2227F">
        <w:rPr>
          <w:rFonts w:ascii="Times New Roman" w:hAnsi="Times New Roman" w:cs="Times New Roman"/>
          <w:sz w:val="28"/>
          <w:szCs w:val="28"/>
          <w:shd w:val="clear" w:color="auto" w:fill="FFFFFF"/>
        </w:rPr>
        <w:t>р</w:t>
      </w:r>
      <w:proofErr w:type="gramEnd"/>
      <w:r w:rsidRPr="00C2227F">
        <w:rPr>
          <w:rFonts w:ascii="Times New Roman" w:hAnsi="Times New Roman" w:cs="Times New Roman"/>
          <w:sz w:val="28"/>
          <w:szCs w:val="28"/>
          <w:shd w:val="clear" w:color="auto" w:fill="FFFFFF"/>
        </w:rPr>
        <w:t>п</w:t>
      </w:r>
      <w:proofErr w:type="spellEnd"/>
      <w:r w:rsidRPr="00C2227F">
        <w:rPr>
          <w:rFonts w:ascii="Times New Roman" w:hAnsi="Times New Roman" w:cs="Times New Roman"/>
          <w:sz w:val="28"/>
          <w:szCs w:val="28"/>
          <w:shd w:val="clear" w:color="auto" w:fill="FFFFFF"/>
        </w:rPr>
        <w:t>. Екатериновка, ул. 50 лет Октября, д. 92</w:t>
      </w:r>
      <w:r>
        <w:rPr>
          <w:rFonts w:ascii="Times New Roman" w:hAnsi="Times New Roman" w:cs="Times New Roman"/>
          <w:sz w:val="28"/>
          <w:szCs w:val="28"/>
          <w:shd w:val="clear" w:color="auto" w:fill="FFFFFF"/>
        </w:rPr>
        <w:t>,</w:t>
      </w:r>
      <w:r w:rsidRPr="00C2227F">
        <w:rPr>
          <w:rFonts w:ascii="Times New Roman" w:hAnsi="Times New Roman" w:cs="Times New Roman"/>
          <w:sz w:val="28"/>
          <w:szCs w:val="28"/>
        </w:rPr>
        <w:t xml:space="preserve"> ИНН  6412904479, КПП 6412201001, ОГРН 1066446010290.</w:t>
      </w:r>
    </w:p>
    <w:p w:rsidR="00FF25FF" w:rsidRPr="00107663" w:rsidRDefault="00FF25FF" w:rsidP="00FF25FF">
      <w:pPr>
        <w:pStyle w:val="a7"/>
        <w:jc w:val="both"/>
        <w:rPr>
          <w:rFonts w:ascii="Times New Roman" w:hAnsi="Times New Roman" w:cs="Times New Roman"/>
          <w:b/>
          <w:sz w:val="28"/>
          <w:szCs w:val="28"/>
        </w:rPr>
      </w:pPr>
      <w:r w:rsidRPr="00107663">
        <w:rPr>
          <w:rFonts w:ascii="Times New Roman" w:hAnsi="Times New Roman" w:cs="Times New Roman"/>
          <w:b/>
          <w:sz w:val="28"/>
          <w:szCs w:val="28"/>
        </w:rPr>
        <w:t>По результатам контрольного мероприятия установлено следующее:</w:t>
      </w:r>
    </w:p>
    <w:p w:rsidR="00FF25FF" w:rsidRPr="004915D4" w:rsidRDefault="00FF25FF" w:rsidP="00FF25FF">
      <w:pPr>
        <w:jc w:val="both"/>
        <w:rPr>
          <w:rFonts w:ascii="Times New Roman" w:eastAsia="Calibri" w:hAnsi="Times New Roman" w:cs="Times New Roman"/>
          <w:sz w:val="28"/>
          <w:szCs w:val="28"/>
        </w:rPr>
      </w:pPr>
      <w:r>
        <w:rPr>
          <w:rFonts w:ascii="Times New Roman" w:hAnsi="Times New Roman" w:cs="Times New Roman"/>
          <w:sz w:val="28"/>
          <w:szCs w:val="28"/>
        </w:rPr>
        <w:tab/>
        <w:t>1.</w:t>
      </w:r>
      <w:r w:rsidRPr="00107663">
        <w:rPr>
          <w:rFonts w:ascii="Times New Roman" w:hAnsi="Times New Roman" w:cs="Times New Roman"/>
          <w:sz w:val="28"/>
          <w:szCs w:val="28"/>
        </w:rPr>
        <w:t xml:space="preserve">В соответствии с Правилами, устанавливающими общие требования к формированию, предоставлению и распределению </w:t>
      </w:r>
      <w:proofErr w:type="gramStart"/>
      <w:r w:rsidRPr="00107663">
        <w:rPr>
          <w:rFonts w:ascii="Times New Roman" w:hAnsi="Times New Roman" w:cs="Times New Roman"/>
          <w:sz w:val="28"/>
          <w:szCs w:val="28"/>
        </w:rPr>
        <w:t>субсидий</w:t>
      </w:r>
      <w:proofErr w:type="gramEnd"/>
      <w:r w:rsidRPr="00107663">
        <w:rPr>
          <w:rFonts w:ascii="Times New Roman" w:hAnsi="Times New Roman" w:cs="Times New Roman"/>
          <w:sz w:val="28"/>
          <w:szCs w:val="28"/>
        </w:rPr>
        <w:t xml:space="preserve"> местным бюджетам из областного бюджета, утвержденными постановлением Правительства Саратовской области от 3 июля 2020 года № 555-П (далее – Общие требования № 555-П), Положением о методике распределения и Порядке предоставления и распределения из областного бюджета иных межбюджетных трансфертов бюджетам муниципальных районов, поселений и городских округов области на проведение</w:t>
      </w:r>
      <w:r w:rsidRPr="00107663">
        <w:rPr>
          <w:rFonts w:ascii="Times New Roman" w:hAnsi="Times New Roman" w:cs="Times New Roman"/>
          <w:b/>
          <w:sz w:val="28"/>
          <w:szCs w:val="28"/>
        </w:rPr>
        <w:t xml:space="preserve"> </w:t>
      </w:r>
      <w:r w:rsidRPr="00107663">
        <w:rPr>
          <w:rFonts w:ascii="Times New Roman" w:hAnsi="Times New Roman" w:cs="Times New Roman"/>
          <w:sz w:val="28"/>
          <w:szCs w:val="28"/>
        </w:rPr>
        <w:t xml:space="preserve">капитального </w:t>
      </w:r>
      <w:proofErr w:type="gramStart"/>
      <w:r w:rsidRPr="00107663">
        <w:rPr>
          <w:rFonts w:ascii="Times New Roman" w:hAnsi="Times New Roman" w:cs="Times New Roman"/>
          <w:sz w:val="28"/>
          <w:szCs w:val="28"/>
        </w:rPr>
        <w:t xml:space="preserve">и текущего ремонта, техническое оснащение муниципальных учреждений </w:t>
      </w:r>
      <w:proofErr w:type="spellStart"/>
      <w:r w:rsidRPr="00107663">
        <w:rPr>
          <w:rFonts w:ascii="Times New Roman" w:hAnsi="Times New Roman" w:cs="Times New Roman"/>
          <w:sz w:val="28"/>
          <w:szCs w:val="28"/>
        </w:rPr>
        <w:t>культурно-досугового</w:t>
      </w:r>
      <w:proofErr w:type="spellEnd"/>
      <w:r w:rsidRPr="00107663">
        <w:rPr>
          <w:rFonts w:ascii="Times New Roman" w:hAnsi="Times New Roman" w:cs="Times New Roman"/>
          <w:sz w:val="28"/>
          <w:szCs w:val="28"/>
        </w:rPr>
        <w:t xml:space="preserve"> типа, утвержденным постановлением Правительства Саратовской области от 20 ноября 2013 года № 642-П «О государственной программе Саратовской области «Культура Саратовской области»</w:t>
      </w:r>
      <w:r w:rsidRPr="00107663">
        <w:rPr>
          <w:rFonts w:ascii="Times New Roman" w:eastAsia="Calibri" w:hAnsi="Times New Roman" w:cs="Times New Roman"/>
          <w:sz w:val="28"/>
          <w:szCs w:val="28"/>
        </w:rPr>
        <w:t xml:space="preserve">, </w:t>
      </w:r>
      <w:r w:rsidRPr="00107663">
        <w:rPr>
          <w:rFonts w:ascii="Times New Roman" w:hAnsi="Times New Roman" w:cs="Times New Roman"/>
          <w:noProof/>
          <w:sz w:val="28"/>
          <w:szCs w:val="28"/>
          <w:lang w:bidi="ar-SA"/>
        </w:rPr>
        <w:drawing>
          <wp:anchor distT="0" distB="0" distL="114300" distR="114300" simplePos="0" relativeHeight="251661312" behindDoc="0" locked="0" layoutInCell="1" allowOverlap="0">
            <wp:simplePos x="0" y="0"/>
            <wp:positionH relativeFrom="page">
              <wp:posOffset>805180</wp:posOffset>
            </wp:positionH>
            <wp:positionV relativeFrom="page">
              <wp:posOffset>9533890</wp:posOffset>
            </wp:positionV>
            <wp:extent cx="12065" cy="15240"/>
            <wp:effectExtent l="19050" t="0" r="6985" b="0"/>
            <wp:wrapSquare wrapText="bothSides"/>
            <wp:docPr id="3"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9" cstate="print"/>
                    <a:srcRect/>
                    <a:stretch>
                      <a:fillRect/>
                    </a:stretch>
                  </pic:blipFill>
                  <pic:spPr bwMode="auto">
                    <a:xfrm>
                      <a:off x="0" y="0"/>
                      <a:ext cx="12065" cy="15240"/>
                    </a:xfrm>
                    <a:prstGeom prst="rect">
                      <a:avLst/>
                    </a:prstGeom>
                    <a:noFill/>
                    <a:ln w="9525">
                      <a:noFill/>
                      <a:miter lim="800000"/>
                      <a:headEnd/>
                      <a:tailEnd/>
                    </a:ln>
                  </pic:spPr>
                </pic:pic>
              </a:graphicData>
            </a:graphic>
          </wp:anchor>
        </w:drawing>
      </w:r>
      <w:r w:rsidRPr="00107663">
        <w:rPr>
          <w:rFonts w:ascii="Times New Roman" w:hAnsi="Times New Roman" w:cs="Times New Roman"/>
          <w:sz w:val="28"/>
          <w:szCs w:val="28"/>
        </w:rPr>
        <w:t>субсидии предоставляются в целях оказания финансовой поддержки муниципальным образованиям области  при исполнении расходных обязательств, возникающих при выполнении полномочий органов местного самоуправления по вопросам местного значения в соответствии с перечнем субсидий бюджетам муниципальных</w:t>
      </w:r>
      <w:proofErr w:type="gramEnd"/>
      <w:r w:rsidRPr="00107663">
        <w:rPr>
          <w:rFonts w:ascii="Times New Roman" w:hAnsi="Times New Roman" w:cs="Times New Roman"/>
          <w:sz w:val="28"/>
          <w:szCs w:val="28"/>
        </w:rPr>
        <w:t xml:space="preserve"> образований, предоставляемых из областного бюджета в целях </w:t>
      </w:r>
      <w:proofErr w:type="spellStart"/>
      <w:r w:rsidRPr="00107663">
        <w:rPr>
          <w:rFonts w:ascii="Times New Roman" w:hAnsi="Times New Roman" w:cs="Times New Roman"/>
          <w:sz w:val="28"/>
          <w:szCs w:val="28"/>
        </w:rPr>
        <w:t>софинансирования</w:t>
      </w:r>
      <w:proofErr w:type="spellEnd"/>
      <w:r w:rsidRPr="00107663">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области об областном бюджете на очередной </w:t>
      </w:r>
      <w:r w:rsidRPr="004915D4">
        <w:rPr>
          <w:rFonts w:ascii="Times New Roman" w:hAnsi="Times New Roman" w:cs="Times New Roman"/>
          <w:sz w:val="28"/>
          <w:szCs w:val="28"/>
        </w:rPr>
        <w:t xml:space="preserve">финансовый год и </w:t>
      </w:r>
      <w:r w:rsidRPr="004915D4">
        <w:rPr>
          <w:rFonts w:ascii="Times New Roman" w:hAnsi="Times New Roman" w:cs="Times New Roman"/>
          <w:sz w:val="28"/>
          <w:szCs w:val="28"/>
        </w:rPr>
        <w:lastRenderedPageBreak/>
        <w:t>плановый период. Субсидии предоставляются в пределах лимитов бюджетных обязательств, доведенных главному распорядителю средств областного бюджета на соответствующие цели.</w:t>
      </w:r>
      <w:r w:rsidRPr="004915D4">
        <w:rPr>
          <w:rFonts w:ascii="Times New Roman" w:hAnsi="Times New Roman" w:cs="Times New Roman"/>
          <w:sz w:val="28"/>
          <w:szCs w:val="28"/>
          <w:shd w:val="clear" w:color="auto" w:fill="FFFFFF"/>
        </w:rPr>
        <w:t xml:space="preserve"> </w:t>
      </w:r>
      <w:proofErr w:type="gramStart"/>
      <w:r w:rsidRPr="004915D4">
        <w:rPr>
          <w:rFonts w:ascii="Times New Roman" w:hAnsi="Times New Roman" w:cs="Times New Roman"/>
          <w:sz w:val="28"/>
          <w:szCs w:val="28"/>
          <w:shd w:val="clear" w:color="auto" w:fill="FFFFFF"/>
        </w:rPr>
        <w:t xml:space="preserve">Целью предоставления иных межбюджетных трансфертов является проведение капитального и текущего ремонта, техническое оснащение муниципальных учреждений </w:t>
      </w:r>
      <w:proofErr w:type="spellStart"/>
      <w:r w:rsidRPr="004915D4">
        <w:rPr>
          <w:rFonts w:ascii="Times New Roman" w:hAnsi="Times New Roman" w:cs="Times New Roman"/>
          <w:sz w:val="28"/>
          <w:szCs w:val="28"/>
          <w:shd w:val="clear" w:color="auto" w:fill="FFFFFF"/>
        </w:rPr>
        <w:t>культурно-досугового</w:t>
      </w:r>
      <w:proofErr w:type="spellEnd"/>
      <w:r w:rsidRPr="004915D4">
        <w:rPr>
          <w:rFonts w:ascii="Times New Roman" w:hAnsi="Times New Roman" w:cs="Times New Roman"/>
          <w:sz w:val="28"/>
          <w:szCs w:val="28"/>
          <w:shd w:val="clear" w:color="auto" w:fill="FFFFFF"/>
        </w:rPr>
        <w:t xml:space="preserve"> типа</w:t>
      </w:r>
      <w:r w:rsidRPr="004915D4">
        <w:rPr>
          <w:rFonts w:ascii="Times New Roman" w:eastAsia="Calibri" w:hAnsi="Times New Roman" w:cs="Times New Roman"/>
          <w:sz w:val="28"/>
          <w:szCs w:val="28"/>
        </w:rPr>
        <w:t>, указанному в приложении к Порядку.</w:t>
      </w:r>
      <w:proofErr w:type="gramEnd"/>
    </w:p>
    <w:p w:rsidR="00FF25FF" w:rsidRPr="004915D4" w:rsidRDefault="00FF25FF" w:rsidP="00FF25FF">
      <w:pPr>
        <w:autoSpaceDN w:val="0"/>
        <w:adjustRightInd w:val="0"/>
        <w:jc w:val="both"/>
        <w:rPr>
          <w:rFonts w:ascii="Times New Roman" w:hAnsi="Times New Roman" w:cs="Times New Roman"/>
          <w:sz w:val="28"/>
          <w:szCs w:val="28"/>
        </w:rPr>
      </w:pPr>
      <w:r w:rsidRPr="004915D4">
        <w:rPr>
          <w:rFonts w:ascii="Times New Roman" w:hAnsi="Times New Roman" w:cs="Times New Roman"/>
          <w:sz w:val="28"/>
          <w:szCs w:val="28"/>
        </w:rPr>
        <w:t xml:space="preserve">Постановлением администрации ЕМР от 04.12.2023г. № 778 утверждена муниципальная программа «Развитие культуры </w:t>
      </w:r>
      <w:proofErr w:type="spellStart"/>
      <w:r w:rsidRPr="004915D4">
        <w:rPr>
          <w:rFonts w:ascii="Times New Roman" w:hAnsi="Times New Roman" w:cs="Times New Roman"/>
          <w:sz w:val="28"/>
          <w:szCs w:val="28"/>
        </w:rPr>
        <w:t>Екатериновского</w:t>
      </w:r>
      <w:proofErr w:type="spellEnd"/>
      <w:r w:rsidRPr="004915D4">
        <w:rPr>
          <w:rFonts w:ascii="Times New Roman" w:hAnsi="Times New Roman" w:cs="Times New Roman"/>
          <w:sz w:val="28"/>
          <w:szCs w:val="28"/>
        </w:rPr>
        <w:t xml:space="preserve"> </w:t>
      </w:r>
      <w:proofErr w:type="spellStart"/>
      <w:r w:rsidRPr="004915D4">
        <w:rPr>
          <w:rFonts w:ascii="Times New Roman" w:hAnsi="Times New Roman" w:cs="Times New Roman"/>
          <w:sz w:val="28"/>
          <w:szCs w:val="28"/>
        </w:rPr>
        <w:t>муниципальноого</w:t>
      </w:r>
      <w:proofErr w:type="spellEnd"/>
      <w:r w:rsidRPr="004915D4">
        <w:rPr>
          <w:rFonts w:ascii="Times New Roman" w:hAnsi="Times New Roman" w:cs="Times New Roman"/>
          <w:sz w:val="28"/>
          <w:szCs w:val="28"/>
        </w:rPr>
        <w:t xml:space="preserve"> районе на 2024-2026 годы», в рамках подпрограммы 1 «</w:t>
      </w:r>
      <w:proofErr w:type="spellStart"/>
      <w:r w:rsidRPr="004915D4">
        <w:rPr>
          <w:rFonts w:ascii="Times New Roman" w:hAnsi="Times New Roman" w:cs="Times New Roman"/>
          <w:sz w:val="28"/>
          <w:szCs w:val="28"/>
        </w:rPr>
        <w:t>культурно-досуговые</w:t>
      </w:r>
      <w:proofErr w:type="spellEnd"/>
      <w:r w:rsidRPr="004915D4">
        <w:rPr>
          <w:rFonts w:ascii="Times New Roman" w:hAnsi="Times New Roman" w:cs="Times New Roman"/>
          <w:sz w:val="28"/>
          <w:szCs w:val="28"/>
        </w:rPr>
        <w:t xml:space="preserve"> учреждения» предусмотрено:</w:t>
      </w:r>
    </w:p>
    <w:p w:rsidR="00FF25FF" w:rsidRPr="004915D4" w:rsidRDefault="00FF25FF" w:rsidP="00FF25FF">
      <w:pPr>
        <w:autoSpaceDN w:val="0"/>
        <w:adjustRightInd w:val="0"/>
        <w:jc w:val="both"/>
        <w:rPr>
          <w:rFonts w:ascii="Times New Roman" w:hAnsi="Times New Roman" w:cs="Times New Roman"/>
          <w:sz w:val="28"/>
          <w:szCs w:val="28"/>
        </w:rPr>
      </w:pPr>
      <w:r w:rsidRPr="004915D4">
        <w:rPr>
          <w:rFonts w:ascii="Times New Roman" w:hAnsi="Times New Roman" w:cs="Times New Roman"/>
          <w:sz w:val="28"/>
          <w:szCs w:val="28"/>
        </w:rPr>
        <w:t>- мероприятие 1.2. «Проведение капитального и текущего ремонтов, техническое оснащение муниципальных учреждений культурн</w:t>
      </w:r>
      <w:proofErr w:type="gramStart"/>
      <w:r w:rsidRPr="004915D4">
        <w:rPr>
          <w:rFonts w:ascii="Times New Roman" w:hAnsi="Times New Roman" w:cs="Times New Roman"/>
          <w:sz w:val="28"/>
          <w:szCs w:val="28"/>
        </w:rPr>
        <w:t>о-</w:t>
      </w:r>
      <w:proofErr w:type="gramEnd"/>
      <w:r w:rsidRPr="004915D4">
        <w:rPr>
          <w:rFonts w:ascii="Times New Roman" w:hAnsi="Times New Roman" w:cs="Times New Roman"/>
          <w:sz w:val="28"/>
          <w:szCs w:val="28"/>
        </w:rPr>
        <w:t xml:space="preserve"> </w:t>
      </w:r>
      <w:proofErr w:type="spellStart"/>
      <w:r w:rsidRPr="004915D4">
        <w:rPr>
          <w:rFonts w:ascii="Times New Roman" w:hAnsi="Times New Roman" w:cs="Times New Roman"/>
          <w:sz w:val="28"/>
          <w:szCs w:val="28"/>
        </w:rPr>
        <w:t>досугового</w:t>
      </w:r>
      <w:proofErr w:type="spellEnd"/>
      <w:r w:rsidRPr="004915D4">
        <w:rPr>
          <w:rFonts w:ascii="Times New Roman" w:hAnsi="Times New Roman" w:cs="Times New Roman"/>
          <w:sz w:val="28"/>
          <w:szCs w:val="28"/>
        </w:rPr>
        <w:t xml:space="preserve"> типа» с объёмом финансирования на 2024 год в размере 1</w:t>
      </w:r>
      <w:r>
        <w:rPr>
          <w:rFonts w:ascii="Times New Roman" w:hAnsi="Times New Roman" w:cs="Times New Roman"/>
          <w:sz w:val="28"/>
          <w:szCs w:val="28"/>
        </w:rPr>
        <w:t xml:space="preserve"> </w:t>
      </w:r>
      <w:r w:rsidRPr="004915D4">
        <w:rPr>
          <w:rFonts w:ascii="Times New Roman" w:hAnsi="Times New Roman" w:cs="Times New Roman"/>
          <w:sz w:val="28"/>
          <w:szCs w:val="28"/>
        </w:rPr>
        <w:t>500</w:t>
      </w:r>
      <w:r>
        <w:rPr>
          <w:rFonts w:ascii="Times New Roman" w:hAnsi="Times New Roman" w:cs="Times New Roman"/>
          <w:sz w:val="28"/>
          <w:szCs w:val="28"/>
        </w:rPr>
        <w:t xml:space="preserve"> 000</w:t>
      </w:r>
      <w:r w:rsidRPr="004915D4">
        <w:rPr>
          <w:rFonts w:ascii="Times New Roman" w:hAnsi="Times New Roman" w:cs="Times New Roman"/>
          <w:sz w:val="28"/>
          <w:szCs w:val="28"/>
        </w:rPr>
        <w:t>  руб., из которых за счет средств областного бюджета 1500,0тыс. руб.;</w:t>
      </w:r>
    </w:p>
    <w:p w:rsidR="00FF25FF" w:rsidRPr="002748A1" w:rsidRDefault="00FF25FF" w:rsidP="00FF25FF">
      <w:pPr>
        <w:pStyle w:val="12"/>
        <w:shd w:val="clear" w:color="auto" w:fill="auto"/>
        <w:tabs>
          <w:tab w:val="left" w:leader="underscore" w:pos="1944"/>
          <w:tab w:val="left" w:leader="underscore" w:pos="8798"/>
        </w:tabs>
        <w:spacing w:line="240" w:lineRule="auto"/>
        <w:ind w:firstLine="0"/>
        <w:jc w:val="both"/>
        <w:rPr>
          <w:rFonts w:eastAsia="Calibri"/>
          <w:b w:val="0"/>
          <w:lang w:eastAsia="en-US"/>
        </w:rPr>
      </w:pPr>
      <w:proofErr w:type="gramStart"/>
      <w:r w:rsidRPr="004915D4">
        <w:rPr>
          <w:b w:val="0"/>
        </w:rPr>
        <w:t xml:space="preserve">Согласно Ведомственной структуре расходов областного бюджета на 2024 год и плановый период 2025 и 2026 годов (приложение 3 к Закону Саратовской области </w:t>
      </w:r>
      <w:r w:rsidRPr="004915D4">
        <w:rPr>
          <w:rStyle w:val="a9"/>
          <w:shd w:val="clear" w:color="auto" w:fill="FFFFFF"/>
        </w:rPr>
        <w:t>«О внесении изменений в Закон Саратовской области «Об областном бюджете на 2024 год и на плановый период 2025 и 2026 годов»</w:t>
      </w:r>
      <w:r w:rsidRPr="004915D4">
        <w:rPr>
          <w:b w:val="0"/>
        </w:rPr>
        <w:t xml:space="preserve"> от 27 декабря 2023 № 161-ЗСО</w:t>
      </w:r>
      <w:r w:rsidRPr="004915D4">
        <w:rPr>
          <w:rFonts w:eastAsia="Calibri"/>
          <w:b w:val="0"/>
          <w:lang w:eastAsia="ru-RU"/>
        </w:rPr>
        <w:t xml:space="preserve">) министерству </w:t>
      </w:r>
      <w:r w:rsidRPr="004915D4">
        <w:rPr>
          <w:rFonts w:eastAsia="Calibri"/>
          <w:b w:val="0"/>
        </w:rPr>
        <w:t>культуры</w:t>
      </w:r>
      <w:r w:rsidRPr="004915D4">
        <w:rPr>
          <w:rFonts w:eastAsia="Calibri"/>
          <w:b w:val="0"/>
          <w:lang w:eastAsia="ru-RU"/>
        </w:rPr>
        <w:t xml:space="preserve"> Саратовской области на реализацию мероприятий по </w:t>
      </w:r>
      <w:r w:rsidRPr="004915D4">
        <w:rPr>
          <w:b w:val="0"/>
        </w:rPr>
        <w:t>проведению капитального и текущего</w:t>
      </w:r>
      <w:proofErr w:type="gramEnd"/>
      <w:r w:rsidRPr="004915D4">
        <w:rPr>
          <w:b w:val="0"/>
        </w:rPr>
        <w:t xml:space="preserve"> ремонта, техническое оснащение муниципальных учреждений </w:t>
      </w:r>
      <w:proofErr w:type="spellStart"/>
      <w:r w:rsidRPr="004915D4">
        <w:rPr>
          <w:b w:val="0"/>
        </w:rPr>
        <w:t>культурно-досугового</w:t>
      </w:r>
      <w:proofErr w:type="spellEnd"/>
      <w:r w:rsidRPr="004915D4">
        <w:rPr>
          <w:b w:val="0"/>
        </w:rPr>
        <w:t xml:space="preserve"> типа</w:t>
      </w:r>
      <w:r w:rsidRPr="004915D4">
        <w:rPr>
          <w:rFonts w:eastAsia="Calibri"/>
          <w:b w:val="0"/>
        </w:rPr>
        <w:t xml:space="preserve"> </w:t>
      </w:r>
      <w:r w:rsidRPr="004915D4">
        <w:rPr>
          <w:rFonts w:eastAsia="Calibri"/>
          <w:b w:val="0"/>
          <w:lang w:eastAsia="ru-RU"/>
        </w:rPr>
        <w:t>(межбюджетные трансферты) по разделу 0</w:t>
      </w:r>
      <w:r w:rsidRPr="004915D4">
        <w:rPr>
          <w:rFonts w:eastAsia="Calibri"/>
          <w:b w:val="0"/>
        </w:rPr>
        <w:t>8</w:t>
      </w:r>
      <w:r w:rsidRPr="004915D4">
        <w:rPr>
          <w:rFonts w:eastAsia="Calibri"/>
          <w:b w:val="0"/>
          <w:lang w:eastAsia="ru-RU"/>
        </w:rPr>
        <w:t xml:space="preserve"> подразделу 0</w:t>
      </w:r>
      <w:r w:rsidRPr="004915D4">
        <w:rPr>
          <w:rFonts w:eastAsia="Calibri"/>
          <w:b w:val="0"/>
        </w:rPr>
        <w:t>1</w:t>
      </w:r>
      <w:r w:rsidRPr="004915D4">
        <w:rPr>
          <w:rFonts w:eastAsia="Calibri"/>
          <w:b w:val="0"/>
          <w:lang w:eastAsia="ru-RU"/>
        </w:rPr>
        <w:t xml:space="preserve"> целевой статье </w:t>
      </w:r>
      <w:r w:rsidRPr="004915D4">
        <w:rPr>
          <w:rFonts w:eastAsia="Calibri"/>
          <w:b w:val="0"/>
        </w:rPr>
        <w:t>55.1.04.74020</w:t>
      </w:r>
      <w:r w:rsidRPr="004915D4">
        <w:rPr>
          <w:rFonts w:eastAsia="Calibri"/>
          <w:b w:val="0"/>
          <w:lang w:eastAsia="ru-RU"/>
        </w:rPr>
        <w:t xml:space="preserve"> на 202</w:t>
      </w:r>
      <w:r w:rsidRPr="004915D4">
        <w:rPr>
          <w:rFonts w:eastAsia="Calibri"/>
          <w:b w:val="0"/>
        </w:rPr>
        <w:t>4</w:t>
      </w:r>
      <w:r w:rsidRPr="004915D4">
        <w:rPr>
          <w:rFonts w:eastAsia="Calibri"/>
          <w:b w:val="0"/>
          <w:lang w:eastAsia="ru-RU"/>
        </w:rPr>
        <w:t xml:space="preserve"> год предусмотрены бюджетные ассигнования в размере </w:t>
      </w:r>
      <w:r w:rsidRPr="004915D4">
        <w:rPr>
          <w:rFonts w:eastAsia="Calibri"/>
          <w:b w:val="0"/>
        </w:rPr>
        <w:t>74000,0</w:t>
      </w:r>
      <w:r w:rsidRPr="004915D4">
        <w:rPr>
          <w:rFonts w:eastAsia="Calibri"/>
          <w:b w:val="0"/>
          <w:lang w:eastAsia="ru-RU"/>
        </w:rPr>
        <w:t> тыс.руб</w:t>
      </w:r>
      <w:proofErr w:type="gramStart"/>
      <w:r w:rsidRPr="004915D4">
        <w:rPr>
          <w:rFonts w:eastAsia="Calibri"/>
          <w:b w:val="0"/>
          <w:lang w:eastAsia="ru-RU"/>
        </w:rPr>
        <w:t>.Т</w:t>
      </w:r>
      <w:proofErr w:type="gramEnd"/>
      <w:r w:rsidRPr="004915D4">
        <w:rPr>
          <w:rFonts w:eastAsia="Calibri"/>
          <w:b w:val="0"/>
          <w:lang w:eastAsia="ru-RU"/>
        </w:rPr>
        <w:t xml:space="preserve">аблицей </w:t>
      </w:r>
      <w:r w:rsidRPr="004915D4">
        <w:rPr>
          <w:b w:val="0"/>
        </w:rPr>
        <w:t xml:space="preserve"> 9 приложения 12 к Закону Саратовской области «Об областном бюджете на 2024 год и на плановый период 2025 и 2026 годов»  утверждено распределение на 2024 год иных межбюджетных трансфертов бюджетам муниципальных районов, городских округов и поселений области на проведение капитального и текущего ремонта, техническое оснащение муниципальных учреждений </w:t>
      </w:r>
      <w:proofErr w:type="spellStart"/>
      <w:r w:rsidRPr="004915D4">
        <w:rPr>
          <w:b w:val="0"/>
        </w:rPr>
        <w:t>культурно-досугового</w:t>
      </w:r>
      <w:proofErr w:type="spellEnd"/>
      <w:r w:rsidRPr="004915D4">
        <w:rPr>
          <w:b w:val="0"/>
        </w:rPr>
        <w:t xml:space="preserve"> типа</w:t>
      </w:r>
      <w:r w:rsidRPr="004915D4">
        <w:rPr>
          <w:rFonts w:eastAsia="Calibri"/>
          <w:b w:val="0"/>
          <w:lang w:eastAsia="ru-RU"/>
        </w:rPr>
        <w:t xml:space="preserve">, из которых бюджету ЕМР – </w:t>
      </w:r>
      <w:r w:rsidRPr="004915D4">
        <w:rPr>
          <w:rFonts w:eastAsia="Calibri"/>
          <w:b w:val="0"/>
        </w:rPr>
        <w:t>1</w:t>
      </w:r>
      <w:r>
        <w:rPr>
          <w:rFonts w:eastAsia="Calibri"/>
          <w:b w:val="0"/>
        </w:rPr>
        <w:t xml:space="preserve"> </w:t>
      </w:r>
      <w:r w:rsidRPr="004915D4">
        <w:rPr>
          <w:rFonts w:eastAsia="Calibri"/>
          <w:b w:val="0"/>
        </w:rPr>
        <w:t>500</w:t>
      </w:r>
      <w:r>
        <w:rPr>
          <w:rFonts w:eastAsia="Calibri"/>
          <w:b w:val="0"/>
        </w:rPr>
        <w:t xml:space="preserve"> 00</w:t>
      </w:r>
      <w:r w:rsidRPr="004915D4">
        <w:rPr>
          <w:rFonts w:eastAsia="Calibri"/>
          <w:b w:val="0"/>
        </w:rPr>
        <w:t>0</w:t>
      </w:r>
      <w:r w:rsidRPr="004915D4">
        <w:rPr>
          <w:rFonts w:eastAsia="Calibri"/>
          <w:b w:val="0"/>
          <w:lang w:eastAsia="ru-RU"/>
        </w:rPr>
        <w:t xml:space="preserve">  руб. </w:t>
      </w:r>
      <w:r w:rsidRPr="004915D4">
        <w:rPr>
          <w:rFonts w:eastAsia="Calibri"/>
          <w:b w:val="0"/>
          <w:lang w:eastAsia="en-US"/>
        </w:rPr>
        <w:t xml:space="preserve">Между министерством культуры Саратовской области и администрацией ЕМР было заключено Соглашение от </w:t>
      </w:r>
      <w:r>
        <w:rPr>
          <w:rFonts w:eastAsia="Calibri"/>
          <w:b w:val="0"/>
          <w:lang w:eastAsia="en-US"/>
        </w:rPr>
        <w:t>29.01.2024</w:t>
      </w:r>
      <w:r w:rsidRPr="004915D4">
        <w:rPr>
          <w:rFonts w:eastAsia="Calibri"/>
          <w:b w:val="0"/>
          <w:lang w:eastAsia="en-US"/>
        </w:rPr>
        <w:t>года № </w:t>
      </w:r>
      <w:r>
        <w:rPr>
          <w:rFonts w:eastAsia="Calibri"/>
          <w:b w:val="0"/>
          <w:lang w:eastAsia="en-US"/>
        </w:rPr>
        <w:t>03-03-03/2024-10</w:t>
      </w:r>
      <w:r w:rsidRPr="004915D4">
        <w:rPr>
          <w:rFonts w:eastAsia="Calibri"/>
          <w:b w:val="0"/>
          <w:lang w:eastAsia="en-US"/>
        </w:rPr>
        <w:t xml:space="preserve"> о </w:t>
      </w:r>
      <w:proofErr w:type="gramStart"/>
      <w:r w:rsidRPr="004915D4">
        <w:rPr>
          <w:rFonts w:eastAsia="Calibri"/>
          <w:b w:val="0"/>
          <w:lang w:eastAsia="en-US"/>
        </w:rPr>
        <w:t>предоставлении</w:t>
      </w:r>
      <w:proofErr w:type="gramEnd"/>
      <w:r w:rsidRPr="004915D4">
        <w:rPr>
          <w:rFonts w:eastAsia="Calibri"/>
          <w:b w:val="0"/>
          <w:lang w:eastAsia="en-US"/>
        </w:rPr>
        <w:t xml:space="preserve"> </w:t>
      </w:r>
      <w:r w:rsidRPr="004915D4">
        <w:rPr>
          <w:b w:val="0"/>
        </w:rPr>
        <w:t xml:space="preserve">о из областного бюджета иных межбюджетных трансфертов бюджету </w:t>
      </w:r>
      <w:proofErr w:type="spellStart"/>
      <w:r w:rsidRPr="004915D4">
        <w:rPr>
          <w:b w:val="0"/>
        </w:rPr>
        <w:t>Екатериновского</w:t>
      </w:r>
      <w:proofErr w:type="spellEnd"/>
      <w:r w:rsidRPr="004915D4">
        <w:rPr>
          <w:b w:val="0"/>
        </w:rPr>
        <w:t xml:space="preserve"> муниципального района Саратовской области на проведение капитального и текущего ремонта, техническое оснащение муниципальных учреждений </w:t>
      </w:r>
      <w:proofErr w:type="spellStart"/>
      <w:r w:rsidRPr="004915D4">
        <w:rPr>
          <w:b w:val="0"/>
        </w:rPr>
        <w:t>культурно-досугового</w:t>
      </w:r>
      <w:proofErr w:type="spellEnd"/>
      <w:r w:rsidRPr="004915D4">
        <w:rPr>
          <w:b w:val="0"/>
        </w:rPr>
        <w:t xml:space="preserve"> типа</w:t>
      </w:r>
      <w:r w:rsidRPr="004915D4">
        <w:rPr>
          <w:rFonts w:eastAsia="Calibri"/>
          <w:b w:val="0"/>
          <w:lang w:eastAsia="en-US"/>
        </w:rPr>
        <w:t xml:space="preserve"> (далее – Соглашение № </w:t>
      </w:r>
      <w:r>
        <w:rPr>
          <w:rFonts w:eastAsia="Calibri"/>
          <w:b w:val="0"/>
          <w:lang w:eastAsia="en-US"/>
        </w:rPr>
        <w:t>10</w:t>
      </w:r>
      <w:r w:rsidRPr="004915D4">
        <w:rPr>
          <w:rFonts w:eastAsia="Calibri"/>
          <w:b w:val="0"/>
          <w:lang w:eastAsia="en-US"/>
        </w:rPr>
        <w:t xml:space="preserve">). </w:t>
      </w:r>
      <w:proofErr w:type="gramStart"/>
      <w:r w:rsidRPr="004915D4">
        <w:rPr>
          <w:rFonts w:eastAsia="Calibri"/>
          <w:b w:val="0"/>
          <w:lang w:eastAsia="en-US"/>
        </w:rPr>
        <w:t>Согласно п.2.1 Соглашения № </w:t>
      </w:r>
      <w:r>
        <w:rPr>
          <w:rFonts w:eastAsia="Calibri"/>
          <w:b w:val="0"/>
          <w:lang w:eastAsia="en-US"/>
        </w:rPr>
        <w:t>10</w:t>
      </w:r>
      <w:r w:rsidRPr="004915D4">
        <w:rPr>
          <w:rFonts w:eastAsia="Calibri"/>
          <w:b w:val="0"/>
          <w:lang w:eastAsia="en-US"/>
        </w:rPr>
        <w:t xml:space="preserve"> </w:t>
      </w:r>
      <w:r w:rsidRPr="004915D4">
        <w:rPr>
          <w:b w:val="0"/>
          <w:spacing w:val="-6"/>
          <w:lang w:eastAsia="en-US"/>
        </w:rPr>
        <w:t xml:space="preserve">Объем бюджетных ассигнований, предусматриваемых в бюджете </w:t>
      </w:r>
      <w:proofErr w:type="spellStart"/>
      <w:r w:rsidRPr="004915D4">
        <w:rPr>
          <w:b w:val="0"/>
          <w:spacing w:val="-6"/>
          <w:lang w:eastAsia="en-US"/>
        </w:rPr>
        <w:t>Екатериновского</w:t>
      </w:r>
      <w:proofErr w:type="spellEnd"/>
      <w:r w:rsidRPr="004915D4">
        <w:rPr>
          <w:b w:val="0"/>
          <w:spacing w:val="-6"/>
          <w:lang w:eastAsia="en-US"/>
        </w:rPr>
        <w:t xml:space="preserve"> муниципального района </w:t>
      </w:r>
      <w:r w:rsidRPr="004915D4">
        <w:rPr>
          <w:b w:val="0"/>
        </w:rPr>
        <w:t xml:space="preserve">Саратовской области </w:t>
      </w:r>
      <w:r w:rsidRPr="004915D4">
        <w:rPr>
          <w:b w:val="0"/>
          <w:spacing w:val="-6"/>
          <w:lang w:eastAsia="en-US"/>
        </w:rPr>
        <w:t xml:space="preserve">на финансовое обеспечение расходных обязательств в целях </w:t>
      </w:r>
      <w:proofErr w:type="spellStart"/>
      <w:r w:rsidRPr="004915D4">
        <w:rPr>
          <w:b w:val="0"/>
          <w:spacing w:val="-6"/>
          <w:lang w:eastAsia="en-US"/>
        </w:rPr>
        <w:t>софинансирования</w:t>
      </w:r>
      <w:proofErr w:type="spellEnd"/>
      <w:r w:rsidRPr="004915D4">
        <w:rPr>
          <w:b w:val="0"/>
          <w:spacing w:val="-6"/>
          <w:lang w:eastAsia="en-US"/>
        </w:rPr>
        <w:t xml:space="preserve"> которых предоставляются иные межбюджетные трансферты, составляет: в 2024 году 1 500 000 (Один миллион пятьсот тысяч) </w:t>
      </w:r>
      <w:r w:rsidRPr="004915D4">
        <w:rPr>
          <w:b w:val="0"/>
        </w:rPr>
        <w:t xml:space="preserve">рублей 00 копеек, в том числе за счет средств областного бюджета </w:t>
      </w:r>
      <w:r w:rsidRPr="004915D4">
        <w:rPr>
          <w:b w:val="0"/>
          <w:spacing w:val="-6"/>
          <w:lang w:eastAsia="en-US"/>
        </w:rPr>
        <w:t xml:space="preserve">1 500 000 (Один миллион пятьсот тысяч) </w:t>
      </w:r>
      <w:r w:rsidRPr="004915D4">
        <w:rPr>
          <w:b w:val="0"/>
        </w:rPr>
        <w:t>рублей 00</w:t>
      </w:r>
      <w:proofErr w:type="gramEnd"/>
      <w:r w:rsidRPr="004915D4">
        <w:rPr>
          <w:b w:val="0"/>
        </w:rPr>
        <w:t xml:space="preserve"> копеек. </w:t>
      </w:r>
      <w:r w:rsidRPr="004915D4">
        <w:rPr>
          <w:rFonts w:eastAsia="Calibri"/>
          <w:b w:val="0"/>
          <w:lang w:eastAsia="en-US"/>
        </w:rPr>
        <w:t>Приложением 1 к Соглашению  № </w:t>
      </w:r>
      <w:r>
        <w:rPr>
          <w:rFonts w:eastAsia="Calibri"/>
          <w:b w:val="0"/>
          <w:lang w:eastAsia="en-US"/>
        </w:rPr>
        <w:t>10</w:t>
      </w:r>
      <w:r w:rsidRPr="004915D4">
        <w:rPr>
          <w:rFonts w:eastAsia="Calibri"/>
          <w:b w:val="0"/>
          <w:lang w:eastAsia="en-US"/>
        </w:rPr>
        <w:t xml:space="preserve"> предусмотрено, что объектом </w:t>
      </w:r>
      <w:r w:rsidRPr="004915D4">
        <w:rPr>
          <w:rFonts w:eastAsia="Calibri"/>
          <w:b w:val="0"/>
          <w:lang w:eastAsia="en-US"/>
        </w:rPr>
        <w:lastRenderedPageBreak/>
        <w:t>капитального текущего</w:t>
      </w:r>
      <w:proofErr w:type="gramStart"/>
      <w:r w:rsidRPr="004915D4">
        <w:rPr>
          <w:rFonts w:eastAsia="Calibri"/>
          <w:b w:val="0"/>
          <w:lang w:eastAsia="en-US"/>
        </w:rPr>
        <w:t xml:space="preserve"> )</w:t>
      </w:r>
      <w:proofErr w:type="gramEnd"/>
      <w:r w:rsidRPr="004915D4">
        <w:rPr>
          <w:rFonts w:eastAsia="Calibri"/>
          <w:b w:val="0"/>
          <w:lang w:eastAsia="en-US"/>
        </w:rPr>
        <w:t xml:space="preserve"> ремонта является  </w:t>
      </w:r>
      <w:r w:rsidRPr="004915D4">
        <w:rPr>
          <w:b w:val="0"/>
          <w:bCs w:val="0"/>
          <w:lang w:eastAsia="en-US"/>
        </w:rPr>
        <w:t>Юбилейный СДК</w:t>
      </w:r>
      <w:r>
        <w:rPr>
          <w:b w:val="0"/>
          <w:bCs w:val="0"/>
          <w:lang w:eastAsia="en-US"/>
        </w:rPr>
        <w:t xml:space="preserve"> </w:t>
      </w:r>
      <w:r w:rsidRPr="002748A1">
        <w:rPr>
          <w:b w:val="0"/>
          <w:bCs w:val="0"/>
          <w:lang w:eastAsia="en-US"/>
        </w:rPr>
        <w:t>Муниципального учреждения «</w:t>
      </w:r>
      <w:proofErr w:type="spellStart"/>
      <w:r w:rsidRPr="002748A1">
        <w:rPr>
          <w:b w:val="0"/>
          <w:bCs w:val="0"/>
          <w:lang w:eastAsia="en-US"/>
        </w:rPr>
        <w:t>Екатериновский</w:t>
      </w:r>
      <w:proofErr w:type="spellEnd"/>
      <w:r w:rsidRPr="002748A1">
        <w:rPr>
          <w:b w:val="0"/>
          <w:bCs w:val="0"/>
          <w:lang w:eastAsia="en-US"/>
        </w:rPr>
        <w:t xml:space="preserve"> </w:t>
      </w:r>
      <w:proofErr w:type="spellStart"/>
      <w:r w:rsidRPr="002748A1">
        <w:rPr>
          <w:b w:val="0"/>
          <w:bCs w:val="0"/>
          <w:lang w:eastAsia="en-US"/>
        </w:rPr>
        <w:t>межпоселенческий</w:t>
      </w:r>
      <w:proofErr w:type="spellEnd"/>
      <w:r w:rsidRPr="002748A1">
        <w:rPr>
          <w:b w:val="0"/>
          <w:bCs w:val="0"/>
          <w:lang w:eastAsia="en-US"/>
        </w:rPr>
        <w:t xml:space="preserve"> центральный дом культуры», п. Юбилейный, ул. Юбилейная, д. 1</w:t>
      </w:r>
    </w:p>
    <w:p w:rsidR="00FF25FF" w:rsidRPr="00BE3A53" w:rsidRDefault="00FF25FF" w:rsidP="00FF25FF">
      <w:pPr>
        <w:jc w:val="both"/>
        <w:rPr>
          <w:rFonts w:ascii="Times New Roman" w:eastAsia="Calibri" w:hAnsi="Times New Roman" w:cs="Times New Roman"/>
          <w:sz w:val="28"/>
          <w:szCs w:val="28"/>
          <w:lang w:eastAsia="en-US"/>
        </w:rPr>
      </w:pPr>
      <w:proofErr w:type="gramStart"/>
      <w:r w:rsidRPr="002748A1">
        <w:rPr>
          <w:rFonts w:ascii="Times New Roman" w:eastAsia="Calibri" w:hAnsi="Times New Roman" w:cs="Times New Roman"/>
          <w:sz w:val="28"/>
          <w:szCs w:val="28"/>
          <w:lang w:eastAsia="en-US"/>
        </w:rPr>
        <w:t>Уведомлением № 1-203 об изменении лимитов бюджетных обязательств по межбюджетным трансфертам местным бюджетам на 2024 год от 12.01.2024 года министерством культуры области из областного бюджета доведены до ЕМР по коду бюджетной классификации 0801 5510474020 540 уточненные лимиты бюджетных обязательств в сумме 1</w:t>
      </w:r>
      <w:r>
        <w:rPr>
          <w:rFonts w:ascii="Times New Roman" w:eastAsia="Calibri" w:hAnsi="Times New Roman" w:cs="Times New Roman"/>
          <w:sz w:val="28"/>
          <w:szCs w:val="28"/>
          <w:lang w:eastAsia="en-US"/>
        </w:rPr>
        <w:t xml:space="preserve"> </w:t>
      </w:r>
      <w:r w:rsidRPr="002748A1">
        <w:rPr>
          <w:rFonts w:ascii="Times New Roman" w:eastAsia="Calibri" w:hAnsi="Times New Roman" w:cs="Times New Roman"/>
          <w:sz w:val="28"/>
          <w:szCs w:val="28"/>
          <w:lang w:eastAsia="en-US"/>
        </w:rPr>
        <w:t>500</w:t>
      </w:r>
      <w:r>
        <w:rPr>
          <w:rFonts w:ascii="Times New Roman" w:eastAsia="Calibri" w:hAnsi="Times New Roman" w:cs="Times New Roman"/>
          <w:sz w:val="28"/>
          <w:szCs w:val="28"/>
          <w:lang w:eastAsia="en-US"/>
        </w:rPr>
        <w:t xml:space="preserve"> 00</w:t>
      </w:r>
      <w:r w:rsidRPr="002748A1">
        <w:rPr>
          <w:rFonts w:ascii="Times New Roman" w:eastAsia="Calibri" w:hAnsi="Times New Roman" w:cs="Times New Roman"/>
          <w:sz w:val="28"/>
          <w:szCs w:val="28"/>
          <w:lang w:eastAsia="en-US"/>
        </w:rPr>
        <w:t>0 руб. Средства субсидии были перечислены на л/с финансового управления администрации ЕМР на общую сумму 1</w:t>
      </w:r>
      <w:r>
        <w:rPr>
          <w:rFonts w:ascii="Times New Roman" w:eastAsia="Calibri" w:hAnsi="Times New Roman" w:cs="Times New Roman"/>
          <w:sz w:val="28"/>
          <w:szCs w:val="28"/>
          <w:lang w:eastAsia="en-US"/>
        </w:rPr>
        <w:t xml:space="preserve"> </w:t>
      </w:r>
      <w:r w:rsidRPr="002748A1">
        <w:rPr>
          <w:rFonts w:ascii="Times New Roman" w:eastAsia="Calibri" w:hAnsi="Times New Roman" w:cs="Times New Roman"/>
          <w:sz w:val="28"/>
          <w:szCs w:val="28"/>
          <w:lang w:eastAsia="en-US"/>
        </w:rPr>
        <w:t>500</w:t>
      </w:r>
      <w:proofErr w:type="gramEnd"/>
      <w:r>
        <w:rPr>
          <w:rFonts w:ascii="Times New Roman" w:eastAsia="Calibri" w:hAnsi="Times New Roman" w:cs="Times New Roman"/>
          <w:sz w:val="28"/>
          <w:szCs w:val="28"/>
          <w:lang w:eastAsia="en-US"/>
        </w:rPr>
        <w:t xml:space="preserve"> 00</w:t>
      </w:r>
      <w:r w:rsidRPr="002748A1">
        <w:rPr>
          <w:rFonts w:ascii="Times New Roman" w:eastAsia="Calibri" w:hAnsi="Times New Roman" w:cs="Times New Roman"/>
          <w:sz w:val="28"/>
          <w:szCs w:val="28"/>
          <w:lang w:eastAsia="en-US"/>
        </w:rPr>
        <w:t>0 руб.</w:t>
      </w:r>
      <w:r>
        <w:rPr>
          <w:rFonts w:ascii="Times New Roman" w:eastAsia="Calibri" w:hAnsi="Times New Roman" w:cs="Times New Roman"/>
          <w:sz w:val="28"/>
          <w:szCs w:val="28"/>
          <w:lang w:eastAsia="en-US"/>
        </w:rPr>
        <w:t xml:space="preserve"> Платежными поручениями </w:t>
      </w:r>
      <w:r w:rsidRPr="00BE3A53">
        <w:rPr>
          <w:rFonts w:ascii="Times New Roman" w:hAnsi="Times New Roman" w:cs="Times New Roman"/>
          <w:sz w:val="28"/>
          <w:szCs w:val="28"/>
        </w:rPr>
        <w:t>№ 659 от 27.05.2024г</w:t>
      </w:r>
      <w:proofErr w:type="gramStart"/>
      <w:r w:rsidRPr="00BE3A53">
        <w:rPr>
          <w:rFonts w:ascii="Times New Roman" w:hAnsi="Times New Roman" w:cs="Times New Roman"/>
          <w:sz w:val="28"/>
          <w:szCs w:val="28"/>
        </w:rPr>
        <w:t>.в</w:t>
      </w:r>
      <w:proofErr w:type="gramEnd"/>
      <w:r w:rsidRPr="00BE3A53">
        <w:rPr>
          <w:rFonts w:ascii="Times New Roman" w:hAnsi="Times New Roman" w:cs="Times New Roman"/>
          <w:sz w:val="28"/>
          <w:szCs w:val="28"/>
        </w:rPr>
        <w:t xml:space="preserve"> сумме 944670,31 руб., № 793,794,795 от 18.06.2024 г. в сумме 401217,99</w:t>
      </w:r>
      <w:r>
        <w:rPr>
          <w:rFonts w:ascii="Times New Roman" w:hAnsi="Times New Roman" w:cs="Times New Roman"/>
          <w:sz w:val="28"/>
          <w:szCs w:val="28"/>
        </w:rPr>
        <w:t xml:space="preserve"> руб., </w:t>
      </w:r>
      <w:r w:rsidRPr="00BE3A53">
        <w:rPr>
          <w:rFonts w:ascii="Times New Roman" w:hAnsi="Times New Roman" w:cs="Times New Roman"/>
          <w:sz w:val="28"/>
          <w:szCs w:val="28"/>
        </w:rPr>
        <w:t xml:space="preserve">№ 316 от 08.07.2024 года в сумме 154111,70 руб. об изменении лимитов бюджетных обязательств и показателей кассового плана по расходам на 2024 год финансовым управлением администрации ЕМР </w:t>
      </w:r>
      <w:r w:rsidRPr="00BE3A53">
        <w:rPr>
          <w:rFonts w:ascii="Times New Roman" w:eastAsia="Calibri" w:hAnsi="Times New Roman" w:cs="Times New Roman"/>
          <w:sz w:val="28"/>
          <w:szCs w:val="28"/>
          <w:lang w:eastAsia="en-US"/>
        </w:rPr>
        <w:t>доведены до управления культуры по коду бюджетной классификации 24108013Ж0074020612241, уточненные лимиты бюджетных обязательств в сумме 1500</w:t>
      </w:r>
      <w:r>
        <w:rPr>
          <w:rFonts w:ascii="Times New Roman" w:eastAsia="Calibri" w:hAnsi="Times New Roman" w:cs="Times New Roman"/>
          <w:sz w:val="28"/>
          <w:szCs w:val="28"/>
          <w:lang w:eastAsia="en-US"/>
        </w:rPr>
        <w:t>000</w:t>
      </w:r>
      <w:r w:rsidRPr="00BE3A53">
        <w:rPr>
          <w:rFonts w:ascii="Times New Roman" w:eastAsia="Calibri" w:hAnsi="Times New Roman" w:cs="Times New Roman"/>
          <w:sz w:val="28"/>
          <w:szCs w:val="28"/>
          <w:lang w:eastAsia="en-US"/>
        </w:rPr>
        <w:t xml:space="preserve"> руб. Между управлением культуры и кино администрации </w:t>
      </w:r>
      <w:proofErr w:type="spellStart"/>
      <w:r w:rsidRPr="00BE3A53">
        <w:rPr>
          <w:rFonts w:ascii="Times New Roman" w:eastAsia="Calibri" w:hAnsi="Times New Roman" w:cs="Times New Roman"/>
          <w:sz w:val="28"/>
          <w:szCs w:val="28"/>
          <w:lang w:eastAsia="en-US"/>
        </w:rPr>
        <w:t>Екатериновского</w:t>
      </w:r>
      <w:proofErr w:type="spellEnd"/>
      <w:r w:rsidRPr="00BE3A53">
        <w:rPr>
          <w:rFonts w:ascii="Times New Roman" w:eastAsia="Calibri" w:hAnsi="Times New Roman" w:cs="Times New Roman"/>
          <w:sz w:val="28"/>
          <w:szCs w:val="28"/>
          <w:lang w:eastAsia="en-US"/>
        </w:rPr>
        <w:t xml:space="preserve"> муниципального района и муниципальным учреждением «</w:t>
      </w:r>
      <w:proofErr w:type="spellStart"/>
      <w:r w:rsidRPr="00BE3A53">
        <w:rPr>
          <w:rFonts w:ascii="Times New Roman" w:eastAsia="Calibri" w:hAnsi="Times New Roman" w:cs="Times New Roman"/>
          <w:sz w:val="28"/>
          <w:szCs w:val="28"/>
          <w:lang w:eastAsia="en-US"/>
        </w:rPr>
        <w:t>Екатериновский</w:t>
      </w:r>
      <w:proofErr w:type="spellEnd"/>
      <w:r w:rsidRPr="00BE3A53">
        <w:rPr>
          <w:rFonts w:ascii="Times New Roman" w:eastAsia="Calibri" w:hAnsi="Times New Roman" w:cs="Times New Roman"/>
          <w:sz w:val="28"/>
          <w:szCs w:val="28"/>
          <w:lang w:eastAsia="en-US"/>
        </w:rPr>
        <w:t xml:space="preserve"> </w:t>
      </w:r>
      <w:proofErr w:type="spellStart"/>
      <w:r w:rsidRPr="00BE3A53">
        <w:rPr>
          <w:rFonts w:ascii="Times New Roman" w:eastAsia="Calibri" w:hAnsi="Times New Roman" w:cs="Times New Roman"/>
          <w:sz w:val="28"/>
          <w:szCs w:val="28"/>
          <w:lang w:eastAsia="en-US"/>
        </w:rPr>
        <w:t>межпоселенческий</w:t>
      </w:r>
      <w:proofErr w:type="spellEnd"/>
      <w:r w:rsidRPr="00BE3A53">
        <w:rPr>
          <w:rFonts w:ascii="Times New Roman" w:eastAsia="Calibri" w:hAnsi="Times New Roman" w:cs="Times New Roman"/>
          <w:sz w:val="28"/>
          <w:szCs w:val="28"/>
          <w:lang w:eastAsia="en-US"/>
        </w:rPr>
        <w:t xml:space="preserve"> центральный дом культуры</w:t>
      </w:r>
      <w:proofErr w:type="gramStart"/>
      <w:r w:rsidRPr="00BE3A53">
        <w:rPr>
          <w:rFonts w:ascii="Times New Roman" w:eastAsia="Calibri" w:hAnsi="Times New Roman" w:cs="Times New Roman"/>
          <w:sz w:val="28"/>
          <w:szCs w:val="28"/>
          <w:lang w:eastAsia="en-US"/>
        </w:rPr>
        <w:t>»(</w:t>
      </w:r>
      <w:proofErr w:type="gramEnd"/>
      <w:r w:rsidRPr="00BE3A53">
        <w:rPr>
          <w:rFonts w:ascii="Times New Roman" w:eastAsia="Calibri" w:hAnsi="Times New Roman" w:cs="Times New Roman"/>
          <w:sz w:val="28"/>
          <w:szCs w:val="28"/>
          <w:lang w:eastAsia="en-US"/>
        </w:rPr>
        <w:t xml:space="preserve"> далее -МУ «ЕМЦДК») заключено соглашение на предоставление субсидии на иные цели .</w:t>
      </w:r>
    </w:p>
    <w:p w:rsidR="00FF25FF" w:rsidRPr="00BE3A53" w:rsidRDefault="00FF25FF" w:rsidP="00FF25FF">
      <w:pPr>
        <w:jc w:val="both"/>
        <w:rPr>
          <w:rFonts w:ascii="Times New Roman" w:eastAsia="Calibri" w:hAnsi="Times New Roman" w:cs="Times New Roman"/>
          <w:sz w:val="28"/>
          <w:szCs w:val="28"/>
          <w:lang w:eastAsia="en-US"/>
        </w:rPr>
      </w:pPr>
      <w:proofErr w:type="gramStart"/>
      <w:r w:rsidRPr="00BE3A53">
        <w:rPr>
          <w:rFonts w:ascii="Times New Roman" w:eastAsia="Calibri" w:hAnsi="Times New Roman" w:cs="Times New Roman"/>
          <w:sz w:val="28"/>
          <w:szCs w:val="28"/>
          <w:lang w:eastAsia="en-US"/>
        </w:rPr>
        <w:t xml:space="preserve">Согласно Отчету по использованию иных межбюджетных трансфертов на проведение капитального и текущего ремонта, техническое оснащение муниципальных учреждений </w:t>
      </w:r>
      <w:proofErr w:type="spellStart"/>
      <w:r w:rsidRPr="00BE3A53">
        <w:rPr>
          <w:rFonts w:ascii="Times New Roman" w:eastAsia="Calibri" w:hAnsi="Times New Roman" w:cs="Times New Roman"/>
          <w:sz w:val="28"/>
          <w:szCs w:val="28"/>
          <w:lang w:eastAsia="en-US"/>
        </w:rPr>
        <w:t>культурно-досугового</w:t>
      </w:r>
      <w:proofErr w:type="spellEnd"/>
      <w:r w:rsidRPr="00BE3A53">
        <w:rPr>
          <w:rFonts w:ascii="Times New Roman" w:eastAsia="Calibri" w:hAnsi="Times New Roman" w:cs="Times New Roman"/>
          <w:sz w:val="28"/>
          <w:szCs w:val="28"/>
          <w:lang w:eastAsia="en-US"/>
        </w:rPr>
        <w:t xml:space="preserve"> типа по состоянию 01 января 2025 года поступило средств 1500</w:t>
      </w:r>
      <w:r>
        <w:rPr>
          <w:rFonts w:ascii="Times New Roman" w:eastAsia="Calibri" w:hAnsi="Times New Roman" w:cs="Times New Roman"/>
          <w:sz w:val="28"/>
          <w:szCs w:val="28"/>
          <w:lang w:eastAsia="en-US"/>
        </w:rPr>
        <w:t>00</w:t>
      </w:r>
      <w:r w:rsidRPr="00BE3A53">
        <w:rPr>
          <w:rFonts w:ascii="Times New Roman" w:eastAsia="Calibri" w:hAnsi="Times New Roman" w:cs="Times New Roman"/>
          <w:sz w:val="28"/>
          <w:szCs w:val="28"/>
          <w:lang w:eastAsia="en-US"/>
        </w:rPr>
        <w:t xml:space="preserve">0 руб., кассовые расходы составили в сумме </w:t>
      </w:r>
      <w:r>
        <w:rPr>
          <w:rFonts w:ascii="Times New Roman" w:eastAsia="Calibri" w:hAnsi="Times New Roman" w:cs="Times New Roman"/>
          <w:sz w:val="28"/>
          <w:szCs w:val="28"/>
          <w:lang w:eastAsia="en-US"/>
        </w:rPr>
        <w:t>150000</w:t>
      </w:r>
      <w:r w:rsidRPr="00BE3A53">
        <w:rPr>
          <w:rFonts w:ascii="Times New Roman" w:eastAsia="Calibri" w:hAnsi="Times New Roman" w:cs="Times New Roman"/>
          <w:sz w:val="28"/>
          <w:szCs w:val="28"/>
          <w:lang w:eastAsia="en-US"/>
        </w:rPr>
        <w:t>0 руб.</w:t>
      </w:r>
      <w:proofErr w:type="gramEnd"/>
      <w:r w:rsidRPr="00BE3A53">
        <w:rPr>
          <w:rFonts w:ascii="Times New Roman" w:eastAsia="Calibri" w:hAnsi="Times New Roman" w:cs="Times New Roman"/>
          <w:sz w:val="28"/>
          <w:szCs w:val="28"/>
          <w:lang w:eastAsia="en-US"/>
        </w:rPr>
        <w:t xml:space="preserve">                                                                                                                                                                                                                                                                                                                                                                                                                                                                                                                                                                                                                                                                                                                                                                                                                                                                                                                                                                                                                                                                                                                                                                                                                                                                                                                                                                                                                                                                                                                                                                                                                                                                                                                                                                                                                                                                                                                                                                                                                                                                                                                                                                                                                                                                                                                                                                                                                                                                                                                                                                                                                                                                                                                                                                                                                                                                                                                                                                                                                                                                                                                 </w:t>
      </w:r>
    </w:p>
    <w:p w:rsidR="00FF25FF" w:rsidRPr="00BE3A53" w:rsidRDefault="00FF25FF" w:rsidP="00FF25FF">
      <w:pPr>
        <w:pStyle w:val="a7"/>
        <w:jc w:val="both"/>
        <w:rPr>
          <w:rFonts w:ascii="Times New Roman" w:eastAsia="Times New Roman" w:hAnsi="Times New Roman" w:cs="Times New Roman"/>
          <w:sz w:val="28"/>
          <w:szCs w:val="28"/>
          <w:highlight w:val="yellow"/>
          <w:lang w:eastAsia="ar-SA"/>
        </w:rPr>
      </w:pPr>
      <w:r w:rsidRPr="00BE3A53">
        <w:rPr>
          <w:rFonts w:ascii="Times New Roman" w:hAnsi="Times New Roman" w:cs="Times New Roman"/>
          <w:sz w:val="28"/>
          <w:szCs w:val="28"/>
        </w:rPr>
        <w:t>Подготовку и проверку (экспертизу) сметной документации на выполнение работ по объекту: «п</w:t>
      </w:r>
      <w:proofErr w:type="gramStart"/>
      <w:r w:rsidRPr="00BE3A53">
        <w:rPr>
          <w:rFonts w:ascii="Times New Roman" w:hAnsi="Times New Roman" w:cs="Times New Roman"/>
          <w:sz w:val="28"/>
          <w:szCs w:val="28"/>
        </w:rPr>
        <w:t>.Ю</w:t>
      </w:r>
      <w:proofErr w:type="gramEnd"/>
      <w:r w:rsidRPr="00BE3A53">
        <w:rPr>
          <w:rFonts w:ascii="Times New Roman" w:hAnsi="Times New Roman" w:cs="Times New Roman"/>
          <w:sz w:val="28"/>
          <w:szCs w:val="28"/>
        </w:rPr>
        <w:t>билейный сельский Дом культуры МУ «</w:t>
      </w:r>
      <w:proofErr w:type="spellStart"/>
      <w:r w:rsidRPr="00BE3A53">
        <w:rPr>
          <w:rFonts w:ascii="Times New Roman" w:hAnsi="Times New Roman" w:cs="Times New Roman"/>
          <w:sz w:val="28"/>
          <w:szCs w:val="28"/>
        </w:rPr>
        <w:t>Екатериновский</w:t>
      </w:r>
      <w:proofErr w:type="spellEnd"/>
      <w:r w:rsidRPr="00BE3A53">
        <w:rPr>
          <w:rFonts w:ascii="Times New Roman" w:hAnsi="Times New Roman" w:cs="Times New Roman"/>
          <w:sz w:val="28"/>
          <w:szCs w:val="28"/>
        </w:rPr>
        <w:t xml:space="preserve"> </w:t>
      </w:r>
      <w:proofErr w:type="spellStart"/>
      <w:r w:rsidRPr="00BE3A53">
        <w:rPr>
          <w:rFonts w:ascii="Times New Roman" w:hAnsi="Times New Roman" w:cs="Times New Roman"/>
          <w:sz w:val="28"/>
          <w:szCs w:val="28"/>
        </w:rPr>
        <w:t>межпоселенческий</w:t>
      </w:r>
      <w:proofErr w:type="spellEnd"/>
      <w:r w:rsidRPr="00BE3A53">
        <w:rPr>
          <w:rFonts w:ascii="Times New Roman" w:hAnsi="Times New Roman" w:cs="Times New Roman"/>
          <w:sz w:val="28"/>
          <w:szCs w:val="28"/>
        </w:rPr>
        <w:t xml:space="preserve"> центральный дом культуры» (адрес: Саратовская </w:t>
      </w:r>
      <w:proofErr w:type="spellStart"/>
      <w:r w:rsidRPr="00BE3A53">
        <w:rPr>
          <w:rFonts w:ascii="Times New Roman" w:hAnsi="Times New Roman" w:cs="Times New Roman"/>
          <w:sz w:val="28"/>
          <w:szCs w:val="28"/>
        </w:rPr>
        <w:t>обл</w:t>
      </w:r>
      <w:proofErr w:type="spellEnd"/>
      <w:r w:rsidRPr="00BE3A53">
        <w:rPr>
          <w:rFonts w:ascii="Times New Roman" w:hAnsi="Times New Roman" w:cs="Times New Roman"/>
          <w:sz w:val="28"/>
          <w:szCs w:val="28"/>
        </w:rPr>
        <w:t xml:space="preserve">, </w:t>
      </w:r>
      <w:proofErr w:type="spellStart"/>
      <w:r w:rsidRPr="00BE3A53">
        <w:rPr>
          <w:rFonts w:ascii="Times New Roman" w:hAnsi="Times New Roman" w:cs="Times New Roman"/>
          <w:sz w:val="28"/>
          <w:szCs w:val="28"/>
        </w:rPr>
        <w:t>Екатериновский</w:t>
      </w:r>
      <w:proofErr w:type="spellEnd"/>
      <w:r w:rsidRPr="00BE3A53">
        <w:rPr>
          <w:rFonts w:ascii="Times New Roman" w:hAnsi="Times New Roman" w:cs="Times New Roman"/>
          <w:sz w:val="28"/>
          <w:szCs w:val="28"/>
        </w:rPr>
        <w:t xml:space="preserve"> район, с</w:t>
      </w:r>
      <w:proofErr w:type="gramStart"/>
      <w:r w:rsidRPr="00BE3A53">
        <w:rPr>
          <w:rFonts w:ascii="Times New Roman" w:hAnsi="Times New Roman" w:cs="Times New Roman"/>
          <w:sz w:val="28"/>
          <w:szCs w:val="28"/>
        </w:rPr>
        <w:t>.Ю</w:t>
      </w:r>
      <w:proofErr w:type="gramEnd"/>
      <w:r w:rsidRPr="00BE3A53">
        <w:rPr>
          <w:rFonts w:ascii="Times New Roman" w:hAnsi="Times New Roman" w:cs="Times New Roman"/>
          <w:sz w:val="28"/>
          <w:szCs w:val="28"/>
        </w:rPr>
        <w:t>билейная, д.1)»</w:t>
      </w:r>
      <w:r w:rsidRPr="00BE3A53">
        <w:rPr>
          <w:rFonts w:ascii="Times New Roman" w:eastAsia="Times New Roman" w:hAnsi="Times New Roman" w:cs="Times New Roman"/>
          <w:sz w:val="28"/>
          <w:szCs w:val="28"/>
          <w:lang w:eastAsia="ar-SA"/>
        </w:rPr>
        <w:t xml:space="preserve"> в составе локальных сметных расчетов , ведомостей объемов работ были разработаны </w:t>
      </w:r>
      <w:r w:rsidRPr="00BE3A53">
        <w:rPr>
          <w:rFonts w:ascii="Times New Roman" w:hAnsi="Times New Roman" w:cs="Times New Roman"/>
          <w:color w:val="000000"/>
          <w:sz w:val="28"/>
          <w:szCs w:val="28"/>
        </w:rPr>
        <w:t>Обществом с ограниченной ответственностью «СТАНДАРТ КАЧЕСТВА</w:t>
      </w:r>
      <w:r w:rsidRPr="00BE3A53">
        <w:rPr>
          <w:rFonts w:ascii="Times New Roman" w:hAnsi="Times New Roman" w:cs="Times New Roman"/>
          <w:sz w:val="28"/>
          <w:szCs w:val="28"/>
        </w:rPr>
        <w:t xml:space="preserve">» </w:t>
      </w:r>
      <w:r w:rsidRPr="00BE3A53">
        <w:rPr>
          <w:rFonts w:ascii="Times New Roman" w:eastAsia="Times New Roman" w:hAnsi="Times New Roman" w:cs="Times New Roman"/>
          <w:sz w:val="28"/>
          <w:szCs w:val="28"/>
          <w:lang w:eastAsia="ar-SA"/>
        </w:rPr>
        <w:t xml:space="preserve"> в соответствии с договором</w:t>
      </w:r>
      <w:r>
        <w:rPr>
          <w:rFonts w:ascii="Times New Roman" w:eastAsia="Times New Roman" w:hAnsi="Times New Roman" w:cs="Times New Roman"/>
          <w:sz w:val="28"/>
          <w:szCs w:val="28"/>
          <w:lang w:eastAsia="ar-SA"/>
        </w:rPr>
        <w:t xml:space="preserve"> </w:t>
      </w:r>
      <w:r w:rsidRPr="00BE3A53">
        <w:rPr>
          <w:rFonts w:ascii="Times New Roman" w:eastAsia="Times New Roman" w:hAnsi="Times New Roman" w:cs="Times New Roman"/>
          <w:sz w:val="28"/>
          <w:szCs w:val="28"/>
          <w:lang w:eastAsia="ar-SA"/>
        </w:rPr>
        <w:t xml:space="preserve">№ 176/ПСД от 04.04.2023года заключенным с </w:t>
      </w:r>
      <w:r w:rsidRPr="00BE3A53">
        <w:rPr>
          <w:rFonts w:ascii="Times New Roman" w:hAnsi="Times New Roman" w:cs="Times New Roman"/>
          <w:sz w:val="28"/>
          <w:szCs w:val="28"/>
        </w:rPr>
        <w:t>Муниципальным учреждением «</w:t>
      </w:r>
      <w:proofErr w:type="spellStart"/>
      <w:r w:rsidRPr="00BE3A53">
        <w:rPr>
          <w:rFonts w:ascii="Times New Roman" w:hAnsi="Times New Roman" w:cs="Times New Roman"/>
          <w:sz w:val="28"/>
          <w:szCs w:val="28"/>
        </w:rPr>
        <w:t>Екатериновский</w:t>
      </w:r>
      <w:proofErr w:type="spellEnd"/>
      <w:r w:rsidRPr="00BE3A53">
        <w:rPr>
          <w:rFonts w:ascii="Times New Roman" w:hAnsi="Times New Roman" w:cs="Times New Roman"/>
          <w:sz w:val="28"/>
          <w:szCs w:val="28"/>
        </w:rPr>
        <w:t xml:space="preserve"> </w:t>
      </w:r>
      <w:proofErr w:type="spellStart"/>
      <w:r w:rsidRPr="00BE3A53">
        <w:rPr>
          <w:rFonts w:ascii="Times New Roman" w:hAnsi="Times New Roman" w:cs="Times New Roman"/>
          <w:sz w:val="28"/>
          <w:szCs w:val="28"/>
        </w:rPr>
        <w:t>межпоселенческий</w:t>
      </w:r>
      <w:proofErr w:type="spellEnd"/>
      <w:r w:rsidRPr="00BE3A53">
        <w:rPr>
          <w:rFonts w:ascii="Times New Roman" w:hAnsi="Times New Roman" w:cs="Times New Roman"/>
          <w:sz w:val="28"/>
          <w:szCs w:val="28"/>
        </w:rPr>
        <w:t xml:space="preserve"> центральный дом культуры»</w:t>
      </w:r>
      <w:r w:rsidRPr="00BE3A53">
        <w:rPr>
          <w:rFonts w:ascii="Times New Roman" w:eastAsia="Times New Roman" w:hAnsi="Times New Roman" w:cs="Times New Roman"/>
          <w:sz w:val="28"/>
          <w:szCs w:val="28"/>
          <w:lang w:eastAsia="ar-SA"/>
        </w:rPr>
        <w:t xml:space="preserve"> в 2023 году . Цена договоров составила 41728 руб., за счет средств местного бюджета.</w:t>
      </w:r>
      <w:r w:rsidRPr="00BE3A53">
        <w:rPr>
          <w:rFonts w:ascii="Times New Roman" w:eastAsia="Times New Roman" w:hAnsi="Times New Roman" w:cs="Times New Roman"/>
          <w:sz w:val="28"/>
          <w:szCs w:val="28"/>
          <w:highlight w:val="yellow"/>
          <w:lang w:eastAsia="ar-SA"/>
        </w:rPr>
        <w:t xml:space="preserve"> </w:t>
      </w:r>
    </w:p>
    <w:p w:rsidR="00FF25FF" w:rsidRPr="00BE3A53" w:rsidRDefault="00FF25FF" w:rsidP="00FF25FF">
      <w:pPr>
        <w:pStyle w:val="a7"/>
        <w:jc w:val="both"/>
        <w:rPr>
          <w:rFonts w:ascii="Times New Roman" w:eastAsia="Times New Roman" w:hAnsi="Times New Roman" w:cs="Times New Roman"/>
          <w:sz w:val="28"/>
          <w:szCs w:val="28"/>
          <w:lang w:eastAsia="ar-SA"/>
        </w:rPr>
      </w:pPr>
      <w:r w:rsidRPr="00BE3A53">
        <w:rPr>
          <w:rFonts w:ascii="Times New Roman" w:eastAsia="Times New Roman" w:hAnsi="Times New Roman" w:cs="Times New Roman"/>
          <w:sz w:val="28"/>
          <w:szCs w:val="28"/>
          <w:lang w:eastAsia="ar-SA"/>
        </w:rPr>
        <w:t>Согласно положительным заключениям экспертизы № 236/2023-Э, № 237/2023-Э от 05.05.2023года</w:t>
      </w:r>
      <w:r>
        <w:rPr>
          <w:rFonts w:ascii="Times New Roman" w:eastAsia="Times New Roman" w:hAnsi="Times New Roman" w:cs="Times New Roman"/>
          <w:sz w:val="28"/>
          <w:szCs w:val="28"/>
          <w:lang w:eastAsia="ar-SA"/>
        </w:rPr>
        <w:t>,</w:t>
      </w:r>
      <w:r w:rsidRPr="00BE3A53">
        <w:rPr>
          <w:rFonts w:ascii="Times New Roman" w:eastAsia="Times New Roman" w:hAnsi="Times New Roman" w:cs="Times New Roman"/>
          <w:sz w:val="28"/>
          <w:szCs w:val="28"/>
          <w:lang w:eastAsia="ar-SA"/>
        </w:rPr>
        <w:t xml:space="preserve"> утвержденны</w:t>
      </w:r>
      <w:r>
        <w:rPr>
          <w:rFonts w:ascii="Times New Roman" w:eastAsia="Times New Roman" w:hAnsi="Times New Roman" w:cs="Times New Roman"/>
          <w:sz w:val="28"/>
          <w:szCs w:val="28"/>
          <w:lang w:eastAsia="ar-SA"/>
        </w:rPr>
        <w:t>х</w:t>
      </w:r>
      <w:r w:rsidRPr="00BE3A53">
        <w:rPr>
          <w:rFonts w:ascii="Times New Roman" w:eastAsia="Times New Roman" w:hAnsi="Times New Roman" w:cs="Times New Roman"/>
          <w:sz w:val="28"/>
          <w:szCs w:val="28"/>
          <w:lang w:eastAsia="ar-SA"/>
        </w:rPr>
        <w:t xml:space="preserve"> генеральным директором ООО «Стандарт качества», сметная документация по объекту</w:t>
      </w:r>
      <w:r>
        <w:rPr>
          <w:rFonts w:ascii="Times New Roman" w:eastAsia="Times New Roman" w:hAnsi="Times New Roman" w:cs="Times New Roman"/>
          <w:sz w:val="28"/>
          <w:szCs w:val="28"/>
          <w:lang w:eastAsia="ar-SA"/>
        </w:rPr>
        <w:t>:</w:t>
      </w:r>
      <w:r w:rsidRPr="00BE3A53">
        <w:rPr>
          <w:rFonts w:ascii="Times New Roman" w:eastAsia="Times New Roman" w:hAnsi="Times New Roman" w:cs="Times New Roman"/>
          <w:sz w:val="28"/>
          <w:szCs w:val="28"/>
          <w:lang w:eastAsia="ar-SA"/>
        </w:rPr>
        <w:t xml:space="preserve"> «Юбилейный сельский Дом культуры</w:t>
      </w:r>
      <w:r w:rsidRPr="00BE3A53">
        <w:rPr>
          <w:rFonts w:ascii="Times New Roman" w:hAnsi="Times New Roman" w:cs="Times New Roman"/>
          <w:b/>
          <w:sz w:val="28"/>
          <w:szCs w:val="28"/>
        </w:rPr>
        <w:t xml:space="preserve"> </w:t>
      </w:r>
      <w:r w:rsidRPr="00BE3A53">
        <w:rPr>
          <w:rFonts w:ascii="Times New Roman" w:hAnsi="Times New Roman" w:cs="Times New Roman"/>
          <w:sz w:val="28"/>
          <w:szCs w:val="28"/>
        </w:rPr>
        <w:t>МУ «</w:t>
      </w:r>
      <w:proofErr w:type="spellStart"/>
      <w:r w:rsidRPr="00BE3A53">
        <w:rPr>
          <w:rFonts w:ascii="Times New Roman" w:hAnsi="Times New Roman" w:cs="Times New Roman"/>
          <w:sz w:val="28"/>
          <w:szCs w:val="28"/>
        </w:rPr>
        <w:t>Екатериновский</w:t>
      </w:r>
      <w:proofErr w:type="spellEnd"/>
      <w:r w:rsidRPr="00BE3A53">
        <w:rPr>
          <w:rFonts w:ascii="Times New Roman" w:hAnsi="Times New Roman" w:cs="Times New Roman"/>
          <w:sz w:val="28"/>
          <w:szCs w:val="28"/>
        </w:rPr>
        <w:t xml:space="preserve"> </w:t>
      </w:r>
      <w:proofErr w:type="spellStart"/>
      <w:r w:rsidRPr="00BE3A53">
        <w:rPr>
          <w:rFonts w:ascii="Times New Roman" w:hAnsi="Times New Roman" w:cs="Times New Roman"/>
          <w:sz w:val="28"/>
          <w:szCs w:val="28"/>
        </w:rPr>
        <w:t>межпоселенческий</w:t>
      </w:r>
      <w:proofErr w:type="spellEnd"/>
      <w:r w:rsidRPr="00BE3A53">
        <w:rPr>
          <w:rFonts w:ascii="Times New Roman" w:hAnsi="Times New Roman" w:cs="Times New Roman"/>
          <w:sz w:val="28"/>
          <w:szCs w:val="28"/>
        </w:rPr>
        <w:t xml:space="preserve"> центральный дом культуры»</w:t>
      </w:r>
      <w:r w:rsidRPr="00BE3A53">
        <w:rPr>
          <w:rFonts w:ascii="Times New Roman" w:eastAsia="Times New Roman" w:hAnsi="Times New Roman" w:cs="Times New Roman"/>
          <w:sz w:val="28"/>
          <w:szCs w:val="28"/>
          <w:lang w:eastAsia="ar-SA"/>
        </w:rPr>
        <w:t xml:space="preserve"> соответствует достоверности определения сметной стоимости, </w:t>
      </w:r>
      <w:proofErr w:type="gramStart"/>
      <w:r w:rsidRPr="00BE3A53">
        <w:rPr>
          <w:rFonts w:ascii="Times New Roman" w:eastAsia="Times New Roman" w:hAnsi="Times New Roman" w:cs="Times New Roman"/>
          <w:sz w:val="28"/>
          <w:szCs w:val="28"/>
          <w:lang w:eastAsia="ar-SA"/>
        </w:rPr>
        <w:t>рекомендована</w:t>
      </w:r>
      <w:proofErr w:type="gramEnd"/>
      <w:r w:rsidRPr="00BE3A53">
        <w:rPr>
          <w:rFonts w:ascii="Times New Roman" w:eastAsia="Times New Roman" w:hAnsi="Times New Roman" w:cs="Times New Roman"/>
          <w:sz w:val="28"/>
          <w:szCs w:val="28"/>
          <w:lang w:eastAsia="ar-SA"/>
        </w:rPr>
        <w:t xml:space="preserve"> к утверждению. </w:t>
      </w:r>
    </w:p>
    <w:p w:rsidR="00FF25FF" w:rsidRPr="00FE40E8" w:rsidRDefault="00FF25FF" w:rsidP="00FF25FF">
      <w:pPr>
        <w:pStyle w:val="a7"/>
        <w:jc w:val="both"/>
        <w:rPr>
          <w:rFonts w:ascii="Times New Roman" w:hAnsi="Times New Roman" w:cs="Times New Roman"/>
          <w:sz w:val="28"/>
          <w:szCs w:val="28"/>
        </w:rPr>
      </w:pPr>
      <w:r>
        <w:rPr>
          <w:rFonts w:ascii="Times New Roman" w:eastAsiaTheme="minorHAnsi" w:hAnsi="Times New Roman" w:cs="Times New Roman"/>
          <w:sz w:val="28"/>
          <w:szCs w:val="28"/>
          <w:lang w:eastAsia="en-US"/>
        </w:rPr>
        <w:tab/>
      </w:r>
      <w:r w:rsidRPr="00BE3A53">
        <w:rPr>
          <w:rFonts w:ascii="Times New Roman" w:eastAsiaTheme="minorHAnsi" w:hAnsi="Times New Roman" w:cs="Times New Roman"/>
          <w:sz w:val="28"/>
          <w:szCs w:val="28"/>
          <w:lang w:eastAsia="en-US"/>
        </w:rPr>
        <w:t>Закупки товаров, работ, услуг осуществлялись в соответствии с Законом № 44-ФЗ.</w:t>
      </w:r>
      <w:r w:rsidRPr="00BE3A53">
        <w:rPr>
          <w:rFonts w:ascii="Times New Roman" w:eastAsia="Calibri" w:hAnsi="Times New Roman" w:cs="Times New Roman"/>
          <w:sz w:val="28"/>
          <w:szCs w:val="28"/>
          <w:lang w:eastAsia="en-US"/>
        </w:rPr>
        <w:t xml:space="preserve"> МУ «ЕМЦДК» </w:t>
      </w:r>
      <w:r w:rsidRPr="00BE3A53">
        <w:rPr>
          <w:rFonts w:ascii="Times New Roman" w:hAnsi="Times New Roman" w:cs="Times New Roman"/>
          <w:sz w:val="28"/>
          <w:szCs w:val="28"/>
        </w:rPr>
        <w:t xml:space="preserve">за счет средств субсидии заключило 5 договоров на общую сумму 688 645,79 руб. Договор  № 14 от 10.06.2024 года </w:t>
      </w:r>
      <w:r w:rsidRPr="00BE3A53">
        <w:rPr>
          <w:rFonts w:ascii="Times New Roman" w:hAnsi="Times New Roman" w:cs="Times New Roman"/>
          <w:sz w:val="28"/>
          <w:szCs w:val="28"/>
        </w:rPr>
        <w:lastRenderedPageBreak/>
        <w:t>на сумму 337195,53 руб</w:t>
      </w:r>
      <w:proofErr w:type="gramStart"/>
      <w:r w:rsidRPr="00BE3A53">
        <w:rPr>
          <w:rFonts w:ascii="Times New Roman" w:hAnsi="Times New Roman" w:cs="Times New Roman"/>
          <w:sz w:val="28"/>
          <w:szCs w:val="28"/>
        </w:rPr>
        <w:t>.н</w:t>
      </w:r>
      <w:proofErr w:type="gramEnd"/>
      <w:r w:rsidRPr="00BE3A53">
        <w:rPr>
          <w:rFonts w:ascii="Times New Roman" w:hAnsi="Times New Roman" w:cs="Times New Roman"/>
          <w:sz w:val="28"/>
          <w:szCs w:val="28"/>
        </w:rPr>
        <w:t xml:space="preserve">а выполнение ремонта Юбилейного сельского дома культуры (обустройство навеса, ремонта цоколя, фасада, обустройство </w:t>
      </w:r>
      <w:r w:rsidRPr="00FE40E8">
        <w:rPr>
          <w:rFonts w:ascii="Times New Roman" w:hAnsi="Times New Roman" w:cs="Times New Roman"/>
          <w:sz w:val="28"/>
          <w:szCs w:val="28"/>
        </w:rPr>
        <w:t xml:space="preserve">уличного туалета сельского дома культуры). Выполнение работ по договору подтверждается актам приема-передачи, </w:t>
      </w:r>
      <w:proofErr w:type="spellStart"/>
      <w:proofErr w:type="gramStart"/>
      <w:r w:rsidRPr="00FE40E8">
        <w:rPr>
          <w:rFonts w:ascii="Times New Roman" w:hAnsi="Times New Roman" w:cs="Times New Roman"/>
          <w:sz w:val="28"/>
          <w:szCs w:val="28"/>
        </w:rPr>
        <w:t>счёт-фактурой</w:t>
      </w:r>
      <w:proofErr w:type="spellEnd"/>
      <w:proofErr w:type="gramEnd"/>
      <w:r w:rsidRPr="00FE40E8">
        <w:rPr>
          <w:rFonts w:ascii="Times New Roman" w:hAnsi="Times New Roman" w:cs="Times New Roman"/>
          <w:sz w:val="28"/>
          <w:szCs w:val="28"/>
        </w:rPr>
        <w:t>.</w:t>
      </w:r>
      <w:r w:rsidRPr="00FE40E8">
        <w:rPr>
          <w:rFonts w:ascii="Times New Roman" w:hAnsi="Times New Roman" w:cs="Times New Roman"/>
          <w:sz w:val="28"/>
          <w:szCs w:val="28"/>
          <w:shd w:val="clear" w:color="auto" w:fill="FFFFFF"/>
        </w:rPr>
        <w:t xml:space="preserve"> В ходе проверки и визуальных осмотров </w:t>
      </w:r>
      <w:proofErr w:type="gramStart"/>
      <w:r w:rsidRPr="00FE40E8">
        <w:rPr>
          <w:rFonts w:ascii="Times New Roman" w:hAnsi="Times New Roman" w:cs="Times New Roman"/>
          <w:sz w:val="28"/>
          <w:szCs w:val="28"/>
          <w:shd w:val="clear" w:color="auto" w:fill="FFFFFF"/>
        </w:rPr>
        <w:t>соответствия</w:t>
      </w:r>
      <w:proofErr w:type="gramEnd"/>
      <w:r w:rsidRPr="00FE40E8">
        <w:rPr>
          <w:rFonts w:ascii="Times New Roman" w:hAnsi="Times New Roman" w:cs="Times New Roman"/>
          <w:sz w:val="28"/>
          <w:szCs w:val="28"/>
          <w:shd w:val="clear" w:color="auto" w:fill="FFFFFF"/>
        </w:rPr>
        <w:t xml:space="preserve"> фактически выполненных работ протоколу согласования договорной цены от 10.06.2024 года</w:t>
      </w:r>
      <w:r w:rsidRPr="00FE40E8">
        <w:rPr>
          <w:rFonts w:ascii="Times New Roman" w:hAnsi="Times New Roman" w:cs="Times New Roman"/>
          <w:sz w:val="28"/>
          <w:szCs w:val="28"/>
        </w:rPr>
        <w:t xml:space="preserve"> нарушений не</w:t>
      </w:r>
      <w:r>
        <w:rPr>
          <w:rFonts w:ascii="Times New Roman" w:hAnsi="Times New Roman" w:cs="Times New Roman"/>
          <w:sz w:val="28"/>
          <w:szCs w:val="28"/>
        </w:rPr>
        <w:t xml:space="preserve"> </w:t>
      </w:r>
      <w:r w:rsidRPr="00FE40E8">
        <w:rPr>
          <w:rFonts w:ascii="Times New Roman" w:hAnsi="Times New Roman" w:cs="Times New Roman"/>
          <w:sz w:val="28"/>
          <w:szCs w:val="28"/>
        </w:rPr>
        <w:t xml:space="preserve">установлено. </w:t>
      </w:r>
    </w:p>
    <w:p w:rsidR="00FF25FF" w:rsidRPr="00FE40E8" w:rsidRDefault="00FF25FF" w:rsidP="00FF25FF">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FE40E8">
        <w:rPr>
          <w:rFonts w:ascii="Times New Roman" w:hAnsi="Times New Roman" w:cs="Times New Roman"/>
          <w:sz w:val="28"/>
          <w:szCs w:val="28"/>
        </w:rPr>
        <w:t xml:space="preserve">Договор  № 124 от 06.05.2024 года </w:t>
      </w:r>
      <w:r>
        <w:rPr>
          <w:rFonts w:ascii="Times New Roman" w:hAnsi="Times New Roman" w:cs="Times New Roman"/>
          <w:sz w:val="28"/>
          <w:szCs w:val="28"/>
        </w:rPr>
        <w:t>в</w:t>
      </w:r>
      <w:r w:rsidRPr="00FE40E8">
        <w:rPr>
          <w:rFonts w:ascii="Times New Roman" w:hAnsi="Times New Roman" w:cs="Times New Roman"/>
          <w:sz w:val="28"/>
          <w:szCs w:val="28"/>
        </w:rPr>
        <w:t xml:space="preserve"> сумму 96273,50 руб</w:t>
      </w:r>
      <w:proofErr w:type="gramStart"/>
      <w:r w:rsidRPr="00FE40E8">
        <w:rPr>
          <w:rFonts w:ascii="Times New Roman" w:hAnsi="Times New Roman" w:cs="Times New Roman"/>
          <w:sz w:val="28"/>
          <w:szCs w:val="28"/>
        </w:rPr>
        <w:t>.н</w:t>
      </w:r>
      <w:proofErr w:type="gramEnd"/>
      <w:r w:rsidRPr="00FE40E8">
        <w:rPr>
          <w:rFonts w:ascii="Times New Roman" w:hAnsi="Times New Roman" w:cs="Times New Roman"/>
          <w:sz w:val="28"/>
          <w:szCs w:val="28"/>
        </w:rPr>
        <w:t xml:space="preserve">а выполнение работы по обработке огнезащитными составами деревянных конструкций. Выполнение работ по договору подтверждается протоколом испытаний по контролю качества огнезащитной обработки конструкций из древесины № 111 от 31.05.2024 года, актом о приемке выполненных работ, </w:t>
      </w:r>
      <w:proofErr w:type="spellStart"/>
      <w:proofErr w:type="gramStart"/>
      <w:r w:rsidRPr="00FE40E8">
        <w:rPr>
          <w:rFonts w:ascii="Times New Roman" w:hAnsi="Times New Roman" w:cs="Times New Roman"/>
          <w:sz w:val="28"/>
          <w:szCs w:val="28"/>
        </w:rPr>
        <w:t>счёт-фактурой</w:t>
      </w:r>
      <w:proofErr w:type="spellEnd"/>
      <w:proofErr w:type="gramEnd"/>
      <w:r w:rsidRPr="00FE40E8">
        <w:rPr>
          <w:rFonts w:ascii="Times New Roman" w:hAnsi="Times New Roman" w:cs="Times New Roman"/>
          <w:sz w:val="28"/>
          <w:szCs w:val="28"/>
        </w:rPr>
        <w:t xml:space="preserve">  № 240 от 31.05.2024года.</w:t>
      </w:r>
      <w:r w:rsidRPr="00FE40E8">
        <w:rPr>
          <w:rFonts w:ascii="Times New Roman" w:hAnsi="Times New Roman" w:cs="Times New Roman"/>
          <w:sz w:val="28"/>
          <w:szCs w:val="28"/>
          <w:shd w:val="clear" w:color="auto" w:fill="FFFFFF"/>
        </w:rPr>
        <w:t xml:space="preserve"> </w:t>
      </w:r>
    </w:p>
    <w:p w:rsidR="00FF25FF" w:rsidRPr="00FE40E8" w:rsidRDefault="00FF25FF" w:rsidP="00FF25FF">
      <w:pPr>
        <w:jc w:val="both"/>
        <w:rPr>
          <w:rFonts w:ascii="Times New Roman" w:hAnsi="Times New Roman" w:cs="Times New Roman"/>
          <w:sz w:val="28"/>
          <w:szCs w:val="28"/>
        </w:rPr>
      </w:pPr>
      <w:r>
        <w:rPr>
          <w:rFonts w:ascii="Times New Roman" w:hAnsi="Times New Roman" w:cs="Times New Roman"/>
          <w:sz w:val="28"/>
          <w:szCs w:val="28"/>
        </w:rPr>
        <w:tab/>
      </w:r>
      <w:r w:rsidRPr="00FE40E8">
        <w:rPr>
          <w:rFonts w:ascii="Times New Roman" w:hAnsi="Times New Roman" w:cs="Times New Roman"/>
          <w:sz w:val="28"/>
          <w:szCs w:val="28"/>
        </w:rPr>
        <w:t xml:space="preserve">Договор  от 30.05.2024 года </w:t>
      </w:r>
      <w:r>
        <w:rPr>
          <w:rFonts w:ascii="Times New Roman" w:hAnsi="Times New Roman" w:cs="Times New Roman"/>
          <w:sz w:val="28"/>
          <w:szCs w:val="28"/>
        </w:rPr>
        <w:t>в</w:t>
      </w:r>
      <w:r w:rsidRPr="00FE40E8">
        <w:rPr>
          <w:rFonts w:ascii="Times New Roman" w:hAnsi="Times New Roman" w:cs="Times New Roman"/>
          <w:sz w:val="28"/>
          <w:szCs w:val="28"/>
        </w:rPr>
        <w:t xml:space="preserve"> сумм</w:t>
      </w:r>
      <w:r>
        <w:rPr>
          <w:rFonts w:ascii="Times New Roman" w:hAnsi="Times New Roman" w:cs="Times New Roman"/>
          <w:sz w:val="28"/>
          <w:szCs w:val="28"/>
        </w:rPr>
        <w:t>е</w:t>
      </w:r>
      <w:r w:rsidRPr="00FE40E8">
        <w:rPr>
          <w:rFonts w:ascii="Times New Roman" w:hAnsi="Times New Roman" w:cs="Times New Roman"/>
          <w:sz w:val="28"/>
          <w:szCs w:val="28"/>
        </w:rPr>
        <w:t xml:space="preserve"> 30400 руб</w:t>
      </w:r>
      <w:proofErr w:type="gramStart"/>
      <w:r w:rsidRPr="00FE40E8">
        <w:rPr>
          <w:rFonts w:ascii="Times New Roman" w:hAnsi="Times New Roman" w:cs="Times New Roman"/>
          <w:sz w:val="28"/>
          <w:szCs w:val="28"/>
        </w:rPr>
        <w:t>.н</w:t>
      </w:r>
      <w:proofErr w:type="gramEnd"/>
      <w:r w:rsidRPr="00FE40E8">
        <w:rPr>
          <w:rFonts w:ascii="Times New Roman" w:hAnsi="Times New Roman" w:cs="Times New Roman"/>
          <w:sz w:val="28"/>
          <w:szCs w:val="28"/>
        </w:rPr>
        <w:t>а поставку товара (жалюзи) в количестве 10 штук. Выполнение работ по договору подтверждается счётом на оплату от 30.05.2024года.</w:t>
      </w:r>
      <w:r w:rsidRPr="00FE40E8">
        <w:rPr>
          <w:rFonts w:ascii="Times New Roman" w:hAnsi="Times New Roman" w:cs="Times New Roman"/>
          <w:sz w:val="28"/>
          <w:szCs w:val="28"/>
          <w:shd w:val="clear" w:color="auto" w:fill="FFFFFF"/>
        </w:rPr>
        <w:t xml:space="preserve"> </w:t>
      </w:r>
      <w:r w:rsidRPr="00FE40E8">
        <w:rPr>
          <w:rFonts w:ascii="Times New Roman" w:hAnsi="Times New Roman" w:cs="Times New Roman"/>
          <w:sz w:val="28"/>
          <w:szCs w:val="28"/>
        </w:rPr>
        <w:t>В ходе фактического осмотра, проведенного контрольно-счётной комиссии 02.04.2025г. было установлено, что фактическое наличие товара соответствует. Нарушени</w:t>
      </w:r>
      <w:r>
        <w:rPr>
          <w:rFonts w:ascii="Times New Roman" w:hAnsi="Times New Roman" w:cs="Times New Roman"/>
          <w:sz w:val="28"/>
          <w:szCs w:val="28"/>
        </w:rPr>
        <w:t>я</w:t>
      </w:r>
      <w:r w:rsidRPr="00FE40E8">
        <w:rPr>
          <w:rFonts w:ascii="Times New Roman" w:hAnsi="Times New Roman" w:cs="Times New Roman"/>
          <w:sz w:val="28"/>
          <w:szCs w:val="28"/>
        </w:rPr>
        <w:t xml:space="preserve"> </w:t>
      </w:r>
      <w:r>
        <w:rPr>
          <w:rFonts w:ascii="Times New Roman" w:hAnsi="Times New Roman" w:cs="Times New Roman"/>
          <w:sz w:val="28"/>
          <w:szCs w:val="28"/>
        </w:rPr>
        <w:t>отсутствуют</w:t>
      </w:r>
      <w:r w:rsidRPr="00FE40E8">
        <w:rPr>
          <w:rFonts w:ascii="Times New Roman" w:hAnsi="Times New Roman" w:cs="Times New Roman"/>
          <w:sz w:val="28"/>
          <w:szCs w:val="28"/>
        </w:rPr>
        <w:t xml:space="preserve">. </w:t>
      </w:r>
    </w:p>
    <w:p w:rsidR="00FF25FF" w:rsidRPr="00FE40E8" w:rsidRDefault="00FF25FF" w:rsidP="00FF25FF">
      <w:pPr>
        <w:pStyle w:val="a7"/>
        <w:jc w:val="both"/>
        <w:rPr>
          <w:rFonts w:ascii="Times New Roman" w:hAnsi="Times New Roman" w:cs="Times New Roman"/>
          <w:sz w:val="28"/>
          <w:szCs w:val="28"/>
        </w:rPr>
      </w:pPr>
      <w:r>
        <w:rPr>
          <w:rFonts w:ascii="Times New Roman" w:hAnsi="Times New Roman" w:cs="Times New Roman"/>
          <w:sz w:val="28"/>
          <w:szCs w:val="28"/>
        </w:rPr>
        <w:tab/>
      </w:r>
      <w:r w:rsidRPr="00FE40E8">
        <w:rPr>
          <w:rFonts w:ascii="Times New Roman" w:hAnsi="Times New Roman" w:cs="Times New Roman"/>
          <w:sz w:val="28"/>
          <w:szCs w:val="28"/>
        </w:rPr>
        <w:t xml:space="preserve">Договор № 127 от 06.05.2024 года </w:t>
      </w:r>
      <w:r>
        <w:rPr>
          <w:rFonts w:ascii="Times New Roman" w:hAnsi="Times New Roman" w:cs="Times New Roman"/>
          <w:sz w:val="28"/>
          <w:szCs w:val="28"/>
        </w:rPr>
        <w:t xml:space="preserve">в </w:t>
      </w:r>
      <w:r w:rsidRPr="00FE40E8">
        <w:rPr>
          <w:rFonts w:ascii="Times New Roman" w:hAnsi="Times New Roman" w:cs="Times New Roman"/>
          <w:sz w:val="28"/>
          <w:szCs w:val="28"/>
        </w:rPr>
        <w:t>сумм</w:t>
      </w:r>
      <w:r>
        <w:rPr>
          <w:rFonts w:ascii="Times New Roman" w:hAnsi="Times New Roman" w:cs="Times New Roman"/>
          <w:sz w:val="28"/>
          <w:szCs w:val="28"/>
        </w:rPr>
        <w:t>е</w:t>
      </w:r>
      <w:r w:rsidRPr="00FE40E8">
        <w:rPr>
          <w:rFonts w:ascii="Times New Roman" w:hAnsi="Times New Roman" w:cs="Times New Roman"/>
          <w:sz w:val="28"/>
          <w:szCs w:val="28"/>
        </w:rPr>
        <w:t xml:space="preserve"> 91460,66 руб</w:t>
      </w:r>
      <w:proofErr w:type="gramStart"/>
      <w:r w:rsidRPr="00FE40E8">
        <w:rPr>
          <w:rFonts w:ascii="Times New Roman" w:hAnsi="Times New Roman" w:cs="Times New Roman"/>
          <w:sz w:val="28"/>
          <w:szCs w:val="28"/>
        </w:rPr>
        <w:t>.н</w:t>
      </w:r>
      <w:proofErr w:type="gramEnd"/>
      <w:r w:rsidRPr="00FE40E8">
        <w:rPr>
          <w:rFonts w:ascii="Times New Roman" w:hAnsi="Times New Roman" w:cs="Times New Roman"/>
          <w:sz w:val="28"/>
          <w:szCs w:val="28"/>
        </w:rPr>
        <w:t>а выполнение работы по замене оборудования АПС и СОУЭ.</w:t>
      </w:r>
      <w:r>
        <w:rPr>
          <w:rFonts w:ascii="Times New Roman" w:hAnsi="Times New Roman" w:cs="Times New Roman"/>
          <w:sz w:val="28"/>
          <w:szCs w:val="28"/>
        </w:rPr>
        <w:t xml:space="preserve"> </w:t>
      </w:r>
      <w:r w:rsidRPr="00FE40E8">
        <w:rPr>
          <w:rFonts w:ascii="Times New Roman" w:hAnsi="Times New Roman" w:cs="Times New Roman"/>
          <w:sz w:val="28"/>
          <w:szCs w:val="28"/>
        </w:rPr>
        <w:t>Выполнение работ по договору подтверждается счётом на оплату от 06.05.2024года.</w:t>
      </w:r>
      <w:r w:rsidRPr="00FE40E8">
        <w:rPr>
          <w:rFonts w:ascii="Times New Roman" w:hAnsi="Times New Roman" w:cs="Times New Roman"/>
          <w:sz w:val="28"/>
          <w:szCs w:val="28"/>
          <w:shd w:val="clear" w:color="auto" w:fill="FFFFFF"/>
        </w:rPr>
        <w:t xml:space="preserve"> В ходе проверки и визуального осмотра </w:t>
      </w:r>
      <w:proofErr w:type="gramStart"/>
      <w:r w:rsidRPr="00FE40E8">
        <w:rPr>
          <w:rFonts w:ascii="Times New Roman" w:hAnsi="Times New Roman" w:cs="Times New Roman"/>
          <w:sz w:val="28"/>
          <w:szCs w:val="28"/>
          <w:shd w:val="clear" w:color="auto" w:fill="FFFFFF"/>
        </w:rPr>
        <w:t>соответствия</w:t>
      </w:r>
      <w:proofErr w:type="gramEnd"/>
      <w:r w:rsidRPr="00FE40E8">
        <w:rPr>
          <w:rFonts w:ascii="Times New Roman" w:hAnsi="Times New Roman" w:cs="Times New Roman"/>
          <w:sz w:val="28"/>
          <w:szCs w:val="28"/>
          <w:shd w:val="clear" w:color="auto" w:fill="FFFFFF"/>
        </w:rPr>
        <w:t xml:space="preserve"> фактически выполненных работ акту о приемке выполненных работ</w:t>
      </w:r>
      <w:r w:rsidRPr="00FE40E8">
        <w:rPr>
          <w:rFonts w:ascii="Times New Roman" w:hAnsi="Times New Roman" w:cs="Times New Roman"/>
          <w:sz w:val="28"/>
          <w:szCs w:val="28"/>
        </w:rPr>
        <w:t xml:space="preserve"> нарушений не</w:t>
      </w:r>
      <w:r>
        <w:rPr>
          <w:rFonts w:ascii="Times New Roman" w:hAnsi="Times New Roman" w:cs="Times New Roman"/>
          <w:sz w:val="28"/>
          <w:szCs w:val="28"/>
        </w:rPr>
        <w:t xml:space="preserve"> </w:t>
      </w:r>
      <w:r w:rsidRPr="00FE40E8">
        <w:rPr>
          <w:rFonts w:ascii="Times New Roman" w:hAnsi="Times New Roman" w:cs="Times New Roman"/>
          <w:sz w:val="28"/>
          <w:szCs w:val="28"/>
        </w:rPr>
        <w:t xml:space="preserve">установлено. </w:t>
      </w:r>
    </w:p>
    <w:p w:rsidR="00FF25FF" w:rsidRPr="00F11C34" w:rsidRDefault="00FF25FF" w:rsidP="00FF25FF">
      <w:pPr>
        <w:jc w:val="both"/>
        <w:rPr>
          <w:rFonts w:ascii="Times New Roman" w:hAnsi="Times New Roman" w:cs="Times New Roman"/>
          <w:sz w:val="28"/>
          <w:szCs w:val="28"/>
        </w:rPr>
      </w:pPr>
      <w:r>
        <w:rPr>
          <w:rFonts w:ascii="Times New Roman" w:hAnsi="Times New Roman" w:cs="Times New Roman"/>
          <w:sz w:val="28"/>
          <w:szCs w:val="28"/>
        </w:rPr>
        <w:tab/>
      </w:r>
      <w:proofErr w:type="gramStart"/>
      <w:r w:rsidRPr="00F11C34">
        <w:rPr>
          <w:rFonts w:ascii="Times New Roman" w:hAnsi="Times New Roman" w:cs="Times New Roman"/>
          <w:sz w:val="28"/>
          <w:szCs w:val="28"/>
        </w:rPr>
        <w:t>Договор № 1/2024 от 16.04.2024 года в сумме 133316,00 руб. на выполнение работ по ремонту сцены, стен, облицовке оконных и дверных проемов в здании Юбилейного сельского дома культуры МУ «</w:t>
      </w:r>
      <w:proofErr w:type="spellStart"/>
      <w:r w:rsidRPr="00F11C34">
        <w:rPr>
          <w:rFonts w:ascii="Times New Roman" w:hAnsi="Times New Roman" w:cs="Times New Roman"/>
          <w:sz w:val="28"/>
          <w:szCs w:val="28"/>
        </w:rPr>
        <w:t>Екатериновский</w:t>
      </w:r>
      <w:proofErr w:type="spellEnd"/>
      <w:r w:rsidRPr="00F11C34">
        <w:rPr>
          <w:rFonts w:ascii="Times New Roman" w:hAnsi="Times New Roman" w:cs="Times New Roman"/>
          <w:sz w:val="28"/>
          <w:szCs w:val="28"/>
        </w:rPr>
        <w:t xml:space="preserve"> </w:t>
      </w:r>
      <w:proofErr w:type="spellStart"/>
      <w:r w:rsidRPr="00F11C34">
        <w:rPr>
          <w:rFonts w:ascii="Times New Roman" w:hAnsi="Times New Roman" w:cs="Times New Roman"/>
          <w:sz w:val="28"/>
          <w:szCs w:val="28"/>
        </w:rPr>
        <w:t>межпоселенческий</w:t>
      </w:r>
      <w:proofErr w:type="spellEnd"/>
      <w:r w:rsidRPr="00F11C34">
        <w:rPr>
          <w:rFonts w:ascii="Times New Roman" w:hAnsi="Times New Roman" w:cs="Times New Roman"/>
          <w:sz w:val="28"/>
          <w:szCs w:val="28"/>
        </w:rPr>
        <w:t xml:space="preserve"> центральный дом культуры» (адрес:</w:t>
      </w:r>
      <w:proofErr w:type="gramEnd"/>
      <w:r w:rsidRPr="00F11C34">
        <w:rPr>
          <w:rFonts w:ascii="Times New Roman" w:hAnsi="Times New Roman" w:cs="Times New Roman"/>
          <w:sz w:val="28"/>
          <w:szCs w:val="28"/>
        </w:rPr>
        <w:t xml:space="preserve"> </w:t>
      </w:r>
      <w:proofErr w:type="gramStart"/>
      <w:r w:rsidRPr="00F11C34">
        <w:rPr>
          <w:rFonts w:ascii="Times New Roman" w:hAnsi="Times New Roman" w:cs="Times New Roman"/>
          <w:sz w:val="28"/>
          <w:szCs w:val="28"/>
        </w:rPr>
        <w:t xml:space="preserve">Саратовская обл., </w:t>
      </w:r>
      <w:proofErr w:type="spellStart"/>
      <w:r w:rsidRPr="00F11C34">
        <w:rPr>
          <w:rFonts w:ascii="Times New Roman" w:hAnsi="Times New Roman" w:cs="Times New Roman"/>
          <w:sz w:val="28"/>
          <w:szCs w:val="28"/>
        </w:rPr>
        <w:t>Екатериновский</w:t>
      </w:r>
      <w:proofErr w:type="spellEnd"/>
      <w:r w:rsidRPr="00F11C34">
        <w:rPr>
          <w:rFonts w:ascii="Times New Roman" w:hAnsi="Times New Roman" w:cs="Times New Roman"/>
          <w:sz w:val="28"/>
          <w:szCs w:val="28"/>
        </w:rPr>
        <w:t xml:space="preserve"> район, п. Юбилейный, ул. Юбилейная, д.1) </w:t>
      </w:r>
      <w:r w:rsidRPr="00F11C34">
        <w:rPr>
          <w:rFonts w:ascii="Times New Roman" w:hAnsi="Times New Roman" w:cs="Times New Roman"/>
          <w:bCs/>
          <w:sz w:val="28"/>
          <w:szCs w:val="28"/>
        </w:rPr>
        <w:t>в объеме, установленном локальным сметным расчетом</w:t>
      </w:r>
      <w:r w:rsidRPr="00F11C34">
        <w:rPr>
          <w:rFonts w:ascii="Times New Roman" w:hAnsi="Times New Roman" w:cs="Times New Roman"/>
          <w:sz w:val="28"/>
          <w:szCs w:val="28"/>
        </w:rPr>
        <w:t>.</w:t>
      </w:r>
      <w:proofErr w:type="gramEnd"/>
      <w:r w:rsidRPr="00F11C34">
        <w:rPr>
          <w:rFonts w:ascii="Times New Roman" w:hAnsi="Times New Roman" w:cs="Times New Roman"/>
          <w:sz w:val="28"/>
          <w:szCs w:val="28"/>
        </w:rPr>
        <w:t xml:space="preserve"> Выполнение работ по договору подтверждается счётом на оплату.</w:t>
      </w:r>
      <w:r w:rsidRPr="00F11C34">
        <w:rPr>
          <w:rFonts w:ascii="Times New Roman" w:hAnsi="Times New Roman" w:cs="Times New Roman"/>
          <w:sz w:val="28"/>
          <w:szCs w:val="28"/>
          <w:shd w:val="clear" w:color="auto" w:fill="FFFFFF"/>
        </w:rPr>
        <w:t xml:space="preserve"> В ходе проверки и визуального осмотра </w:t>
      </w:r>
      <w:proofErr w:type="gramStart"/>
      <w:r w:rsidRPr="00F11C34">
        <w:rPr>
          <w:rFonts w:ascii="Times New Roman" w:hAnsi="Times New Roman" w:cs="Times New Roman"/>
          <w:sz w:val="28"/>
          <w:szCs w:val="28"/>
          <w:shd w:val="clear" w:color="auto" w:fill="FFFFFF"/>
        </w:rPr>
        <w:t>соответствия</w:t>
      </w:r>
      <w:proofErr w:type="gramEnd"/>
      <w:r w:rsidRPr="00F11C34">
        <w:rPr>
          <w:rFonts w:ascii="Times New Roman" w:hAnsi="Times New Roman" w:cs="Times New Roman"/>
          <w:sz w:val="28"/>
          <w:szCs w:val="28"/>
          <w:shd w:val="clear" w:color="auto" w:fill="FFFFFF"/>
        </w:rPr>
        <w:t xml:space="preserve"> фактически выполненных работ акту о приемке выполненных работ</w:t>
      </w:r>
      <w:r w:rsidRPr="00F11C34">
        <w:rPr>
          <w:rFonts w:ascii="Times New Roman" w:hAnsi="Times New Roman" w:cs="Times New Roman"/>
          <w:sz w:val="28"/>
          <w:szCs w:val="28"/>
        </w:rPr>
        <w:t xml:space="preserve"> нарушений не</w:t>
      </w:r>
      <w:r>
        <w:rPr>
          <w:rFonts w:ascii="Times New Roman" w:hAnsi="Times New Roman" w:cs="Times New Roman"/>
          <w:sz w:val="28"/>
          <w:szCs w:val="28"/>
        </w:rPr>
        <w:t xml:space="preserve"> </w:t>
      </w:r>
      <w:r w:rsidRPr="00F11C34">
        <w:rPr>
          <w:rFonts w:ascii="Times New Roman" w:hAnsi="Times New Roman" w:cs="Times New Roman"/>
          <w:sz w:val="28"/>
          <w:szCs w:val="28"/>
        </w:rPr>
        <w:t xml:space="preserve">установлено. </w:t>
      </w:r>
    </w:p>
    <w:p w:rsidR="00FF25FF" w:rsidRPr="003462B5" w:rsidRDefault="00FF25FF" w:rsidP="00FF25FF">
      <w:pPr>
        <w:tabs>
          <w:tab w:val="right" w:pos="9354"/>
        </w:tabs>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sidRPr="00E41C3C">
        <w:rPr>
          <w:rFonts w:ascii="Times New Roman" w:hAnsi="Times New Roman" w:cs="Times New Roman"/>
          <w:sz w:val="28"/>
          <w:szCs w:val="28"/>
        </w:rPr>
        <w:t>Также МУ «</w:t>
      </w:r>
      <w:proofErr w:type="spellStart"/>
      <w:r w:rsidRPr="00E41C3C">
        <w:rPr>
          <w:rFonts w:ascii="Times New Roman" w:hAnsi="Times New Roman" w:cs="Times New Roman"/>
          <w:sz w:val="28"/>
          <w:szCs w:val="28"/>
        </w:rPr>
        <w:t>Екатериновский</w:t>
      </w:r>
      <w:proofErr w:type="spellEnd"/>
      <w:r w:rsidRPr="00E41C3C">
        <w:rPr>
          <w:rFonts w:ascii="Times New Roman" w:hAnsi="Times New Roman" w:cs="Times New Roman"/>
          <w:sz w:val="28"/>
          <w:szCs w:val="28"/>
        </w:rPr>
        <w:t xml:space="preserve"> </w:t>
      </w:r>
      <w:proofErr w:type="spellStart"/>
      <w:r w:rsidRPr="00E41C3C">
        <w:rPr>
          <w:rFonts w:ascii="Times New Roman" w:hAnsi="Times New Roman" w:cs="Times New Roman"/>
          <w:sz w:val="28"/>
          <w:szCs w:val="28"/>
        </w:rPr>
        <w:t>межпоселенческий</w:t>
      </w:r>
      <w:proofErr w:type="spellEnd"/>
      <w:r w:rsidRPr="00E41C3C">
        <w:rPr>
          <w:rFonts w:ascii="Times New Roman" w:hAnsi="Times New Roman" w:cs="Times New Roman"/>
          <w:sz w:val="28"/>
          <w:szCs w:val="28"/>
        </w:rPr>
        <w:t xml:space="preserve"> центральный дом культуры» был заключен муниципальный контракт № </w:t>
      </w:r>
      <w:r>
        <w:rPr>
          <w:rFonts w:ascii="Times New Roman" w:hAnsi="Times New Roman" w:cs="Times New Roman"/>
          <w:sz w:val="28"/>
          <w:szCs w:val="28"/>
        </w:rPr>
        <w:t>0</w:t>
      </w:r>
      <w:r w:rsidRPr="00D865D3">
        <w:rPr>
          <w:rFonts w:ascii="Times New Roman" w:hAnsi="Times New Roman" w:cs="Times New Roman"/>
          <w:sz w:val="28"/>
          <w:szCs w:val="28"/>
        </w:rPr>
        <w:t>3603001998240000010001</w:t>
      </w:r>
      <w:r w:rsidRPr="00E41C3C">
        <w:rPr>
          <w:rFonts w:ascii="Times New Roman" w:hAnsi="Times New Roman" w:cs="Times New Roman"/>
          <w:sz w:val="28"/>
          <w:szCs w:val="28"/>
        </w:rPr>
        <w:t>(далее – Муниципальный контракт № 0001)</w:t>
      </w:r>
      <w:r w:rsidRPr="00E41C3C">
        <w:rPr>
          <w:rFonts w:ascii="Times New Roman" w:hAnsi="Times New Roman" w:cs="Times New Roman"/>
          <w:b/>
          <w:sz w:val="28"/>
          <w:szCs w:val="28"/>
        </w:rPr>
        <w:t xml:space="preserve"> </w:t>
      </w:r>
      <w:r w:rsidRPr="00E41C3C">
        <w:rPr>
          <w:rFonts w:ascii="Times New Roman" w:hAnsi="Times New Roman" w:cs="Times New Roman"/>
          <w:sz w:val="28"/>
          <w:szCs w:val="28"/>
        </w:rPr>
        <w:t xml:space="preserve">от </w:t>
      </w:r>
      <w:r w:rsidRPr="00D865D3">
        <w:rPr>
          <w:rFonts w:ascii="Times New Roman" w:hAnsi="Times New Roman" w:cs="Times New Roman"/>
          <w:sz w:val="28"/>
          <w:szCs w:val="28"/>
          <w:shd w:val="clear" w:color="auto" w:fill="FFFFFF"/>
        </w:rPr>
        <w:t>19.02.</w:t>
      </w:r>
      <w:r w:rsidRPr="00D865D3">
        <w:rPr>
          <w:rFonts w:ascii="Times New Roman" w:hAnsi="Times New Roman" w:cs="Times New Roman"/>
          <w:sz w:val="28"/>
          <w:szCs w:val="28"/>
        </w:rPr>
        <w:t>2024</w:t>
      </w:r>
      <w:r w:rsidRPr="00E41C3C">
        <w:rPr>
          <w:rFonts w:ascii="Times New Roman" w:hAnsi="Times New Roman" w:cs="Times New Roman"/>
          <w:sz w:val="28"/>
          <w:szCs w:val="28"/>
        </w:rPr>
        <w:t xml:space="preserve"> года  на общую сумму 840 055 рублей 34 копейки  на </w:t>
      </w:r>
      <w:bookmarkStart w:id="0" w:name="_Hlk157374402"/>
      <w:r w:rsidRPr="00E41C3C">
        <w:rPr>
          <w:rFonts w:ascii="Times New Roman" w:hAnsi="Times New Roman" w:cs="Times New Roman"/>
          <w:sz w:val="28"/>
          <w:szCs w:val="28"/>
        </w:rPr>
        <w:t xml:space="preserve">выполнение работ по текущему ремонту </w:t>
      </w:r>
      <w:bookmarkEnd w:id="0"/>
      <w:r w:rsidRPr="00E41C3C">
        <w:rPr>
          <w:rFonts w:ascii="Times New Roman" w:hAnsi="Times New Roman" w:cs="Times New Roman"/>
          <w:sz w:val="28"/>
          <w:szCs w:val="28"/>
        </w:rPr>
        <w:t>Юбилейного сельского дома культуры МУ «</w:t>
      </w:r>
      <w:proofErr w:type="spellStart"/>
      <w:r w:rsidRPr="00E41C3C">
        <w:rPr>
          <w:rFonts w:ascii="Times New Roman" w:hAnsi="Times New Roman" w:cs="Times New Roman"/>
          <w:sz w:val="28"/>
          <w:szCs w:val="28"/>
        </w:rPr>
        <w:t>Екатериновский</w:t>
      </w:r>
      <w:proofErr w:type="spellEnd"/>
      <w:r w:rsidRPr="00E41C3C">
        <w:rPr>
          <w:rFonts w:ascii="Times New Roman" w:hAnsi="Times New Roman" w:cs="Times New Roman"/>
          <w:sz w:val="28"/>
          <w:szCs w:val="28"/>
        </w:rPr>
        <w:t xml:space="preserve"> </w:t>
      </w:r>
      <w:proofErr w:type="spellStart"/>
      <w:r w:rsidRPr="00E41C3C">
        <w:rPr>
          <w:rFonts w:ascii="Times New Roman" w:hAnsi="Times New Roman" w:cs="Times New Roman"/>
          <w:sz w:val="28"/>
          <w:szCs w:val="28"/>
        </w:rPr>
        <w:t>межпоселенческий</w:t>
      </w:r>
      <w:proofErr w:type="spellEnd"/>
      <w:r w:rsidRPr="00E41C3C">
        <w:rPr>
          <w:rFonts w:ascii="Times New Roman" w:hAnsi="Times New Roman" w:cs="Times New Roman"/>
          <w:sz w:val="28"/>
          <w:szCs w:val="28"/>
        </w:rPr>
        <w:t xml:space="preserve"> центральный дом культуры» (адрес:</w:t>
      </w:r>
      <w:proofErr w:type="gramEnd"/>
      <w:r w:rsidRPr="00E41C3C">
        <w:rPr>
          <w:rFonts w:ascii="Times New Roman" w:hAnsi="Times New Roman" w:cs="Times New Roman"/>
          <w:sz w:val="28"/>
          <w:szCs w:val="28"/>
        </w:rPr>
        <w:t xml:space="preserve"> </w:t>
      </w:r>
      <w:proofErr w:type="gramStart"/>
      <w:r w:rsidRPr="00E41C3C">
        <w:rPr>
          <w:rFonts w:ascii="Times New Roman" w:hAnsi="Times New Roman" w:cs="Times New Roman"/>
          <w:sz w:val="28"/>
          <w:szCs w:val="28"/>
        </w:rPr>
        <w:t>Саратовская</w:t>
      </w:r>
      <w:proofErr w:type="gramEnd"/>
      <w:r w:rsidRPr="00E41C3C">
        <w:rPr>
          <w:rFonts w:ascii="Times New Roman" w:hAnsi="Times New Roman" w:cs="Times New Roman"/>
          <w:sz w:val="28"/>
          <w:szCs w:val="28"/>
        </w:rPr>
        <w:t xml:space="preserve"> обл., </w:t>
      </w:r>
      <w:proofErr w:type="spellStart"/>
      <w:r w:rsidRPr="00E41C3C">
        <w:rPr>
          <w:rFonts w:ascii="Times New Roman" w:hAnsi="Times New Roman" w:cs="Times New Roman"/>
          <w:sz w:val="28"/>
          <w:szCs w:val="28"/>
        </w:rPr>
        <w:t>Екатериновский</w:t>
      </w:r>
      <w:proofErr w:type="spellEnd"/>
      <w:r w:rsidRPr="00E41C3C">
        <w:rPr>
          <w:rFonts w:ascii="Times New Roman" w:hAnsi="Times New Roman" w:cs="Times New Roman"/>
          <w:sz w:val="28"/>
          <w:szCs w:val="28"/>
        </w:rPr>
        <w:t xml:space="preserve"> район, п. Юбилейный, ул. Юбилейная, д.1), </w:t>
      </w:r>
      <w:r w:rsidRPr="00E41C3C">
        <w:rPr>
          <w:rFonts w:ascii="Times New Roman" w:hAnsi="Times New Roman" w:cs="Times New Roman"/>
          <w:bCs/>
          <w:sz w:val="28"/>
          <w:szCs w:val="28"/>
        </w:rPr>
        <w:t xml:space="preserve">в объеме, установленном локальным сметным расчетом и в соответствии с Техническим заданием. </w:t>
      </w:r>
      <w:r w:rsidRPr="00E41C3C">
        <w:rPr>
          <w:rFonts w:ascii="Times New Roman" w:hAnsi="Times New Roman" w:cs="Times New Roman"/>
          <w:sz w:val="28"/>
          <w:szCs w:val="28"/>
        </w:rPr>
        <w:t>Муниципальный контракт № 0001 от 19.02.2024г. заключен по результатам электронного аукциона (извещение № </w:t>
      </w:r>
      <w:bookmarkStart w:id="1" w:name="_Hlk158626264"/>
      <w:r w:rsidRPr="00D865D3">
        <w:rPr>
          <w:rFonts w:ascii="Times New Roman" w:hAnsi="Times New Roman" w:cs="Times New Roman"/>
          <w:sz w:val="28"/>
          <w:szCs w:val="28"/>
        </w:rPr>
        <w:t>0360300199824000001</w:t>
      </w:r>
      <w:bookmarkEnd w:id="1"/>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размещено 30.01</w:t>
      </w:r>
      <w:r w:rsidRPr="00E41C3C">
        <w:rPr>
          <w:rFonts w:ascii="Times New Roman" w:hAnsi="Times New Roman" w:cs="Times New Roman"/>
          <w:sz w:val="28"/>
          <w:szCs w:val="28"/>
          <w:shd w:val="clear" w:color="auto" w:fill="FFFFFF"/>
        </w:rPr>
        <w:t>.2024</w:t>
      </w:r>
      <w:r>
        <w:rPr>
          <w:rFonts w:ascii="Times New Roman" w:hAnsi="Times New Roman" w:cs="Times New Roman"/>
          <w:sz w:val="28"/>
          <w:szCs w:val="28"/>
          <w:shd w:val="clear" w:color="auto" w:fill="FFFFFF"/>
        </w:rPr>
        <w:t xml:space="preserve"> г.</w:t>
      </w:r>
      <w:r w:rsidRPr="00E41C3C">
        <w:rPr>
          <w:rFonts w:ascii="Times New Roman" w:hAnsi="Times New Roman" w:cs="Times New Roman"/>
          <w:sz w:val="28"/>
          <w:szCs w:val="28"/>
          <w:shd w:val="clear" w:color="auto" w:fill="FFFFFF"/>
        </w:rPr>
        <w:t>)</w:t>
      </w:r>
      <w:r w:rsidRPr="00E41C3C">
        <w:rPr>
          <w:rFonts w:ascii="Times New Roman" w:hAnsi="Times New Roman" w:cs="Times New Roman"/>
          <w:b/>
          <w:sz w:val="28"/>
          <w:szCs w:val="28"/>
        </w:rPr>
        <w:t xml:space="preserve"> </w:t>
      </w:r>
      <w:r w:rsidRPr="00E41C3C">
        <w:rPr>
          <w:rFonts w:ascii="Times New Roman" w:hAnsi="Times New Roman" w:cs="Times New Roman"/>
          <w:sz w:val="28"/>
          <w:szCs w:val="28"/>
        </w:rPr>
        <w:t xml:space="preserve">между МУ «ЕМЦДК» (Заказчик) и ИП </w:t>
      </w:r>
      <w:proofErr w:type="spellStart"/>
      <w:r w:rsidRPr="00E41C3C">
        <w:rPr>
          <w:rFonts w:ascii="Times New Roman" w:hAnsi="Times New Roman" w:cs="Times New Roman"/>
          <w:sz w:val="28"/>
          <w:szCs w:val="28"/>
        </w:rPr>
        <w:t>Гогаевым</w:t>
      </w:r>
      <w:proofErr w:type="spellEnd"/>
      <w:r w:rsidRPr="00E41C3C">
        <w:rPr>
          <w:rFonts w:ascii="Times New Roman" w:hAnsi="Times New Roman" w:cs="Times New Roman"/>
          <w:sz w:val="28"/>
          <w:szCs w:val="28"/>
        </w:rPr>
        <w:t xml:space="preserve">  </w:t>
      </w:r>
      <w:proofErr w:type="spellStart"/>
      <w:r w:rsidRPr="00E41C3C">
        <w:rPr>
          <w:rFonts w:ascii="Times New Roman" w:hAnsi="Times New Roman" w:cs="Times New Roman"/>
          <w:sz w:val="28"/>
          <w:szCs w:val="28"/>
        </w:rPr>
        <w:t>Джамилем</w:t>
      </w:r>
      <w:proofErr w:type="spellEnd"/>
      <w:r w:rsidRPr="00E41C3C">
        <w:rPr>
          <w:rFonts w:ascii="Times New Roman" w:hAnsi="Times New Roman" w:cs="Times New Roman"/>
          <w:sz w:val="28"/>
          <w:szCs w:val="28"/>
        </w:rPr>
        <w:t xml:space="preserve">  </w:t>
      </w:r>
      <w:proofErr w:type="spellStart"/>
      <w:r w:rsidRPr="00E41C3C">
        <w:rPr>
          <w:rFonts w:ascii="Times New Roman" w:hAnsi="Times New Roman" w:cs="Times New Roman"/>
          <w:sz w:val="28"/>
          <w:szCs w:val="28"/>
        </w:rPr>
        <w:t>Магомедовичем</w:t>
      </w:r>
      <w:proofErr w:type="gramStart"/>
      <w:r w:rsidRPr="00E41C3C">
        <w:rPr>
          <w:rFonts w:ascii="Times New Roman" w:hAnsi="Times New Roman" w:cs="Times New Roman"/>
          <w:sz w:val="28"/>
          <w:szCs w:val="28"/>
        </w:rPr>
        <w:t>.В</w:t>
      </w:r>
      <w:proofErr w:type="spellEnd"/>
      <w:proofErr w:type="gramEnd"/>
      <w:r w:rsidRPr="00E41C3C">
        <w:rPr>
          <w:rFonts w:ascii="Times New Roman" w:hAnsi="Times New Roman" w:cs="Times New Roman"/>
          <w:sz w:val="28"/>
          <w:szCs w:val="28"/>
        </w:rPr>
        <w:t xml:space="preserve"> Муниципальный </w:t>
      </w:r>
      <w:r w:rsidRPr="00E41C3C">
        <w:rPr>
          <w:rFonts w:ascii="Times New Roman" w:hAnsi="Times New Roman" w:cs="Times New Roman"/>
          <w:sz w:val="28"/>
          <w:szCs w:val="28"/>
        </w:rPr>
        <w:lastRenderedPageBreak/>
        <w:t>контракт № 0001 вносил</w:t>
      </w:r>
      <w:r>
        <w:rPr>
          <w:rFonts w:ascii="Times New Roman" w:hAnsi="Times New Roman" w:cs="Times New Roman"/>
          <w:sz w:val="28"/>
          <w:szCs w:val="28"/>
        </w:rPr>
        <w:t>о</w:t>
      </w:r>
      <w:r w:rsidRPr="00E41C3C">
        <w:rPr>
          <w:rFonts w:ascii="Times New Roman" w:hAnsi="Times New Roman" w:cs="Times New Roman"/>
          <w:sz w:val="28"/>
          <w:szCs w:val="28"/>
        </w:rPr>
        <w:t>сь изменени</w:t>
      </w:r>
      <w:r>
        <w:rPr>
          <w:rFonts w:ascii="Times New Roman" w:hAnsi="Times New Roman" w:cs="Times New Roman"/>
          <w:sz w:val="28"/>
          <w:szCs w:val="28"/>
        </w:rPr>
        <w:t xml:space="preserve">е </w:t>
      </w:r>
      <w:r w:rsidRPr="00E41C3C">
        <w:rPr>
          <w:rFonts w:ascii="Times New Roman" w:hAnsi="Times New Roman" w:cs="Times New Roman"/>
          <w:sz w:val="28"/>
          <w:szCs w:val="28"/>
        </w:rPr>
        <w:t>согласно дополнительного соглашения от  № 1 от 17 мая 2024 года</w:t>
      </w:r>
      <w:r>
        <w:rPr>
          <w:rFonts w:ascii="Times New Roman" w:hAnsi="Times New Roman" w:cs="Times New Roman"/>
          <w:sz w:val="28"/>
          <w:szCs w:val="28"/>
        </w:rPr>
        <w:t xml:space="preserve"> цена контракта составила </w:t>
      </w:r>
      <w:r w:rsidRPr="00491052">
        <w:rPr>
          <w:rFonts w:ascii="Times New Roman" w:hAnsi="Times New Roman" w:cs="Times New Roman"/>
          <w:sz w:val="28"/>
          <w:szCs w:val="28"/>
          <w:shd w:val="clear" w:color="auto" w:fill="FFFFFF"/>
        </w:rPr>
        <w:t>811 354рублей 21копейка</w:t>
      </w:r>
      <w:r>
        <w:rPr>
          <w:rFonts w:ascii="Roboto" w:hAnsi="Roboto"/>
          <w:color w:val="334059"/>
          <w:sz w:val="29"/>
          <w:szCs w:val="29"/>
          <w:shd w:val="clear" w:color="auto" w:fill="FFFFFF"/>
        </w:rPr>
        <w:t> </w:t>
      </w:r>
      <w:r>
        <w:rPr>
          <w:rFonts w:ascii="Times New Roman" w:hAnsi="Times New Roman" w:cs="Times New Roman"/>
          <w:sz w:val="28"/>
          <w:szCs w:val="28"/>
        </w:rPr>
        <w:t xml:space="preserve"> </w:t>
      </w:r>
      <w:r w:rsidRPr="00E41C3C">
        <w:rPr>
          <w:rFonts w:ascii="Times New Roman" w:hAnsi="Times New Roman" w:cs="Times New Roman"/>
          <w:sz w:val="28"/>
          <w:szCs w:val="28"/>
        </w:rPr>
        <w:t xml:space="preserve">. Основанием для оплаты выполненных Подрядчиком работ являлся акт о приемке выполненных работ (форма </w:t>
      </w:r>
      <w:proofErr w:type="gramStart"/>
      <w:r w:rsidRPr="00E41C3C">
        <w:rPr>
          <w:rFonts w:ascii="Times New Roman" w:hAnsi="Times New Roman" w:cs="Times New Roman"/>
          <w:sz w:val="28"/>
          <w:szCs w:val="28"/>
        </w:rPr>
        <w:t>КС-2), справка о стоимости выполненных работ и затрат (форма КС-3), счет и/или счет-фактура.</w:t>
      </w:r>
      <w:proofErr w:type="gramEnd"/>
      <w:r>
        <w:rPr>
          <w:rFonts w:ascii="Times New Roman" w:hAnsi="Times New Roman" w:cs="Times New Roman"/>
          <w:sz w:val="28"/>
          <w:szCs w:val="28"/>
        </w:rPr>
        <w:t xml:space="preserve"> </w:t>
      </w:r>
      <w:r w:rsidRPr="003462B5">
        <w:rPr>
          <w:rFonts w:ascii="Times New Roman" w:hAnsi="Times New Roman" w:cs="Times New Roman"/>
          <w:sz w:val="28"/>
          <w:szCs w:val="28"/>
        </w:rPr>
        <w:t xml:space="preserve">Согласно п.5.11 Муниципального контракта № 0001 для проверки соответствия качества выполненных Подрядчиком работ требованиям, установленным настоящим Контрактом, Заказчик проводит экспертизу </w:t>
      </w:r>
      <w:r w:rsidRPr="003462B5">
        <w:rPr>
          <w:rFonts w:ascii="Times New Roman" w:hAnsi="Times New Roman" w:cs="Times New Roman"/>
          <w:color w:val="000000"/>
          <w:sz w:val="28"/>
          <w:szCs w:val="28"/>
        </w:rPr>
        <w:t>с привлечением экспертной организации. Для проведения экспертизы выполненных работ эксперт имеет право запрашивать у Подрядчика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выполненных работ, в заключени</w:t>
      </w:r>
      <w:proofErr w:type="gramStart"/>
      <w:r w:rsidRPr="003462B5">
        <w:rPr>
          <w:rFonts w:ascii="Times New Roman" w:hAnsi="Times New Roman" w:cs="Times New Roman"/>
          <w:color w:val="000000"/>
          <w:sz w:val="28"/>
          <w:szCs w:val="28"/>
        </w:rPr>
        <w:t>и</w:t>
      </w:r>
      <w:proofErr w:type="gramEnd"/>
      <w:r w:rsidRPr="003462B5">
        <w:rPr>
          <w:rFonts w:ascii="Times New Roman" w:hAnsi="Times New Roman" w:cs="Times New Roman"/>
          <w:color w:val="000000"/>
          <w:sz w:val="28"/>
          <w:szCs w:val="28"/>
        </w:rPr>
        <w:t xml:space="preserve"> могут содержаться предложения об устранении данных нарушений, в том числе с указанием срока их устранения.</w:t>
      </w:r>
      <w:r w:rsidRPr="003462B5">
        <w:rPr>
          <w:rFonts w:ascii="Times New Roman" w:eastAsia="Calibri" w:hAnsi="Times New Roman" w:cs="Times New Roman"/>
          <w:sz w:val="28"/>
          <w:szCs w:val="28"/>
          <w:lang w:eastAsia="en-US"/>
        </w:rPr>
        <w:t xml:space="preserve"> Положительные Справки о соответствии объемов работ от 17.05.2024 года на выполнение услуг по осуществлению строительного контроля за выполнением работ по объекту</w:t>
      </w:r>
      <w:proofErr w:type="gramStart"/>
      <w:r w:rsidRPr="003462B5">
        <w:rPr>
          <w:rFonts w:ascii="Times New Roman" w:eastAsia="Calibri" w:hAnsi="Times New Roman" w:cs="Times New Roman"/>
          <w:sz w:val="28"/>
          <w:szCs w:val="28"/>
          <w:lang w:eastAsia="en-US"/>
        </w:rPr>
        <w:t xml:space="preserve"> :</w:t>
      </w:r>
      <w:proofErr w:type="gramEnd"/>
      <w:r w:rsidRPr="003462B5">
        <w:rPr>
          <w:rFonts w:ascii="Times New Roman" w:eastAsia="Calibri" w:hAnsi="Times New Roman" w:cs="Times New Roman"/>
          <w:sz w:val="28"/>
          <w:szCs w:val="28"/>
          <w:lang w:eastAsia="en-US"/>
        </w:rPr>
        <w:t xml:space="preserve"> «Текущий ремонт </w:t>
      </w:r>
      <w:proofErr w:type="spellStart"/>
      <w:r w:rsidRPr="003462B5">
        <w:rPr>
          <w:rFonts w:ascii="Times New Roman" w:hAnsi="Times New Roman" w:cs="Times New Roman"/>
          <w:sz w:val="28"/>
          <w:szCs w:val="28"/>
          <w:lang w:eastAsia="en-US"/>
        </w:rPr>
        <w:t>Юбилейны</w:t>
      </w:r>
      <w:r w:rsidRPr="003462B5">
        <w:rPr>
          <w:rFonts w:ascii="Times New Roman" w:hAnsi="Times New Roman" w:cs="Times New Roman"/>
          <w:bCs/>
          <w:sz w:val="28"/>
          <w:szCs w:val="28"/>
          <w:lang w:eastAsia="en-US"/>
        </w:rPr>
        <w:t>го</w:t>
      </w:r>
      <w:proofErr w:type="spellEnd"/>
      <w:r w:rsidRPr="003462B5">
        <w:rPr>
          <w:rFonts w:ascii="Times New Roman" w:hAnsi="Times New Roman" w:cs="Times New Roman"/>
          <w:sz w:val="28"/>
          <w:szCs w:val="28"/>
          <w:lang w:eastAsia="en-US"/>
        </w:rPr>
        <w:t xml:space="preserve"> СДК Муниципального учреждения «</w:t>
      </w:r>
      <w:proofErr w:type="spellStart"/>
      <w:r w:rsidRPr="003462B5">
        <w:rPr>
          <w:rFonts w:ascii="Times New Roman" w:hAnsi="Times New Roman" w:cs="Times New Roman"/>
          <w:sz w:val="28"/>
          <w:szCs w:val="28"/>
          <w:lang w:eastAsia="en-US"/>
        </w:rPr>
        <w:t>Екатериновский</w:t>
      </w:r>
      <w:proofErr w:type="spellEnd"/>
      <w:r w:rsidRPr="003462B5">
        <w:rPr>
          <w:rFonts w:ascii="Times New Roman" w:hAnsi="Times New Roman" w:cs="Times New Roman"/>
          <w:sz w:val="28"/>
          <w:szCs w:val="28"/>
          <w:lang w:eastAsia="en-US"/>
        </w:rPr>
        <w:t xml:space="preserve"> </w:t>
      </w:r>
      <w:proofErr w:type="spellStart"/>
      <w:r w:rsidRPr="003462B5">
        <w:rPr>
          <w:rFonts w:ascii="Times New Roman" w:hAnsi="Times New Roman" w:cs="Times New Roman"/>
          <w:sz w:val="28"/>
          <w:szCs w:val="28"/>
          <w:lang w:eastAsia="en-US"/>
        </w:rPr>
        <w:t>межпоселенческий</w:t>
      </w:r>
      <w:proofErr w:type="spellEnd"/>
      <w:r w:rsidRPr="003462B5">
        <w:rPr>
          <w:rFonts w:ascii="Times New Roman" w:hAnsi="Times New Roman" w:cs="Times New Roman"/>
          <w:sz w:val="28"/>
          <w:szCs w:val="28"/>
          <w:lang w:eastAsia="en-US"/>
        </w:rPr>
        <w:t xml:space="preserve"> центральный дом культуры», п. Юбилейный, ул. Юбилейная, д. 1</w:t>
      </w:r>
      <w:r w:rsidRPr="003462B5">
        <w:rPr>
          <w:rFonts w:ascii="Times New Roman" w:hAnsi="Times New Roman" w:cs="Times New Roman"/>
          <w:bCs/>
          <w:sz w:val="28"/>
          <w:szCs w:val="28"/>
          <w:lang w:eastAsia="en-US"/>
        </w:rPr>
        <w:t>выданы ООО</w:t>
      </w:r>
      <w:r>
        <w:rPr>
          <w:rFonts w:ascii="Times New Roman" w:hAnsi="Times New Roman" w:cs="Times New Roman"/>
          <w:bCs/>
          <w:sz w:val="28"/>
          <w:szCs w:val="28"/>
          <w:lang w:eastAsia="en-US"/>
        </w:rPr>
        <w:t xml:space="preserve"> </w:t>
      </w:r>
      <w:r w:rsidRPr="003462B5">
        <w:rPr>
          <w:rFonts w:ascii="Times New Roman" w:hAnsi="Times New Roman" w:cs="Times New Roman"/>
          <w:bCs/>
          <w:sz w:val="28"/>
          <w:szCs w:val="28"/>
          <w:lang w:eastAsia="en-US"/>
        </w:rPr>
        <w:t>«Стандарт качества»</w:t>
      </w:r>
      <w:proofErr w:type="gramStart"/>
      <w:r w:rsidRPr="003462B5">
        <w:rPr>
          <w:rFonts w:ascii="Times New Roman" w:hAnsi="Times New Roman" w:cs="Times New Roman"/>
          <w:bCs/>
          <w:sz w:val="28"/>
          <w:szCs w:val="28"/>
          <w:lang w:eastAsia="en-US"/>
        </w:rPr>
        <w:t>.</w:t>
      </w:r>
      <w:r w:rsidRPr="003462B5">
        <w:rPr>
          <w:rFonts w:ascii="Times New Roman" w:hAnsi="Times New Roman" w:cs="Times New Roman"/>
          <w:sz w:val="28"/>
          <w:szCs w:val="28"/>
        </w:rPr>
        <w:t>О</w:t>
      </w:r>
      <w:proofErr w:type="gramEnd"/>
      <w:r w:rsidRPr="003462B5">
        <w:rPr>
          <w:rFonts w:ascii="Times New Roman" w:hAnsi="Times New Roman" w:cs="Times New Roman"/>
          <w:sz w:val="28"/>
          <w:szCs w:val="28"/>
        </w:rPr>
        <w:t xml:space="preserve">плата по Муниципальному контракту  № 0001 произведена в полном объеме в сумме </w:t>
      </w:r>
      <w:r w:rsidRPr="003462B5">
        <w:rPr>
          <w:rFonts w:ascii="Times New Roman" w:hAnsi="Times New Roman" w:cs="Times New Roman"/>
          <w:sz w:val="28"/>
          <w:szCs w:val="28"/>
          <w:shd w:val="clear" w:color="auto" w:fill="FFFFFF"/>
        </w:rPr>
        <w:t>811 354</w:t>
      </w:r>
      <w:r>
        <w:rPr>
          <w:rFonts w:ascii="Times New Roman" w:hAnsi="Times New Roman" w:cs="Times New Roman"/>
          <w:sz w:val="28"/>
          <w:szCs w:val="28"/>
          <w:shd w:val="clear" w:color="auto" w:fill="FFFFFF"/>
        </w:rPr>
        <w:t xml:space="preserve"> </w:t>
      </w:r>
      <w:r w:rsidRPr="003462B5">
        <w:rPr>
          <w:rFonts w:ascii="Times New Roman" w:hAnsi="Times New Roman" w:cs="Times New Roman"/>
          <w:sz w:val="28"/>
          <w:szCs w:val="28"/>
          <w:shd w:val="clear" w:color="auto" w:fill="FFFFFF"/>
        </w:rPr>
        <w:t>руб</w:t>
      </w:r>
      <w:r>
        <w:rPr>
          <w:rFonts w:ascii="Times New Roman" w:hAnsi="Times New Roman" w:cs="Times New Roman"/>
          <w:sz w:val="28"/>
          <w:szCs w:val="28"/>
          <w:shd w:val="clear" w:color="auto" w:fill="FFFFFF"/>
        </w:rPr>
        <w:t>.</w:t>
      </w:r>
      <w:r w:rsidRPr="003462B5">
        <w:rPr>
          <w:rFonts w:ascii="Times New Roman" w:hAnsi="Times New Roman" w:cs="Times New Roman"/>
          <w:sz w:val="28"/>
          <w:szCs w:val="28"/>
          <w:shd w:val="clear" w:color="auto" w:fill="FFFFFF"/>
        </w:rPr>
        <w:t xml:space="preserve"> 21коп</w:t>
      </w:r>
      <w:r w:rsidRPr="003462B5">
        <w:rPr>
          <w:rFonts w:ascii="Times New Roman" w:hAnsi="Times New Roman" w:cs="Times New Roman"/>
          <w:color w:val="334059"/>
          <w:sz w:val="28"/>
          <w:szCs w:val="28"/>
          <w:shd w:val="clear" w:color="auto" w:fill="FFFFFF"/>
        </w:rPr>
        <w:t> </w:t>
      </w:r>
      <w:r w:rsidRPr="003462B5">
        <w:rPr>
          <w:rFonts w:ascii="Times New Roman" w:hAnsi="Times New Roman" w:cs="Times New Roman"/>
          <w:sz w:val="28"/>
          <w:szCs w:val="28"/>
        </w:rPr>
        <w:t xml:space="preserve">.Выполнение работ по Муниципальному контракту № 0001 в сумме </w:t>
      </w:r>
      <w:r w:rsidRPr="003462B5">
        <w:rPr>
          <w:rFonts w:ascii="Times New Roman" w:hAnsi="Times New Roman" w:cs="Times New Roman"/>
          <w:sz w:val="28"/>
          <w:szCs w:val="28"/>
          <w:shd w:val="clear" w:color="auto" w:fill="FFFFFF"/>
        </w:rPr>
        <w:t>811 354 руб</w:t>
      </w:r>
      <w:r>
        <w:rPr>
          <w:rFonts w:ascii="Times New Roman" w:hAnsi="Times New Roman" w:cs="Times New Roman"/>
          <w:sz w:val="28"/>
          <w:szCs w:val="28"/>
          <w:shd w:val="clear" w:color="auto" w:fill="FFFFFF"/>
        </w:rPr>
        <w:t>.</w:t>
      </w:r>
      <w:r w:rsidRPr="003462B5">
        <w:rPr>
          <w:rFonts w:ascii="Times New Roman" w:hAnsi="Times New Roman" w:cs="Times New Roman"/>
          <w:sz w:val="28"/>
          <w:szCs w:val="28"/>
          <w:shd w:val="clear" w:color="auto" w:fill="FFFFFF"/>
        </w:rPr>
        <w:t xml:space="preserve"> 21коп</w:t>
      </w:r>
      <w:r>
        <w:rPr>
          <w:rFonts w:ascii="Times New Roman" w:hAnsi="Times New Roman" w:cs="Times New Roman"/>
          <w:sz w:val="28"/>
          <w:szCs w:val="28"/>
          <w:shd w:val="clear" w:color="auto" w:fill="FFFFFF"/>
        </w:rPr>
        <w:t>.</w:t>
      </w:r>
      <w:r w:rsidRPr="003462B5">
        <w:rPr>
          <w:rFonts w:ascii="Times New Roman" w:hAnsi="Times New Roman" w:cs="Times New Roman"/>
          <w:sz w:val="28"/>
          <w:szCs w:val="28"/>
        </w:rPr>
        <w:t xml:space="preserve"> подтверждается подписанными сторонами (МУ «ЕМЦДК» и ИП </w:t>
      </w:r>
      <w:proofErr w:type="spellStart"/>
      <w:r w:rsidRPr="003462B5">
        <w:rPr>
          <w:rFonts w:ascii="Times New Roman" w:hAnsi="Times New Roman" w:cs="Times New Roman"/>
          <w:sz w:val="28"/>
          <w:szCs w:val="28"/>
        </w:rPr>
        <w:t>Гогаев</w:t>
      </w:r>
      <w:proofErr w:type="spellEnd"/>
      <w:r w:rsidRPr="003462B5">
        <w:rPr>
          <w:rFonts w:ascii="Times New Roman" w:hAnsi="Times New Roman" w:cs="Times New Roman"/>
          <w:sz w:val="28"/>
          <w:szCs w:val="28"/>
        </w:rPr>
        <w:t xml:space="preserve"> Д.М.) актами о приемке выполненных работ (ф</w:t>
      </w:r>
      <w:proofErr w:type="gramStart"/>
      <w:r w:rsidRPr="003462B5">
        <w:rPr>
          <w:rFonts w:ascii="Times New Roman" w:hAnsi="Times New Roman" w:cs="Times New Roman"/>
          <w:sz w:val="28"/>
          <w:szCs w:val="28"/>
        </w:rPr>
        <w:t>.К</w:t>
      </w:r>
      <w:proofErr w:type="gramEnd"/>
      <w:r w:rsidRPr="003462B5">
        <w:rPr>
          <w:rFonts w:ascii="Times New Roman" w:hAnsi="Times New Roman" w:cs="Times New Roman"/>
          <w:sz w:val="28"/>
          <w:szCs w:val="28"/>
        </w:rPr>
        <w:t xml:space="preserve">С-2) и справками о стоимости выполненных работ и затрат(ф.КС-3).Выборочной проверкой соответствия фактически выполненных работ по муниципальному контракту актам о приемке выполненных работ </w:t>
      </w:r>
      <w:r w:rsidRPr="003462B5">
        <w:rPr>
          <w:rFonts w:ascii="Times New Roman" w:hAnsi="Times New Roman" w:cs="Times New Roman"/>
          <w:color w:val="000000"/>
          <w:sz w:val="28"/>
          <w:szCs w:val="28"/>
        </w:rPr>
        <w:t>(форма КС-2) нарушений не</w:t>
      </w:r>
      <w:r>
        <w:rPr>
          <w:rFonts w:ascii="Times New Roman" w:hAnsi="Times New Roman" w:cs="Times New Roman"/>
          <w:color w:val="000000"/>
          <w:sz w:val="28"/>
          <w:szCs w:val="28"/>
        </w:rPr>
        <w:t xml:space="preserve"> </w:t>
      </w:r>
      <w:r w:rsidRPr="003462B5">
        <w:rPr>
          <w:rFonts w:ascii="Times New Roman" w:hAnsi="Times New Roman" w:cs="Times New Roman"/>
          <w:sz w:val="28"/>
          <w:szCs w:val="28"/>
        </w:rPr>
        <w:t xml:space="preserve">установлено. </w:t>
      </w:r>
    </w:p>
    <w:p w:rsidR="00FF25FF" w:rsidRPr="00E41C3C" w:rsidRDefault="00FF25FF" w:rsidP="00FF25FF">
      <w:pPr>
        <w:jc w:val="both"/>
        <w:rPr>
          <w:rFonts w:ascii="Times New Roman" w:hAnsi="Times New Roman" w:cs="Times New Roman"/>
          <w:spacing w:val="-4"/>
          <w:sz w:val="28"/>
          <w:szCs w:val="28"/>
        </w:rPr>
      </w:pPr>
      <w:r w:rsidRPr="00E41C3C">
        <w:rPr>
          <w:rFonts w:ascii="Times New Roman" w:hAnsi="Times New Roman" w:cs="Times New Roman"/>
          <w:sz w:val="28"/>
          <w:szCs w:val="28"/>
        </w:rPr>
        <w:tab/>
      </w:r>
      <w:proofErr w:type="gramStart"/>
      <w:r w:rsidRPr="00E41C3C">
        <w:rPr>
          <w:rFonts w:ascii="Times New Roman" w:hAnsi="Times New Roman" w:cs="Times New Roman"/>
          <w:sz w:val="28"/>
          <w:szCs w:val="28"/>
        </w:rPr>
        <w:t xml:space="preserve">Согласно данным первичных документов и регистров бухгалтерского учета кассовых расходов (объем проверенных средств) субсидии на </w:t>
      </w:r>
      <w:r w:rsidRPr="00E41C3C">
        <w:rPr>
          <w:rFonts w:ascii="Times New Roman" w:hAnsi="Times New Roman" w:cs="Times New Roman"/>
          <w:spacing w:val="-4"/>
          <w:sz w:val="28"/>
          <w:szCs w:val="28"/>
        </w:rPr>
        <w:t>использование средств областного</w:t>
      </w:r>
      <w:r>
        <w:rPr>
          <w:rFonts w:ascii="Times New Roman" w:hAnsi="Times New Roman" w:cs="Times New Roman"/>
          <w:spacing w:val="-4"/>
          <w:sz w:val="28"/>
          <w:szCs w:val="28"/>
        </w:rPr>
        <w:t xml:space="preserve"> бюджета</w:t>
      </w:r>
      <w:r w:rsidRPr="00E41C3C">
        <w:rPr>
          <w:rFonts w:ascii="Times New Roman" w:hAnsi="Times New Roman" w:cs="Times New Roman"/>
          <w:spacing w:val="-4"/>
          <w:sz w:val="28"/>
          <w:szCs w:val="28"/>
        </w:rPr>
        <w:t xml:space="preserve">, предоставленных бюджету </w:t>
      </w:r>
      <w:proofErr w:type="spellStart"/>
      <w:r w:rsidRPr="00E41C3C">
        <w:rPr>
          <w:rFonts w:ascii="Times New Roman" w:hAnsi="Times New Roman" w:cs="Times New Roman"/>
          <w:spacing w:val="-4"/>
          <w:sz w:val="28"/>
          <w:szCs w:val="28"/>
        </w:rPr>
        <w:t>Екатериновского</w:t>
      </w:r>
      <w:proofErr w:type="spellEnd"/>
      <w:r w:rsidRPr="00E41C3C">
        <w:rPr>
          <w:rFonts w:ascii="Times New Roman" w:hAnsi="Times New Roman" w:cs="Times New Roman"/>
          <w:spacing w:val="-4"/>
          <w:sz w:val="28"/>
          <w:szCs w:val="28"/>
        </w:rPr>
        <w:t xml:space="preserve"> МР в виде субсидий в части расходов </w:t>
      </w:r>
      <w:r w:rsidRPr="00C2227F">
        <w:rPr>
          <w:rFonts w:ascii="Times New Roman" w:eastAsia="Batang" w:hAnsi="Times New Roman" w:cs="Times New Roman"/>
          <w:sz w:val="28"/>
          <w:szCs w:val="28"/>
        </w:rPr>
        <w:t>на реализацию мероприятия «</w:t>
      </w:r>
      <w:r w:rsidRPr="00C2227F">
        <w:rPr>
          <w:rFonts w:ascii="Times New Roman" w:eastAsia="Times New Roman" w:hAnsi="Times New Roman" w:cs="Times New Roman"/>
          <w:sz w:val="28"/>
          <w:szCs w:val="28"/>
        </w:rPr>
        <w:t>Проведение капитального и текущего ремонтов, техническое оснащение муниципальных учрежде</w:t>
      </w:r>
      <w:r w:rsidRPr="00C2227F">
        <w:rPr>
          <w:rFonts w:ascii="Times New Roman" w:hAnsi="Times New Roman" w:cs="Times New Roman"/>
          <w:sz w:val="28"/>
          <w:szCs w:val="28"/>
        </w:rPr>
        <w:t xml:space="preserve">ний </w:t>
      </w:r>
      <w:proofErr w:type="spellStart"/>
      <w:r w:rsidRPr="00C2227F">
        <w:rPr>
          <w:rFonts w:ascii="Times New Roman" w:hAnsi="Times New Roman" w:cs="Times New Roman"/>
          <w:sz w:val="28"/>
          <w:szCs w:val="28"/>
        </w:rPr>
        <w:t>культурно-досугового</w:t>
      </w:r>
      <w:proofErr w:type="spellEnd"/>
      <w:r w:rsidRPr="00C2227F">
        <w:rPr>
          <w:rFonts w:ascii="Times New Roman" w:hAnsi="Times New Roman" w:cs="Times New Roman"/>
          <w:sz w:val="28"/>
          <w:szCs w:val="28"/>
        </w:rPr>
        <w:t xml:space="preserve">  типа </w:t>
      </w:r>
      <w:r w:rsidRPr="00C2227F">
        <w:rPr>
          <w:rFonts w:ascii="Times New Roman" w:eastAsia="Times New Roman" w:hAnsi="Times New Roman" w:cs="Times New Roman"/>
          <w:sz w:val="28"/>
          <w:szCs w:val="28"/>
        </w:rPr>
        <w:t>Юбилейн</w:t>
      </w:r>
      <w:r w:rsidRPr="00C2227F">
        <w:rPr>
          <w:rFonts w:ascii="Times New Roman" w:hAnsi="Times New Roman" w:cs="Times New Roman"/>
          <w:sz w:val="28"/>
          <w:szCs w:val="28"/>
        </w:rPr>
        <w:t>ого</w:t>
      </w:r>
      <w:r w:rsidRPr="00C2227F">
        <w:rPr>
          <w:rFonts w:ascii="Times New Roman" w:eastAsia="Times New Roman" w:hAnsi="Times New Roman" w:cs="Times New Roman"/>
          <w:sz w:val="28"/>
          <w:szCs w:val="28"/>
        </w:rPr>
        <w:t xml:space="preserve"> сельск</w:t>
      </w:r>
      <w:r w:rsidRPr="00C2227F">
        <w:rPr>
          <w:rFonts w:ascii="Times New Roman" w:hAnsi="Times New Roman" w:cs="Times New Roman"/>
          <w:sz w:val="28"/>
          <w:szCs w:val="28"/>
        </w:rPr>
        <w:t>ого</w:t>
      </w:r>
      <w:r w:rsidRPr="00C2227F">
        <w:rPr>
          <w:rFonts w:ascii="Times New Roman" w:eastAsia="Times New Roman" w:hAnsi="Times New Roman" w:cs="Times New Roman"/>
          <w:sz w:val="28"/>
          <w:szCs w:val="28"/>
        </w:rPr>
        <w:t xml:space="preserve"> дом</w:t>
      </w:r>
      <w:r w:rsidRPr="00C2227F">
        <w:rPr>
          <w:rFonts w:ascii="Times New Roman" w:hAnsi="Times New Roman" w:cs="Times New Roman"/>
          <w:sz w:val="28"/>
          <w:szCs w:val="28"/>
        </w:rPr>
        <w:t>а</w:t>
      </w:r>
      <w:r w:rsidRPr="00C2227F">
        <w:rPr>
          <w:rFonts w:ascii="Times New Roman" w:eastAsia="Times New Roman" w:hAnsi="Times New Roman" w:cs="Times New Roman"/>
          <w:sz w:val="28"/>
          <w:szCs w:val="28"/>
        </w:rPr>
        <w:t xml:space="preserve"> культуры МУ «</w:t>
      </w:r>
      <w:proofErr w:type="spellStart"/>
      <w:r w:rsidRPr="00C2227F">
        <w:rPr>
          <w:rFonts w:ascii="Times New Roman" w:eastAsia="Times New Roman" w:hAnsi="Times New Roman" w:cs="Times New Roman"/>
          <w:sz w:val="28"/>
          <w:szCs w:val="28"/>
        </w:rPr>
        <w:t>Екатериновский</w:t>
      </w:r>
      <w:proofErr w:type="spellEnd"/>
      <w:r w:rsidRPr="00C2227F">
        <w:rPr>
          <w:rFonts w:ascii="Times New Roman" w:eastAsia="Times New Roman" w:hAnsi="Times New Roman" w:cs="Times New Roman"/>
          <w:sz w:val="28"/>
          <w:szCs w:val="28"/>
        </w:rPr>
        <w:t xml:space="preserve"> </w:t>
      </w:r>
      <w:proofErr w:type="spellStart"/>
      <w:r w:rsidRPr="00C2227F">
        <w:rPr>
          <w:rFonts w:ascii="Times New Roman" w:eastAsia="Times New Roman" w:hAnsi="Times New Roman" w:cs="Times New Roman"/>
          <w:sz w:val="28"/>
          <w:szCs w:val="28"/>
        </w:rPr>
        <w:t>межпоселенческий</w:t>
      </w:r>
      <w:proofErr w:type="spellEnd"/>
      <w:r w:rsidRPr="00C2227F">
        <w:rPr>
          <w:rFonts w:ascii="Times New Roman" w:eastAsia="Times New Roman" w:hAnsi="Times New Roman" w:cs="Times New Roman"/>
          <w:sz w:val="28"/>
          <w:szCs w:val="28"/>
        </w:rPr>
        <w:t xml:space="preserve"> центральный дом культуры</w:t>
      </w:r>
      <w:r w:rsidRPr="00C2227F">
        <w:rPr>
          <w:rFonts w:ascii="Times New Roman" w:hAnsi="Times New Roman" w:cs="Times New Roman"/>
          <w:sz w:val="28"/>
          <w:szCs w:val="28"/>
        </w:rPr>
        <w:t>»</w:t>
      </w:r>
      <w:r w:rsidRPr="00C2227F">
        <w:rPr>
          <w:rFonts w:ascii="Times New Roman" w:eastAsia="Batang" w:hAnsi="Times New Roman" w:cs="Times New Roman"/>
          <w:sz w:val="28"/>
          <w:szCs w:val="28"/>
        </w:rPr>
        <w:t xml:space="preserve"> </w:t>
      </w:r>
      <w:r w:rsidRPr="00C2227F">
        <w:rPr>
          <w:rFonts w:ascii="Times New Roman" w:eastAsia="Batang" w:hAnsi="Times New Roman" w:cs="Times New Roman"/>
          <w:spacing w:val="-4"/>
          <w:sz w:val="28"/>
          <w:szCs w:val="28"/>
        </w:rPr>
        <w:t>за 2024 год</w:t>
      </w:r>
      <w:r>
        <w:rPr>
          <w:rFonts w:ascii="Times New Roman" w:eastAsia="Batang" w:hAnsi="Times New Roman" w:cs="Times New Roman"/>
          <w:spacing w:val="-4"/>
          <w:sz w:val="28"/>
          <w:szCs w:val="28"/>
        </w:rPr>
        <w:t xml:space="preserve"> </w:t>
      </w:r>
      <w:r w:rsidRPr="00E41C3C">
        <w:rPr>
          <w:rFonts w:ascii="Times New Roman" w:hAnsi="Times New Roman" w:cs="Times New Roman"/>
          <w:spacing w:val="-4"/>
          <w:sz w:val="28"/>
          <w:szCs w:val="28"/>
        </w:rPr>
        <w:t xml:space="preserve">составили </w:t>
      </w:r>
      <w:r>
        <w:rPr>
          <w:rFonts w:ascii="Times New Roman" w:hAnsi="Times New Roman" w:cs="Times New Roman"/>
          <w:sz w:val="28"/>
          <w:szCs w:val="28"/>
        </w:rPr>
        <w:t>1 500 000</w:t>
      </w:r>
      <w:proofErr w:type="gramEnd"/>
      <w:r w:rsidRPr="00E41C3C">
        <w:rPr>
          <w:rFonts w:ascii="Times New Roman" w:hAnsi="Times New Roman" w:cs="Times New Roman"/>
          <w:sz w:val="28"/>
          <w:szCs w:val="28"/>
        </w:rPr>
        <w:t xml:space="preserve"> </w:t>
      </w:r>
      <w:r w:rsidRPr="00E41C3C">
        <w:rPr>
          <w:rFonts w:ascii="Times New Roman" w:hAnsi="Times New Roman" w:cs="Times New Roman"/>
          <w:spacing w:val="-4"/>
          <w:sz w:val="28"/>
          <w:szCs w:val="28"/>
        </w:rPr>
        <w:t>рублей. Нарушений условий предоставления субсидий не установлено.</w:t>
      </w:r>
    </w:p>
    <w:p w:rsidR="00FF25FF" w:rsidRPr="00E41C3C" w:rsidRDefault="00FF25FF" w:rsidP="00FF25FF">
      <w:pPr>
        <w:jc w:val="both"/>
        <w:rPr>
          <w:rFonts w:ascii="Times New Roman" w:hAnsi="Times New Roman" w:cs="Times New Roman"/>
          <w:sz w:val="28"/>
          <w:szCs w:val="28"/>
        </w:rPr>
      </w:pPr>
      <w:r w:rsidRPr="00E41C3C">
        <w:rPr>
          <w:rFonts w:ascii="Times New Roman" w:hAnsi="Times New Roman" w:cs="Times New Roman"/>
          <w:spacing w:val="-4"/>
          <w:sz w:val="28"/>
          <w:szCs w:val="28"/>
        </w:rPr>
        <w:t xml:space="preserve"> </w:t>
      </w:r>
      <w:r w:rsidRPr="00E41C3C">
        <w:rPr>
          <w:rFonts w:ascii="Times New Roman" w:hAnsi="Times New Roman" w:cs="Times New Roman"/>
          <w:sz w:val="28"/>
          <w:szCs w:val="28"/>
        </w:rPr>
        <w:t>Проверкой наличия подтверждающих документов по производственным операциям, правильности отражения банковских операций в Журнале операций с безналичными денежными средствами и других регистрах бухгалтерского учета, в проверяемом периоде нарушений не установлено.</w:t>
      </w:r>
    </w:p>
    <w:p w:rsidR="00FF25FF" w:rsidRPr="00FF25FF" w:rsidRDefault="00FF25FF" w:rsidP="00FF25FF">
      <w:pPr>
        <w:tabs>
          <w:tab w:val="center" w:pos="4677"/>
        </w:tabs>
        <w:jc w:val="both"/>
        <w:rPr>
          <w:rFonts w:ascii="Times New Roman" w:hAnsi="Times New Roman" w:cs="Times New Roman"/>
          <w:sz w:val="28"/>
          <w:szCs w:val="28"/>
        </w:rPr>
      </w:pPr>
      <w:r w:rsidRPr="00FF25FF">
        <w:rPr>
          <w:rFonts w:ascii="Times New Roman" w:hAnsi="Times New Roman" w:cs="Times New Roman"/>
          <w:sz w:val="28"/>
          <w:szCs w:val="28"/>
        </w:rPr>
        <w:t xml:space="preserve">         Председатель           </w:t>
      </w:r>
      <w:r w:rsidRPr="00FF25FF">
        <w:rPr>
          <w:rFonts w:ascii="Times New Roman" w:hAnsi="Times New Roman" w:cs="Times New Roman"/>
          <w:sz w:val="28"/>
          <w:szCs w:val="28"/>
        </w:rPr>
        <w:tab/>
        <w:t xml:space="preserve">                                                        Е.В.Тимофеева</w:t>
      </w:r>
    </w:p>
    <w:sectPr w:rsidR="00FF25FF" w:rsidRPr="00FF25FF" w:rsidSect="00CD21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940" w:rsidRDefault="00862940" w:rsidP="00311737">
      <w:r>
        <w:separator/>
      </w:r>
    </w:p>
  </w:endnote>
  <w:endnote w:type="continuationSeparator" w:id="0">
    <w:p w:rsidR="00862940" w:rsidRDefault="00862940" w:rsidP="00311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940" w:rsidRDefault="00862940" w:rsidP="00311737">
      <w:r>
        <w:separator/>
      </w:r>
    </w:p>
  </w:footnote>
  <w:footnote w:type="continuationSeparator" w:id="0">
    <w:p w:rsidR="00862940" w:rsidRDefault="00862940" w:rsidP="00311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1F8"/>
    <w:multiLevelType w:val="hybridMultilevel"/>
    <w:tmpl w:val="6C64AFA6"/>
    <w:lvl w:ilvl="0" w:tplc="56985E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A20ECB"/>
    <w:multiLevelType w:val="hybridMultilevel"/>
    <w:tmpl w:val="5DB43252"/>
    <w:lvl w:ilvl="0" w:tplc="C1402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0A1800"/>
    <w:multiLevelType w:val="hybridMultilevel"/>
    <w:tmpl w:val="3E7ED2C2"/>
    <w:lvl w:ilvl="0" w:tplc="D5F82E08">
      <w:start w:val="1"/>
      <w:numFmt w:val="decimal"/>
      <w:lvlText w:val="%1."/>
      <w:lvlJc w:val="left"/>
      <w:pPr>
        <w:ind w:left="435" w:hanging="375"/>
      </w:pPr>
      <w:rPr>
        <w:rFonts w:hint="default"/>
        <w:b/>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87572A6"/>
    <w:multiLevelType w:val="hybridMultilevel"/>
    <w:tmpl w:val="5DEC822C"/>
    <w:lvl w:ilvl="0" w:tplc="768409DC">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44A4494"/>
    <w:multiLevelType w:val="hybridMultilevel"/>
    <w:tmpl w:val="E7E4B63C"/>
    <w:lvl w:ilvl="0" w:tplc="0C128E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A6B5A75"/>
    <w:multiLevelType w:val="hybridMultilevel"/>
    <w:tmpl w:val="DE982A64"/>
    <w:lvl w:ilvl="0" w:tplc="167AA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9F7B69"/>
    <w:multiLevelType w:val="hybridMultilevel"/>
    <w:tmpl w:val="A942EEF2"/>
    <w:lvl w:ilvl="0" w:tplc="387686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61521"/>
    <w:multiLevelType w:val="hybridMultilevel"/>
    <w:tmpl w:val="6FE6566E"/>
    <w:lvl w:ilvl="0" w:tplc="18C81FD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A2BF1"/>
    <w:multiLevelType w:val="hybridMultilevel"/>
    <w:tmpl w:val="899E1B64"/>
    <w:lvl w:ilvl="0" w:tplc="6D943D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8D74266"/>
    <w:multiLevelType w:val="hybridMultilevel"/>
    <w:tmpl w:val="EBF6F3EC"/>
    <w:lvl w:ilvl="0" w:tplc="2BE209C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
    <w:nsid w:val="69384855"/>
    <w:multiLevelType w:val="hybridMultilevel"/>
    <w:tmpl w:val="F2BCB018"/>
    <w:lvl w:ilvl="0" w:tplc="B82021BE">
      <w:start w:val="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9540F83"/>
    <w:multiLevelType w:val="hybridMultilevel"/>
    <w:tmpl w:val="5ABE8C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6557FB"/>
    <w:multiLevelType w:val="hybridMultilevel"/>
    <w:tmpl w:val="BFE43560"/>
    <w:lvl w:ilvl="0" w:tplc="393AC81A">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6"/>
  </w:num>
  <w:num w:numId="5">
    <w:abstractNumId w:val="1"/>
  </w:num>
  <w:num w:numId="6">
    <w:abstractNumId w:val="10"/>
  </w:num>
  <w:num w:numId="7">
    <w:abstractNumId w:val="8"/>
  </w:num>
  <w:num w:numId="8">
    <w:abstractNumId w:val="9"/>
  </w:num>
  <w:num w:numId="9">
    <w:abstractNumId w:val="7"/>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0814"/>
    <w:rsid w:val="000A1E0D"/>
    <w:rsid w:val="000A3AC1"/>
    <w:rsid w:val="00104327"/>
    <w:rsid w:val="0014716D"/>
    <w:rsid w:val="001B5D7B"/>
    <w:rsid w:val="001E2D00"/>
    <w:rsid w:val="002A1FB6"/>
    <w:rsid w:val="002A5423"/>
    <w:rsid w:val="002D18E1"/>
    <w:rsid w:val="002E04FC"/>
    <w:rsid w:val="00305D96"/>
    <w:rsid w:val="00311737"/>
    <w:rsid w:val="00342B00"/>
    <w:rsid w:val="003504C2"/>
    <w:rsid w:val="00356BB1"/>
    <w:rsid w:val="0042731E"/>
    <w:rsid w:val="004A0DF9"/>
    <w:rsid w:val="004E4FE5"/>
    <w:rsid w:val="00587D44"/>
    <w:rsid w:val="005A5C5D"/>
    <w:rsid w:val="0062396E"/>
    <w:rsid w:val="006279CA"/>
    <w:rsid w:val="00630E21"/>
    <w:rsid w:val="00674F5E"/>
    <w:rsid w:val="006C49BD"/>
    <w:rsid w:val="00765F7B"/>
    <w:rsid w:val="0077410D"/>
    <w:rsid w:val="00790619"/>
    <w:rsid w:val="00862940"/>
    <w:rsid w:val="008A2AEC"/>
    <w:rsid w:val="008E6517"/>
    <w:rsid w:val="00903975"/>
    <w:rsid w:val="0093098A"/>
    <w:rsid w:val="00957A21"/>
    <w:rsid w:val="009D5004"/>
    <w:rsid w:val="009D70B4"/>
    <w:rsid w:val="00A23F26"/>
    <w:rsid w:val="00A319A2"/>
    <w:rsid w:val="00A526C9"/>
    <w:rsid w:val="00AF7CE7"/>
    <w:rsid w:val="00B31B58"/>
    <w:rsid w:val="00B41050"/>
    <w:rsid w:val="00B650E6"/>
    <w:rsid w:val="00BD04C5"/>
    <w:rsid w:val="00C367D0"/>
    <w:rsid w:val="00CD21FB"/>
    <w:rsid w:val="00CE062C"/>
    <w:rsid w:val="00CF7C7F"/>
    <w:rsid w:val="00D00814"/>
    <w:rsid w:val="00D01BDC"/>
    <w:rsid w:val="00D34130"/>
    <w:rsid w:val="00D63671"/>
    <w:rsid w:val="00D75D0B"/>
    <w:rsid w:val="00D95114"/>
    <w:rsid w:val="00DF7592"/>
    <w:rsid w:val="00E46EA5"/>
    <w:rsid w:val="00ED1817"/>
    <w:rsid w:val="00F16A2B"/>
    <w:rsid w:val="00F23535"/>
    <w:rsid w:val="00F41BE1"/>
    <w:rsid w:val="00F52EBE"/>
    <w:rsid w:val="00F6176B"/>
    <w:rsid w:val="00FF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14"/>
    <w:pPr>
      <w:widowControl w:val="0"/>
      <w:suppressAutoHyphens/>
      <w:autoSpaceDE w:val="0"/>
      <w:spacing w:after="0" w:line="240" w:lineRule="auto"/>
    </w:pPr>
    <w:rPr>
      <w:rFonts w:ascii="Arial" w:eastAsia="Arial" w:hAnsi="Arial" w:cs="Arial"/>
      <w:sz w:val="20"/>
      <w:szCs w:val="24"/>
      <w:lang w:eastAsia="ru-RU" w:bidi="ru-RU"/>
    </w:rPr>
  </w:style>
  <w:style w:type="paragraph" w:styleId="1">
    <w:name w:val="heading 1"/>
    <w:basedOn w:val="a"/>
    <w:next w:val="a"/>
    <w:link w:val="10"/>
    <w:qFormat/>
    <w:rsid w:val="002E04FC"/>
    <w:pPr>
      <w:widowControl/>
      <w:suppressAutoHyphens w:val="0"/>
      <w:autoSpaceDE/>
      <w:jc w:val="center"/>
      <w:outlineLvl w:val="0"/>
    </w:pPr>
    <w:rPr>
      <w:rFonts w:ascii="Times New Roman" w:eastAsia="Times New Roman" w:hAnsi="Times New Roman" w:cs="Times New Roman"/>
      <w:b/>
      <w:caps/>
      <w:spacing w:val="60"/>
      <w:sz w:val="28"/>
      <w:szCs w:val="28"/>
      <w:lang w:bidi="ar-SA"/>
    </w:rPr>
  </w:style>
  <w:style w:type="paragraph" w:styleId="3">
    <w:name w:val="heading 3"/>
    <w:basedOn w:val="a"/>
    <w:next w:val="a"/>
    <w:link w:val="30"/>
    <w:qFormat/>
    <w:rsid w:val="002E04FC"/>
    <w:pPr>
      <w:widowControl/>
      <w:suppressAutoHyphens w:val="0"/>
      <w:autoSpaceDE/>
      <w:jc w:val="center"/>
      <w:outlineLvl w:val="2"/>
    </w:pPr>
    <w:rPr>
      <w:rFonts w:ascii="Times New Roman" w:eastAsia="Times New Roman" w:hAnsi="Times New Roman" w:cs="Times New Roman"/>
      <w:b/>
      <w:snapToGrid w:val="0"/>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10D"/>
    <w:pPr>
      <w:widowControl/>
      <w:suppressAutoHyphens w:val="0"/>
      <w:autoSpaceDE/>
      <w:spacing w:before="100" w:beforeAutospacing="1" w:after="100" w:afterAutospacing="1"/>
    </w:pPr>
    <w:rPr>
      <w:rFonts w:ascii="Times New Roman" w:eastAsia="Times New Roman" w:hAnsi="Times New Roman" w:cs="Times New Roman"/>
      <w:sz w:val="24"/>
      <w:lang w:bidi="ar-SA"/>
    </w:rPr>
  </w:style>
  <w:style w:type="table" w:styleId="a4">
    <w:name w:val="Table Grid"/>
    <w:basedOn w:val="a1"/>
    <w:uiPriority w:val="59"/>
    <w:rsid w:val="0067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Обычный текст,Абзац списка5"/>
    <w:basedOn w:val="a"/>
    <w:uiPriority w:val="34"/>
    <w:qFormat/>
    <w:rsid w:val="000A1E0D"/>
    <w:pPr>
      <w:widowControl/>
      <w:suppressAutoHyphens w:val="0"/>
      <w:autoSpaceDE/>
      <w:spacing w:after="200" w:line="276" w:lineRule="auto"/>
      <w:ind w:left="720"/>
      <w:contextualSpacing/>
    </w:pPr>
    <w:rPr>
      <w:rFonts w:asciiTheme="minorHAnsi" w:eastAsiaTheme="minorEastAsia" w:hAnsiTheme="minorHAnsi" w:cstheme="minorBidi"/>
      <w:sz w:val="22"/>
      <w:szCs w:val="22"/>
      <w:lang w:bidi="ar-SA"/>
    </w:rPr>
  </w:style>
  <w:style w:type="paragraph" w:customStyle="1" w:styleId="21">
    <w:name w:val="Основной текст 21"/>
    <w:basedOn w:val="a"/>
    <w:rsid w:val="00F16A2B"/>
    <w:pPr>
      <w:autoSpaceDE/>
      <w:textAlignment w:val="baseline"/>
    </w:pPr>
    <w:rPr>
      <w:rFonts w:ascii="Times New Roman" w:eastAsia="Lucida Sans Unicode" w:hAnsi="Times New Roman" w:cs="Mangal"/>
      <w:kern w:val="1"/>
      <w:sz w:val="24"/>
      <w:lang w:eastAsia="hi-IN" w:bidi="hi-IN"/>
    </w:rPr>
  </w:style>
  <w:style w:type="character" w:styleId="a6">
    <w:name w:val="Hyperlink"/>
    <w:basedOn w:val="a0"/>
    <w:uiPriority w:val="99"/>
    <w:unhideWhenUsed/>
    <w:rsid w:val="00765F7B"/>
    <w:rPr>
      <w:color w:val="0000FF"/>
      <w:u w:val="single"/>
    </w:rPr>
  </w:style>
  <w:style w:type="paragraph" w:styleId="a7">
    <w:name w:val="No Spacing"/>
    <w:aliases w:val="Рабочий"/>
    <w:link w:val="a8"/>
    <w:qFormat/>
    <w:rsid w:val="00765F7B"/>
    <w:pPr>
      <w:widowControl w:val="0"/>
      <w:suppressAutoHyphens/>
      <w:autoSpaceDE w:val="0"/>
      <w:spacing w:after="0" w:line="240" w:lineRule="auto"/>
    </w:pPr>
    <w:rPr>
      <w:rFonts w:ascii="Arial" w:eastAsia="Arial" w:hAnsi="Arial" w:cs="Arial"/>
      <w:sz w:val="20"/>
      <w:szCs w:val="24"/>
      <w:lang w:eastAsia="ru-RU" w:bidi="ru-RU"/>
    </w:rPr>
  </w:style>
  <w:style w:type="character" w:styleId="a9">
    <w:name w:val="Strong"/>
    <w:basedOn w:val="a0"/>
    <w:uiPriority w:val="22"/>
    <w:qFormat/>
    <w:rsid w:val="00F6176B"/>
    <w:rPr>
      <w:b/>
      <w:bCs/>
    </w:rPr>
  </w:style>
  <w:style w:type="character" w:customStyle="1" w:styleId="blk">
    <w:name w:val="blk"/>
    <w:basedOn w:val="a0"/>
    <w:rsid w:val="006279CA"/>
  </w:style>
  <w:style w:type="character" w:customStyle="1" w:styleId="bolder">
    <w:name w:val="bolder"/>
    <w:basedOn w:val="a0"/>
    <w:rsid w:val="00B41050"/>
  </w:style>
  <w:style w:type="paragraph" w:customStyle="1" w:styleId="s1">
    <w:name w:val="s_1"/>
    <w:basedOn w:val="a"/>
    <w:rsid w:val="00903975"/>
    <w:pPr>
      <w:widowControl/>
      <w:suppressAutoHyphens w:val="0"/>
      <w:autoSpaceDE/>
      <w:spacing w:before="100" w:beforeAutospacing="1" w:after="100" w:afterAutospacing="1"/>
    </w:pPr>
    <w:rPr>
      <w:rFonts w:ascii="Times New Roman" w:eastAsia="Times New Roman" w:hAnsi="Times New Roman" w:cs="Times New Roman"/>
      <w:sz w:val="24"/>
      <w:lang w:bidi="ar-SA"/>
    </w:rPr>
  </w:style>
  <w:style w:type="character" w:customStyle="1" w:styleId="s10">
    <w:name w:val="s_10"/>
    <w:basedOn w:val="a0"/>
    <w:rsid w:val="00903975"/>
  </w:style>
  <w:style w:type="character" w:customStyle="1" w:styleId="StrongEmphasis">
    <w:name w:val="Strong Emphasis"/>
    <w:rsid w:val="00903975"/>
    <w:rPr>
      <w:b/>
      <w:bCs/>
    </w:rPr>
  </w:style>
  <w:style w:type="paragraph" w:styleId="2">
    <w:name w:val="Body Text Indent 2"/>
    <w:basedOn w:val="a"/>
    <w:link w:val="20"/>
    <w:uiPriority w:val="99"/>
    <w:unhideWhenUsed/>
    <w:rsid w:val="002E04FC"/>
    <w:pPr>
      <w:widowControl/>
      <w:suppressAutoHyphens w:val="0"/>
      <w:autoSpaceDE/>
      <w:spacing w:after="120" w:line="480" w:lineRule="auto"/>
      <w:ind w:left="283"/>
    </w:pPr>
    <w:rPr>
      <w:rFonts w:ascii="Calibri" w:eastAsia="Calibri" w:hAnsi="Calibri" w:cs="Times New Roman"/>
      <w:sz w:val="22"/>
      <w:szCs w:val="22"/>
      <w:lang w:eastAsia="en-US" w:bidi="ar-SA"/>
    </w:rPr>
  </w:style>
  <w:style w:type="character" w:customStyle="1" w:styleId="20">
    <w:name w:val="Основной текст с отступом 2 Знак"/>
    <w:basedOn w:val="a0"/>
    <w:link w:val="2"/>
    <w:uiPriority w:val="99"/>
    <w:rsid w:val="002E04FC"/>
    <w:rPr>
      <w:rFonts w:ascii="Calibri" w:eastAsia="Calibri" w:hAnsi="Calibri" w:cs="Times New Roman"/>
    </w:rPr>
  </w:style>
  <w:style w:type="character" w:customStyle="1" w:styleId="10">
    <w:name w:val="Заголовок 1 Знак"/>
    <w:basedOn w:val="a0"/>
    <w:link w:val="1"/>
    <w:rsid w:val="002E04FC"/>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rsid w:val="002E04FC"/>
    <w:rPr>
      <w:rFonts w:ascii="Times New Roman" w:eastAsia="Times New Roman" w:hAnsi="Times New Roman" w:cs="Times New Roman"/>
      <w:b/>
      <w:snapToGrid w:val="0"/>
      <w:sz w:val="28"/>
      <w:szCs w:val="28"/>
      <w:lang w:eastAsia="ru-RU"/>
    </w:rPr>
  </w:style>
  <w:style w:type="paragraph" w:styleId="aa">
    <w:name w:val="footer"/>
    <w:basedOn w:val="a"/>
    <w:link w:val="ab"/>
    <w:uiPriority w:val="99"/>
    <w:unhideWhenUsed/>
    <w:rsid w:val="002E04FC"/>
    <w:pPr>
      <w:widowControl/>
      <w:tabs>
        <w:tab w:val="center" w:pos="4677"/>
        <w:tab w:val="right" w:pos="9355"/>
      </w:tabs>
      <w:autoSpaceDE/>
    </w:pPr>
    <w:rPr>
      <w:rFonts w:ascii="Times New Roman" w:eastAsia="Times New Roman" w:hAnsi="Times New Roman" w:cs="Times New Roman"/>
      <w:sz w:val="24"/>
      <w:lang w:eastAsia="ar-SA" w:bidi="ar-SA"/>
    </w:rPr>
  </w:style>
  <w:style w:type="character" w:customStyle="1" w:styleId="ab">
    <w:name w:val="Нижний колонтитул Знак"/>
    <w:basedOn w:val="a0"/>
    <w:link w:val="aa"/>
    <w:uiPriority w:val="99"/>
    <w:rsid w:val="002E04FC"/>
    <w:rPr>
      <w:rFonts w:ascii="Times New Roman" w:eastAsia="Times New Roman" w:hAnsi="Times New Roman" w:cs="Times New Roman"/>
      <w:sz w:val="24"/>
      <w:szCs w:val="24"/>
      <w:lang w:eastAsia="ar-SA"/>
    </w:rPr>
  </w:style>
  <w:style w:type="character" w:customStyle="1" w:styleId="a8">
    <w:name w:val="Без интервала Знак"/>
    <w:aliases w:val="Рабочий Знак"/>
    <w:link w:val="a7"/>
    <w:rsid w:val="002E04FC"/>
    <w:rPr>
      <w:rFonts w:ascii="Arial" w:eastAsia="Arial" w:hAnsi="Arial" w:cs="Arial"/>
      <w:sz w:val="20"/>
      <w:szCs w:val="24"/>
      <w:lang w:eastAsia="ru-RU" w:bidi="ru-RU"/>
    </w:rPr>
  </w:style>
  <w:style w:type="paragraph" w:customStyle="1" w:styleId="ConsPlusNormal">
    <w:name w:val="ConsPlusNormal"/>
    <w:link w:val="ConsPlusNormal0"/>
    <w:qFormat/>
    <w:rsid w:val="002E04FC"/>
    <w:pPr>
      <w:widowControl w:val="0"/>
      <w:autoSpaceDE w:val="0"/>
      <w:autoSpaceDN w:val="0"/>
      <w:spacing w:after="0" w:line="240" w:lineRule="auto"/>
    </w:pPr>
    <w:rPr>
      <w:rFonts w:ascii="Times New Roman" w:eastAsia="Times New Roman" w:hAnsi="Times New Roman" w:cs="Times New Roman"/>
      <w:sz w:val="28"/>
      <w:lang w:eastAsia="ru-RU"/>
    </w:rPr>
  </w:style>
  <w:style w:type="character" w:customStyle="1" w:styleId="ConsPlusNormal0">
    <w:name w:val="ConsPlusNormal Знак"/>
    <w:link w:val="ConsPlusNormal"/>
    <w:qFormat/>
    <w:locked/>
    <w:rsid w:val="002E04FC"/>
    <w:rPr>
      <w:rFonts w:ascii="Times New Roman" w:eastAsia="Times New Roman" w:hAnsi="Times New Roman" w:cs="Times New Roman"/>
      <w:sz w:val="28"/>
      <w:lang w:eastAsia="ru-RU"/>
    </w:rPr>
  </w:style>
  <w:style w:type="paragraph" w:styleId="HTML">
    <w:name w:val="HTML Preformatted"/>
    <w:basedOn w:val="a"/>
    <w:link w:val="HTML0"/>
    <w:uiPriority w:val="99"/>
    <w:unhideWhenUsed/>
    <w:rsid w:val="002E0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Times New Roman" w:hAnsi="Courier New" w:cs="Times New Roman"/>
      <w:szCs w:val="20"/>
      <w:lang w:bidi="ar-SA"/>
    </w:rPr>
  </w:style>
  <w:style w:type="character" w:customStyle="1" w:styleId="HTML0">
    <w:name w:val="Стандартный HTML Знак"/>
    <w:basedOn w:val="a0"/>
    <w:link w:val="HTML"/>
    <w:uiPriority w:val="99"/>
    <w:rsid w:val="002E04FC"/>
    <w:rPr>
      <w:rFonts w:ascii="Courier New" w:eastAsia="Times New Roman" w:hAnsi="Courier New" w:cs="Times New Roman"/>
      <w:sz w:val="20"/>
      <w:szCs w:val="20"/>
    </w:rPr>
  </w:style>
  <w:style w:type="character" w:styleId="ac">
    <w:name w:val="Emphasis"/>
    <w:uiPriority w:val="20"/>
    <w:qFormat/>
    <w:rsid w:val="002E04FC"/>
    <w:rPr>
      <w:i w:val="0"/>
      <w:iCs w:val="0"/>
    </w:rPr>
  </w:style>
  <w:style w:type="paragraph" w:customStyle="1" w:styleId="ConsPlusTitle">
    <w:name w:val="ConsPlusTitle"/>
    <w:uiPriority w:val="99"/>
    <w:rsid w:val="002E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header"/>
    <w:basedOn w:val="a"/>
    <w:link w:val="ae"/>
    <w:uiPriority w:val="99"/>
    <w:unhideWhenUsed/>
    <w:rsid w:val="002E04FC"/>
    <w:pPr>
      <w:widowControl/>
      <w:tabs>
        <w:tab w:val="center" w:pos="4677"/>
        <w:tab w:val="right" w:pos="9355"/>
      </w:tabs>
      <w:autoSpaceDE/>
    </w:pPr>
    <w:rPr>
      <w:rFonts w:ascii="Times New Roman" w:eastAsia="Times New Roman" w:hAnsi="Times New Roman" w:cs="Times New Roman"/>
      <w:sz w:val="24"/>
      <w:lang w:eastAsia="ar-SA" w:bidi="ar-SA"/>
    </w:rPr>
  </w:style>
  <w:style w:type="character" w:customStyle="1" w:styleId="ae">
    <w:name w:val="Верхний колонтитул Знак"/>
    <w:basedOn w:val="a0"/>
    <w:link w:val="ad"/>
    <w:uiPriority w:val="99"/>
    <w:rsid w:val="002E04FC"/>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2E04FC"/>
    <w:pPr>
      <w:widowControl/>
      <w:suppressAutoHyphens w:val="0"/>
      <w:autoSpaceDE/>
    </w:pPr>
    <w:rPr>
      <w:rFonts w:ascii="Tahoma" w:eastAsia="Times New Roman" w:hAnsi="Tahoma" w:cs="Times New Roman"/>
      <w:sz w:val="16"/>
      <w:szCs w:val="16"/>
      <w:lang w:bidi="ar-SA"/>
    </w:rPr>
  </w:style>
  <w:style w:type="character" w:customStyle="1" w:styleId="af0">
    <w:name w:val="Текст выноски Знак"/>
    <w:basedOn w:val="a0"/>
    <w:link w:val="af"/>
    <w:uiPriority w:val="99"/>
    <w:semiHidden/>
    <w:rsid w:val="002E04FC"/>
    <w:rPr>
      <w:rFonts w:ascii="Tahoma" w:eastAsia="Times New Roman" w:hAnsi="Tahoma" w:cs="Times New Roman"/>
      <w:sz w:val="16"/>
      <w:szCs w:val="16"/>
    </w:rPr>
  </w:style>
  <w:style w:type="paragraph" w:styleId="af1">
    <w:name w:val="Block Text"/>
    <w:basedOn w:val="a"/>
    <w:rsid w:val="002E04FC"/>
    <w:pPr>
      <w:widowControl/>
      <w:suppressAutoHyphens w:val="0"/>
      <w:autoSpaceDE/>
      <w:ind w:left="-709" w:right="-241" w:firstLine="142"/>
      <w:jc w:val="center"/>
    </w:pPr>
    <w:rPr>
      <w:rFonts w:ascii="Times New Roman" w:eastAsia="Times New Roman" w:hAnsi="Times New Roman" w:cs="Times New Roman"/>
      <w:sz w:val="28"/>
      <w:szCs w:val="20"/>
      <w:lang w:bidi="ar-SA"/>
    </w:rPr>
  </w:style>
  <w:style w:type="paragraph" w:customStyle="1" w:styleId="Iauiue">
    <w:name w:val="Iau?iue"/>
    <w:rsid w:val="002E04FC"/>
    <w:pPr>
      <w:spacing w:after="0" w:line="240" w:lineRule="auto"/>
    </w:pPr>
    <w:rPr>
      <w:rFonts w:ascii="Times New Roman" w:eastAsia="Times New Roman" w:hAnsi="Times New Roman" w:cs="Times New Roman"/>
      <w:sz w:val="20"/>
      <w:szCs w:val="20"/>
      <w:lang w:val="en-US" w:eastAsia="ru-RU"/>
    </w:rPr>
  </w:style>
  <w:style w:type="character" w:customStyle="1" w:styleId="7">
    <w:name w:val="Заголовок 7 Знак"/>
    <w:basedOn w:val="a0"/>
    <w:rsid w:val="002E04FC"/>
    <w:rPr>
      <w:rFonts w:ascii="Times New Roman" w:eastAsia="Times New Roman" w:hAnsi="Times New Roman" w:cs="Times New Roman"/>
      <w:b/>
      <w:bCs/>
      <w:szCs w:val="24"/>
    </w:rPr>
  </w:style>
  <w:style w:type="character" w:customStyle="1" w:styleId="ep">
    <w:name w:val="ep"/>
    <w:basedOn w:val="a0"/>
    <w:rsid w:val="002E04FC"/>
  </w:style>
  <w:style w:type="character" w:customStyle="1" w:styleId="docdata">
    <w:name w:val="docdata"/>
    <w:aliases w:val="docy,v5,2075,bqiaagaaeyqcaaagiaiaaaocbwaabzahaaaaaaaaaaaaaaaaaaaaaaaaaaaaaaaaaaaaaaaaaaaaaaaaaaaaaaaaaaaaaaaaaaaaaaaaaaaaaaaaaaaaaaaaaaaaaaaaaaaaaaaaaaaaaaaaaaaaaaaaaaaaaaaaaaaaaaaaaaaaaaaaaaaaaaaaaaaaaaaaaaaaaaaaaaaaaaaaaaaaaaaaaaaaaaaaaaaaaaaa"/>
    <w:basedOn w:val="a0"/>
    <w:rsid w:val="002E04FC"/>
  </w:style>
  <w:style w:type="paragraph" w:styleId="22">
    <w:name w:val="Body Text 2"/>
    <w:basedOn w:val="a"/>
    <w:link w:val="23"/>
    <w:rsid w:val="002E04FC"/>
    <w:pPr>
      <w:widowControl/>
      <w:suppressAutoHyphens w:val="0"/>
      <w:autoSpaceDE/>
      <w:spacing w:after="120" w:line="480" w:lineRule="auto"/>
    </w:pPr>
    <w:rPr>
      <w:rFonts w:ascii="Times New Roman" w:eastAsia="Times New Roman" w:hAnsi="Times New Roman" w:cs="Times New Roman"/>
      <w:sz w:val="24"/>
      <w:lang w:bidi="ar-SA"/>
    </w:rPr>
  </w:style>
  <w:style w:type="character" w:customStyle="1" w:styleId="23">
    <w:name w:val="Основной текст 2 Знак"/>
    <w:basedOn w:val="a0"/>
    <w:link w:val="22"/>
    <w:rsid w:val="002E04FC"/>
    <w:rPr>
      <w:rFonts w:ascii="Times New Roman" w:eastAsia="Times New Roman" w:hAnsi="Times New Roman" w:cs="Times New Roman"/>
      <w:sz w:val="24"/>
      <w:szCs w:val="24"/>
      <w:lang w:eastAsia="ru-RU"/>
    </w:rPr>
  </w:style>
  <w:style w:type="character" w:customStyle="1" w:styleId="11">
    <w:name w:val="Строгий1"/>
    <w:basedOn w:val="a0"/>
    <w:rsid w:val="00D63671"/>
    <w:rPr>
      <w:b/>
      <w:bCs/>
    </w:rPr>
  </w:style>
  <w:style w:type="paragraph" w:customStyle="1" w:styleId="12">
    <w:name w:val="Подпись к таблице1"/>
    <w:basedOn w:val="a"/>
    <w:rsid w:val="00FF25FF"/>
    <w:pPr>
      <w:shd w:val="clear" w:color="auto" w:fill="FFFFFF"/>
      <w:autoSpaceDE/>
      <w:spacing w:line="328" w:lineRule="exact"/>
      <w:ind w:firstLine="260"/>
    </w:pPr>
    <w:rPr>
      <w:rFonts w:ascii="Times New Roman" w:eastAsia="Times New Roman" w:hAnsi="Times New Roman" w:cs="Times New Roman"/>
      <w:b/>
      <w:bCs/>
      <w:sz w:val="28"/>
      <w:szCs w:val="28"/>
      <w:lang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45;&#1056;&#1041;%2520&#1045;&#1050;&#1040;&#1058;&#1045;&#1056;&#1048;&#1053;&#1054;&#1042;&#1050;&#1048;%2520copy.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2928</Words>
  <Characters>16692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cp:lastModifiedBy>
  <cp:revision>4</cp:revision>
  <cp:lastPrinted>2025-04-09T10:24:00Z</cp:lastPrinted>
  <dcterms:created xsi:type="dcterms:W3CDTF">2025-04-09T10:25:00Z</dcterms:created>
  <dcterms:modified xsi:type="dcterms:W3CDTF">2025-04-11T10:05:00Z</dcterms:modified>
</cp:coreProperties>
</file>