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173D11" w:rsidRDefault="007D7E3F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29BB" w:rsidRPr="00173D11" w:rsidRDefault="007D7E3F" w:rsidP="0083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33B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812D3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чередное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0FE9" w:rsidRDefault="00880FE9" w:rsidP="00833BDB">
      <w:pPr>
        <w:pStyle w:val="1"/>
        <w:ind w:firstLine="0"/>
        <w:jc w:val="left"/>
        <w:rPr>
          <w:rFonts w:eastAsiaTheme="minorEastAsia"/>
          <w:b w:val="0"/>
          <w:bCs w:val="0"/>
          <w:sz w:val="28"/>
          <w:szCs w:val="28"/>
        </w:rPr>
      </w:pPr>
    </w:p>
    <w:p w:rsidR="00880FE9" w:rsidRDefault="00C429BB" w:rsidP="00833BDB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 xml:space="preserve">от </w:t>
      </w:r>
      <w:r w:rsidR="009812D3" w:rsidRPr="00173D11">
        <w:rPr>
          <w:sz w:val="28"/>
          <w:szCs w:val="28"/>
        </w:rPr>
        <w:t xml:space="preserve"> </w:t>
      </w:r>
      <w:r w:rsidR="00833BDB">
        <w:rPr>
          <w:sz w:val="28"/>
          <w:szCs w:val="28"/>
        </w:rPr>
        <w:t xml:space="preserve">27 декабря </w:t>
      </w:r>
      <w:r w:rsidR="00C63B31">
        <w:rPr>
          <w:sz w:val="28"/>
          <w:szCs w:val="28"/>
        </w:rPr>
        <w:t>2024</w:t>
      </w:r>
      <w:r w:rsidR="00880FE9">
        <w:rPr>
          <w:sz w:val="28"/>
          <w:szCs w:val="28"/>
        </w:rPr>
        <w:t xml:space="preserve"> </w:t>
      </w:r>
      <w:r w:rsidRPr="00173D11">
        <w:rPr>
          <w:sz w:val="28"/>
          <w:szCs w:val="28"/>
        </w:rPr>
        <w:t xml:space="preserve">года  </w:t>
      </w:r>
      <w:r w:rsidRPr="00173D11">
        <w:rPr>
          <w:sz w:val="28"/>
          <w:szCs w:val="28"/>
        </w:rPr>
        <w:tab/>
        <w:t xml:space="preserve"> </w:t>
      </w:r>
      <w:r w:rsidR="00C63B31">
        <w:rPr>
          <w:sz w:val="28"/>
          <w:szCs w:val="28"/>
        </w:rPr>
        <w:t xml:space="preserve"> </w:t>
      </w:r>
      <w:r w:rsidR="00833BDB">
        <w:rPr>
          <w:sz w:val="28"/>
          <w:szCs w:val="28"/>
        </w:rPr>
        <w:t xml:space="preserve">                                        </w:t>
      </w:r>
      <w:r w:rsidR="00C63B31">
        <w:rPr>
          <w:sz w:val="28"/>
          <w:szCs w:val="28"/>
        </w:rPr>
        <w:t xml:space="preserve">  </w:t>
      </w:r>
      <w:r w:rsidR="00880FE9">
        <w:rPr>
          <w:sz w:val="28"/>
          <w:szCs w:val="28"/>
        </w:rPr>
        <w:t xml:space="preserve">                     </w:t>
      </w:r>
      <w:r w:rsidRPr="00173D11">
        <w:rPr>
          <w:sz w:val="28"/>
          <w:szCs w:val="28"/>
        </w:rPr>
        <w:t>№</w:t>
      </w:r>
      <w:r w:rsidR="009279C8">
        <w:rPr>
          <w:sz w:val="28"/>
          <w:szCs w:val="28"/>
        </w:rPr>
        <w:t xml:space="preserve"> 746</w:t>
      </w:r>
    </w:p>
    <w:p w:rsidR="00C429BB" w:rsidRPr="00173D11" w:rsidRDefault="00C429BB" w:rsidP="00833BDB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ab/>
      </w:r>
      <w:r w:rsidR="0045219A">
        <w:rPr>
          <w:sz w:val="28"/>
          <w:szCs w:val="28"/>
        </w:rPr>
        <w:t xml:space="preserve">                           </w:t>
      </w:r>
      <w:r w:rsidR="00880FE9">
        <w:rPr>
          <w:sz w:val="28"/>
          <w:szCs w:val="28"/>
        </w:rPr>
        <w:t xml:space="preserve">                </w:t>
      </w:r>
      <w:r w:rsidRPr="00173D11">
        <w:rPr>
          <w:sz w:val="28"/>
          <w:szCs w:val="28"/>
        </w:rPr>
        <w:t>р.п.</w:t>
      </w:r>
      <w:r w:rsidR="009A15CA">
        <w:rPr>
          <w:sz w:val="28"/>
          <w:szCs w:val="28"/>
        </w:rPr>
        <w:t xml:space="preserve"> </w:t>
      </w:r>
      <w:r w:rsidRPr="00173D11">
        <w:rPr>
          <w:sz w:val="28"/>
          <w:szCs w:val="28"/>
        </w:rPr>
        <w:t>Екатериновка</w:t>
      </w:r>
    </w:p>
    <w:p w:rsidR="00C429BB" w:rsidRPr="00173D11" w:rsidRDefault="00C429BB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70"/>
      </w:tblGrid>
      <w:tr w:rsidR="002B6279" w:rsidRPr="002B6279" w:rsidTr="009A15CA">
        <w:trPr>
          <w:trHeight w:val="1016"/>
        </w:trPr>
        <w:tc>
          <w:tcPr>
            <w:tcW w:w="9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79" w:rsidRDefault="002B6279" w:rsidP="002B627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B6279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Екатериновского</w:t>
            </w:r>
          </w:p>
          <w:p w:rsidR="002B6279" w:rsidRDefault="002B6279" w:rsidP="002B627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районного Собрания от 23 ноября 2018 года № 207 </w:t>
            </w:r>
          </w:p>
          <w:p w:rsidR="002B6279" w:rsidRDefault="002B6279" w:rsidP="002B627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B6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Стратегии социально - </w:t>
            </w:r>
            <w:proofErr w:type="gramStart"/>
            <w:r w:rsidRPr="002B6279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экономического</w:t>
            </w:r>
            <w:proofErr w:type="gramEnd"/>
            <w:r w:rsidRPr="002B6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B6279" w:rsidRDefault="002B6279" w:rsidP="002B627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развития Екатериновского муниципального района </w:t>
            </w:r>
          </w:p>
          <w:p w:rsidR="002B6279" w:rsidRPr="002B6279" w:rsidRDefault="002B6279" w:rsidP="004A014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Саратовской области до 2030</w:t>
            </w:r>
            <w:r w:rsidR="004A0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года»</w:t>
            </w:r>
          </w:p>
        </w:tc>
      </w:tr>
    </w:tbl>
    <w:p w:rsidR="002B6279" w:rsidRPr="002B6279" w:rsidRDefault="002B6279" w:rsidP="002B6279">
      <w:pPr>
        <w:rPr>
          <w:rFonts w:ascii="Times New Roman" w:hAnsi="Times New Roman" w:cs="Times New Roman"/>
          <w:sz w:val="26"/>
          <w:szCs w:val="26"/>
        </w:rPr>
      </w:pPr>
    </w:p>
    <w:p w:rsidR="004A0143" w:rsidRDefault="002B6279" w:rsidP="004A0143">
      <w:pPr>
        <w:jc w:val="both"/>
        <w:rPr>
          <w:rFonts w:ascii="Times New Roman" w:hAnsi="Times New Roman" w:cs="Times New Roman"/>
          <w:sz w:val="26"/>
          <w:szCs w:val="26"/>
        </w:rPr>
      </w:pPr>
      <w:r w:rsidRPr="002B627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B6279">
        <w:rPr>
          <w:rFonts w:ascii="Times New Roman" w:hAnsi="Times New Roman" w:cs="Times New Roman"/>
          <w:sz w:val="26"/>
          <w:szCs w:val="26"/>
        </w:rPr>
        <w:t>В соответствии со статьёй 28 Федерального закона от 6 октября 2003 года № 131-ФЗ "Об общих принципах организации местного самоуправления в Российской Федерации", в целях обеспечения реализации на территории  Екатериновского муниципального района Саратовской области положений Федерального закона от 28 июня 2014 года №172-ФЗ " О стратегическом планировании в Российской Федерации", руководствуясь Уставом Екатериновского муниципального района, Екатериновское районное Собрание</w:t>
      </w:r>
      <w:proofErr w:type="gramEnd"/>
    </w:p>
    <w:p w:rsidR="002B6279" w:rsidRPr="004A0143" w:rsidRDefault="002B6279" w:rsidP="004A0143">
      <w:pPr>
        <w:jc w:val="both"/>
        <w:rPr>
          <w:rFonts w:ascii="Times New Roman" w:hAnsi="Times New Roman" w:cs="Times New Roman"/>
          <w:sz w:val="26"/>
          <w:szCs w:val="26"/>
        </w:rPr>
      </w:pPr>
      <w:r w:rsidRPr="002B6279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B6279" w:rsidRPr="002B6279" w:rsidRDefault="002B6279" w:rsidP="002B627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991"/>
      <w:r w:rsidRPr="002B6279">
        <w:rPr>
          <w:rFonts w:ascii="Times New Roman" w:hAnsi="Times New Roman" w:cs="Times New Roman"/>
          <w:sz w:val="26"/>
          <w:szCs w:val="26"/>
        </w:rPr>
        <w:t xml:space="preserve">1. </w:t>
      </w:r>
      <w:bookmarkStart w:id="1" w:name="sub_9923"/>
      <w:bookmarkEnd w:id="0"/>
      <w:r w:rsidRPr="002B6279">
        <w:rPr>
          <w:rFonts w:ascii="Times New Roman" w:hAnsi="Times New Roman" w:cs="Times New Roman"/>
          <w:sz w:val="26"/>
          <w:szCs w:val="26"/>
        </w:rPr>
        <w:t>Утвердить решение "О внесении изменений в решение Екатериновского районного Собрания от 23 ноября 2018 года № 207 " Об утверждении Стратегии социально - экономического развития Екатериновского муниципального района Саратовской области до 2030года" согласно приложению.</w:t>
      </w:r>
    </w:p>
    <w:bookmarkEnd w:id="1"/>
    <w:p w:rsidR="002B6279" w:rsidRPr="002B6279" w:rsidRDefault="002B6279" w:rsidP="002B6279">
      <w:pPr>
        <w:jc w:val="both"/>
        <w:rPr>
          <w:rFonts w:ascii="Times New Roman" w:hAnsi="Times New Roman" w:cs="Times New Roman"/>
          <w:sz w:val="26"/>
          <w:szCs w:val="26"/>
        </w:rPr>
      </w:pPr>
      <w:r w:rsidRPr="002B6279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 в районной газете  "Слава труду" и на официальном сайте администрации Екатериновского муниципального района в сети Интернет.</w:t>
      </w:r>
    </w:p>
    <w:p w:rsidR="00800EAC" w:rsidRPr="00CF7C05" w:rsidRDefault="00800EAC" w:rsidP="00800EAC">
      <w:pPr>
        <w:pStyle w:val="a6"/>
        <w:rPr>
          <w:rFonts w:ascii="Times New Roman" w:hAnsi="Times New Roman"/>
          <w:b/>
          <w:sz w:val="26"/>
          <w:szCs w:val="26"/>
        </w:rPr>
      </w:pPr>
      <w:r w:rsidRPr="00CF7C05">
        <w:rPr>
          <w:rFonts w:ascii="Times New Roman" w:hAnsi="Times New Roman"/>
          <w:b/>
          <w:sz w:val="26"/>
          <w:szCs w:val="26"/>
        </w:rPr>
        <w:t xml:space="preserve">И.о. Председателя   Екатериновского  </w:t>
      </w:r>
    </w:p>
    <w:p w:rsidR="00800EAC" w:rsidRPr="00CF7C05" w:rsidRDefault="00800EAC" w:rsidP="00800EAC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CF7C05">
        <w:rPr>
          <w:rFonts w:ascii="Times New Roman" w:hAnsi="Times New Roman"/>
          <w:b/>
          <w:sz w:val="26"/>
          <w:szCs w:val="26"/>
        </w:rPr>
        <w:t xml:space="preserve">Районного Собрания </w:t>
      </w:r>
      <w:r w:rsidRPr="00CF7C05">
        <w:rPr>
          <w:rFonts w:ascii="Times New Roman" w:hAnsi="Times New Roman"/>
          <w:b/>
          <w:sz w:val="26"/>
          <w:szCs w:val="26"/>
        </w:rPr>
        <w:tab/>
      </w:r>
      <w:r w:rsidRPr="00CF7C05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В.А. </w:t>
      </w:r>
      <w:proofErr w:type="spellStart"/>
      <w:r w:rsidRPr="00CF7C05">
        <w:rPr>
          <w:rFonts w:ascii="Times New Roman" w:hAnsi="Times New Roman"/>
          <w:b/>
          <w:sz w:val="26"/>
          <w:szCs w:val="26"/>
        </w:rPr>
        <w:t>Мурнаева</w:t>
      </w:r>
      <w:proofErr w:type="spellEnd"/>
      <w:r w:rsidRPr="00CF7C05">
        <w:rPr>
          <w:rFonts w:ascii="Times New Roman" w:hAnsi="Times New Roman"/>
          <w:b/>
          <w:sz w:val="26"/>
          <w:szCs w:val="26"/>
        </w:rPr>
        <w:tab/>
      </w:r>
      <w:r w:rsidRPr="00CF7C05">
        <w:rPr>
          <w:rFonts w:ascii="Times New Roman" w:hAnsi="Times New Roman"/>
          <w:b/>
          <w:sz w:val="26"/>
          <w:szCs w:val="26"/>
        </w:rPr>
        <w:tab/>
      </w:r>
      <w:r w:rsidRPr="00CF7C05">
        <w:rPr>
          <w:rFonts w:ascii="Times New Roman" w:hAnsi="Times New Roman"/>
          <w:b/>
          <w:sz w:val="26"/>
          <w:szCs w:val="26"/>
        </w:rPr>
        <w:tab/>
      </w:r>
      <w:r w:rsidRPr="00CF7C05">
        <w:rPr>
          <w:rFonts w:ascii="Times New Roman" w:hAnsi="Times New Roman"/>
          <w:b/>
          <w:sz w:val="26"/>
          <w:szCs w:val="26"/>
        </w:rPr>
        <w:tab/>
      </w:r>
      <w:r w:rsidRPr="00CF7C05"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Pr="00CF7C0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00EAC" w:rsidRPr="00CF7C05" w:rsidRDefault="00800EAC" w:rsidP="00800EAC">
      <w:pPr>
        <w:pStyle w:val="a6"/>
        <w:rPr>
          <w:rFonts w:ascii="Times New Roman" w:hAnsi="Times New Roman"/>
          <w:b/>
          <w:sz w:val="26"/>
          <w:szCs w:val="26"/>
        </w:rPr>
      </w:pPr>
      <w:r w:rsidRPr="00CF7C05">
        <w:rPr>
          <w:rFonts w:ascii="Times New Roman" w:hAnsi="Times New Roman"/>
          <w:b/>
          <w:sz w:val="26"/>
          <w:szCs w:val="26"/>
        </w:rPr>
        <w:t>И.о. главы Екатериновского</w:t>
      </w:r>
    </w:p>
    <w:p w:rsidR="00800EAC" w:rsidRPr="00CF7C05" w:rsidRDefault="00D03314" w:rsidP="00754997">
      <w:pPr>
        <w:spacing w:after="273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F7C05">
        <w:rPr>
          <w:rFonts w:ascii="Times New Roman" w:hAnsi="Times New Roman" w:cs="Times New Roman"/>
          <w:b/>
          <w:sz w:val="26"/>
          <w:szCs w:val="26"/>
        </w:rPr>
        <w:t>м</w:t>
      </w:r>
      <w:r w:rsidR="00754997" w:rsidRPr="00CF7C05">
        <w:rPr>
          <w:rFonts w:ascii="Times New Roman" w:hAnsi="Times New Roman" w:cs="Times New Roman"/>
          <w:b/>
          <w:sz w:val="26"/>
          <w:szCs w:val="26"/>
        </w:rPr>
        <w:t xml:space="preserve">униципального района </w:t>
      </w:r>
      <w:r w:rsidR="00754997" w:rsidRPr="00CF7C05">
        <w:rPr>
          <w:rFonts w:ascii="Times New Roman" w:hAnsi="Times New Roman" w:cs="Times New Roman"/>
          <w:b/>
          <w:sz w:val="26"/>
          <w:szCs w:val="26"/>
        </w:rPr>
        <w:tab/>
      </w:r>
      <w:r w:rsidR="00754997" w:rsidRPr="00CF7C05">
        <w:rPr>
          <w:rFonts w:ascii="Times New Roman" w:hAnsi="Times New Roman" w:cs="Times New Roman"/>
          <w:b/>
          <w:sz w:val="26"/>
          <w:szCs w:val="26"/>
        </w:rPr>
        <w:tab/>
      </w:r>
      <w:r w:rsidR="00754997" w:rsidRPr="00CF7C05">
        <w:rPr>
          <w:rFonts w:ascii="Times New Roman" w:hAnsi="Times New Roman" w:cs="Times New Roman"/>
          <w:b/>
          <w:sz w:val="26"/>
          <w:szCs w:val="26"/>
        </w:rPr>
        <w:tab/>
      </w:r>
      <w:r w:rsidR="00754997" w:rsidRPr="00CF7C05">
        <w:rPr>
          <w:rFonts w:ascii="Times New Roman" w:hAnsi="Times New Roman" w:cs="Times New Roman"/>
          <w:b/>
          <w:sz w:val="26"/>
          <w:szCs w:val="26"/>
        </w:rPr>
        <w:tab/>
      </w:r>
      <w:r w:rsidR="00754997" w:rsidRPr="00CF7C05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800EAC" w:rsidRPr="00CF7C05">
        <w:rPr>
          <w:rFonts w:ascii="Times New Roman" w:hAnsi="Times New Roman" w:cs="Times New Roman"/>
          <w:b/>
          <w:sz w:val="26"/>
          <w:szCs w:val="26"/>
        </w:rPr>
        <w:t xml:space="preserve">С.В. </w:t>
      </w:r>
      <w:proofErr w:type="spellStart"/>
      <w:r w:rsidR="00800EAC" w:rsidRPr="00CF7C05">
        <w:rPr>
          <w:rFonts w:ascii="Times New Roman" w:hAnsi="Times New Roman" w:cs="Times New Roman"/>
          <w:b/>
          <w:sz w:val="26"/>
          <w:szCs w:val="26"/>
        </w:rPr>
        <w:t>Байрак</w:t>
      </w:r>
      <w:proofErr w:type="spellEnd"/>
    </w:p>
    <w:p w:rsidR="00D03314" w:rsidRPr="00CF7C05" w:rsidRDefault="00D03314" w:rsidP="00754997">
      <w:pPr>
        <w:spacing w:after="273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15CA" w:rsidRPr="009A15CA" w:rsidRDefault="009A15CA" w:rsidP="009A15CA">
      <w:pPr>
        <w:widowControl w:val="0"/>
        <w:contextualSpacing/>
        <w:jc w:val="right"/>
        <w:rPr>
          <w:rFonts w:ascii="Times New Roman" w:hAnsi="Times New Roman" w:cs="Times New Roman"/>
          <w:bCs/>
        </w:rPr>
      </w:pPr>
      <w:r w:rsidRPr="009A15CA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</w:t>
      </w:r>
      <w:r w:rsidRPr="009A15CA">
        <w:rPr>
          <w:rFonts w:ascii="Times New Roman" w:hAnsi="Times New Roman" w:cs="Times New Roman"/>
          <w:bCs/>
        </w:rPr>
        <w:t xml:space="preserve">Приложение к решению </w:t>
      </w:r>
      <w:proofErr w:type="spellStart"/>
      <w:r w:rsidRPr="009A15CA">
        <w:rPr>
          <w:rFonts w:ascii="Times New Roman" w:hAnsi="Times New Roman" w:cs="Times New Roman"/>
          <w:bCs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Cs/>
        </w:rPr>
        <w:t xml:space="preserve"> </w:t>
      </w:r>
      <w:proofErr w:type="gramStart"/>
      <w:r w:rsidRPr="009A15CA">
        <w:rPr>
          <w:rFonts w:ascii="Times New Roman" w:hAnsi="Times New Roman" w:cs="Times New Roman"/>
          <w:bCs/>
        </w:rPr>
        <w:t>районного</w:t>
      </w:r>
      <w:proofErr w:type="gramEnd"/>
    </w:p>
    <w:p w:rsidR="009A15CA" w:rsidRPr="009A15CA" w:rsidRDefault="009A15CA" w:rsidP="009A15CA">
      <w:pPr>
        <w:widowControl w:val="0"/>
        <w:contextualSpacing/>
        <w:jc w:val="right"/>
        <w:rPr>
          <w:rFonts w:ascii="Times New Roman" w:hAnsi="Times New Roman" w:cs="Times New Roman"/>
          <w:bCs/>
        </w:rPr>
      </w:pPr>
      <w:r w:rsidRPr="009A15CA">
        <w:rPr>
          <w:rFonts w:ascii="Times New Roman" w:hAnsi="Times New Roman" w:cs="Times New Roman"/>
          <w:bCs/>
        </w:rPr>
        <w:t xml:space="preserve">                                                                               Собрания № 746 от 27.12.2024 г.</w:t>
      </w:r>
    </w:p>
    <w:p w:rsidR="009A15CA" w:rsidRPr="009A15CA" w:rsidRDefault="009A15CA" w:rsidP="009A15CA">
      <w:pPr>
        <w:widowControl w:val="0"/>
        <w:contextualSpacing/>
        <w:jc w:val="right"/>
        <w:rPr>
          <w:rFonts w:ascii="Times New Roman" w:hAnsi="Times New Roman" w:cs="Times New Roman"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contextualSpacing/>
        <w:rPr>
          <w:rFonts w:ascii="Times New Roman" w:hAnsi="Times New Roman" w:cs="Times New Roman"/>
          <w:b/>
          <w:bCs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sz w:val="40"/>
        </w:rPr>
      </w:pP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jc w:val="center"/>
        <w:rPr>
          <w:b/>
          <w:sz w:val="48"/>
          <w:szCs w:val="48"/>
        </w:rPr>
      </w:pP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jc w:val="center"/>
        <w:rPr>
          <w:b/>
          <w:sz w:val="48"/>
          <w:szCs w:val="48"/>
        </w:rPr>
      </w:pP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jc w:val="center"/>
        <w:rPr>
          <w:b/>
          <w:sz w:val="48"/>
          <w:szCs w:val="48"/>
        </w:rPr>
      </w:pPr>
      <w:r w:rsidRPr="009A15CA">
        <w:rPr>
          <w:b/>
          <w:sz w:val="48"/>
          <w:szCs w:val="48"/>
        </w:rPr>
        <w:t>Стратегия</w:t>
      </w: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jc w:val="center"/>
        <w:rPr>
          <w:b/>
          <w:sz w:val="48"/>
          <w:szCs w:val="48"/>
        </w:rPr>
      </w:pPr>
      <w:r w:rsidRPr="009A15CA">
        <w:rPr>
          <w:b/>
          <w:sz w:val="48"/>
          <w:szCs w:val="48"/>
        </w:rPr>
        <w:t>социально-экономического развития</w:t>
      </w: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jc w:val="center"/>
        <w:rPr>
          <w:b/>
          <w:sz w:val="48"/>
          <w:szCs w:val="48"/>
        </w:rPr>
      </w:pPr>
      <w:proofErr w:type="spellStart"/>
      <w:r w:rsidRPr="009A15CA">
        <w:rPr>
          <w:b/>
          <w:sz w:val="48"/>
          <w:szCs w:val="48"/>
        </w:rPr>
        <w:t>Екатериновского</w:t>
      </w:r>
      <w:proofErr w:type="spellEnd"/>
      <w:r w:rsidRPr="009A15CA">
        <w:rPr>
          <w:b/>
          <w:sz w:val="48"/>
          <w:szCs w:val="48"/>
        </w:rPr>
        <w:t xml:space="preserve"> муниципального района</w:t>
      </w: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jc w:val="center"/>
        <w:rPr>
          <w:b/>
          <w:sz w:val="48"/>
          <w:szCs w:val="48"/>
        </w:rPr>
      </w:pPr>
      <w:r w:rsidRPr="009A15CA">
        <w:rPr>
          <w:b/>
          <w:sz w:val="48"/>
          <w:szCs w:val="48"/>
        </w:rPr>
        <w:t>Саратовской области до 2030 года</w:t>
      </w:r>
    </w:p>
    <w:p w:rsidR="009A15CA" w:rsidRPr="009A15CA" w:rsidRDefault="009A15CA" w:rsidP="009A15CA">
      <w:pPr>
        <w:pStyle w:val="afe"/>
        <w:widowControl w:val="0"/>
        <w:suppressAutoHyphens w:val="0"/>
        <w:spacing w:line="100" w:lineRule="atLeast"/>
        <w:contextualSpacing/>
        <w:rPr>
          <w:i/>
          <w:sz w:val="52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5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Стратегия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 до 2030 года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1.Стратегический анализ  социально-экономического положения  и потенциала развития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1.1. Общая характеристика социально-экономической ситуации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 районе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1.2. Потенциал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1.2.1. Природно-ресурсный потенциал и экологическая ситуация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1.2.2. Демографический и трудовой потенциал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   1.2.3. Индустриальный потенциал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1.2.4. Потенциал агропромышленного комплекса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1.2.5. Инвестиционный потенциал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1.2.6. Социальный потенциал      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1.2.6.1. Потенциал сферы здравоохранения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1.2.6.2. Образовательный потенциал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1.2.6.3. Культура                           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1.2.6.4. Физическая культура и спорт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1.2.7. Финансовый потенциал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1.3. </w:t>
      </w:r>
      <w:r w:rsidRPr="009A15C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A15CA">
        <w:rPr>
          <w:rFonts w:ascii="Times New Roman" w:hAnsi="Times New Roman" w:cs="Times New Roman"/>
          <w:sz w:val="28"/>
          <w:szCs w:val="28"/>
        </w:rPr>
        <w:t xml:space="preserve"> – анализ социально- экономической ситуации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 районе.     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1.4. Сценарные прогнозы долгосрочного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1.4.1 Ключевые сценарии развития Стратегии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района, основные сценарии, принципы расчетов.                                         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2.Стратегические цели и направления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2.1. Стратегические цели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2.2. Стратегические направления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2.2.1. Повышение уровня и качества жизни населения.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      2.2.1.1. Демография                                                                                     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2.2.1.2. Здравоохранение              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2.2.1.3. Образование                     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2.2.1.4. Молодежная политика    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      2.2.1.5.</w:t>
      </w:r>
      <w:r w:rsidRPr="009A15CA">
        <w:rPr>
          <w:rFonts w:ascii="Times New Roman" w:hAnsi="Times New Roman" w:cs="Times New Roman"/>
          <w:sz w:val="28"/>
          <w:szCs w:val="28"/>
        </w:rPr>
        <w:t xml:space="preserve"> Физическая культура и спорт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2.2.1.6. Развитие культуры           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2.2.1.7. Рынок труда                      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2.2.1.8. Доступное жильё                                                                                                                 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2.2.1.9. Развитие дорожного комплекса в сельской местности                                                                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 2.2.2. Развитие инвестиционной деятельности </w:t>
      </w:r>
    </w:p>
    <w:p w:rsidR="009A15CA" w:rsidRPr="009A15CA" w:rsidRDefault="009A15CA" w:rsidP="009A15CA">
      <w:pPr>
        <w:pStyle w:val="5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  <w:i/>
        </w:rPr>
      </w:pPr>
      <w:r w:rsidRPr="009A15CA">
        <w:rPr>
          <w:rFonts w:ascii="Times New Roman" w:hAnsi="Times New Roman" w:cs="Times New Roman"/>
        </w:rPr>
        <w:t xml:space="preserve">      2.2.3. Потребительский рынок, развитие малого и среднего предпринимательства</w:t>
      </w:r>
    </w:p>
    <w:p w:rsidR="009A15CA" w:rsidRPr="009A15CA" w:rsidRDefault="009A15CA" w:rsidP="009A15CA">
      <w:pPr>
        <w:pStyle w:val="5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  <w:i/>
          <w:color w:val="000000"/>
          <w:szCs w:val="28"/>
        </w:rPr>
      </w:pPr>
      <w:r w:rsidRPr="009A15CA">
        <w:rPr>
          <w:rFonts w:ascii="Times New Roman" w:hAnsi="Times New Roman" w:cs="Times New Roman"/>
        </w:rPr>
        <w:t xml:space="preserve">      2.2.4. Обеспечение высоких и устойчивых темпов развития промышленного и агропромышленного комплексов </w:t>
      </w:r>
      <w:proofErr w:type="spellStart"/>
      <w:r w:rsidRPr="009A15CA">
        <w:rPr>
          <w:rFonts w:ascii="Times New Roman" w:hAnsi="Times New Roman" w:cs="Times New Roman"/>
        </w:rPr>
        <w:t>Екатериновского</w:t>
      </w:r>
      <w:proofErr w:type="spellEnd"/>
      <w:r w:rsidRPr="009A15CA">
        <w:rPr>
          <w:rFonts w:ascii="Times New Roman" w:hAnsi="Times New Roman" w:cs="Times New Roman"/>
        </w:rPr>
        <w:t xml:space="preserve"> муниципального района на основе их  модернизации                  </w:t>
      </w:r>
    </w:p>
    <w:p w:rsidR="009A15CA" w:rsidRPr="009A15CA" w:rsidRDefault="009A15CA" w:rsidP="009A15CA">
      <w:pPr>
        <w:pStyle w:val="5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  <w:i/>
          <w:szCs w:val="28"/>
        </w:rPr>
      </w:pPr>
      <w:r w:rsidRPr="009A15CA">
        <w:rPr>
          <w:rFonts w:ascii="Times New Roman" w:hAnsi="Times New Roman" w:cs="Times New Roman"/>
          <w:szCs w:val="28"/>
        </w:rPr>
        <w:t xml:space="preserve">   2.2.4.1.  Агропромышленный комплекс</w:t>
      </w:r>
    </w:p>
    <w:p w:rsidR="009A15CA" w:rsidRPr="009A15CA" w:rsidRDefault="009A15CA" w:rsidP="009A15CA">
      <w:pPr>
        <w:pStyle w:val="5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  <w:i/>
          <w:szCs w:val="28"/>
        </w:rPr>
      </w:pPr>
      <w:r w:rsidRPr="009A15CA">
        <w:rPr>
          <w:rFonts w:ascii="Times New Roman" w:hAnsi="Times New Roman" w:cs="Times New Roman"/>
          <w:szCs w:val="28"/>
        </w:rPr>
        <w:t xml:space="preserve">   2.2.4.2.  Промышленность                  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3.Формирование основных механизмов реализации Стратегии  </w:t>
      </w:r>
      <w:proofErr w:type="spellStart"/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3.1. Основные механизмы, обеспечивающие реализацию приоритетных направлений развития</w:t>
      </w:r>
    </w:p>
    <w:p w:rsidR="009A15CA" w:rsidRPr="009A15CA" w:rsidRDefault="009A15CA" w:rsidP="009A15CA">
      <w:pPr>
        <w:pStyle w:val="afe"/>
        <w:widowControl w:val="0"/>
        <w:suppressAutoHyphens w:val="0"/>
        <w:spacing w:line="240" w:lineRule="auto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3.2.Развитие информационного общества</w:t>
      </w:r>
    </w:p>
    <w:p w:rsidR="009A15CA" w:rsidRPr="009A15CA" w:rsidRDefault="009A15CA" w:rsidP="009A15CA">
      <w:pPr>
        <w:pStyle w:val="aff5"/>
        <w:widowControl w:val="0"/>
        <w:suppressAutoHyphens w:val="0"/>
        <w:spacing w:line="100" w:lineRule="atLeast"/>
        <w:ind w:firstLine="0"/>
        <w:contextualSpacing/>
      </w:pPr>
      <w:r w:rsidRPr="009A15CA">
        <w:t>3.3.Расширение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3.4.</w:t>
      </w:r>
      <w:r w:rsidRPr="009A15CA">
        <w:rPr>
          <w:b/>
          <w:sz w:val="28"/>
          <w:szCs w:val="28"/>
        </w:rPr>
        <w:t xml:space="preserve"> </w:t>
      </w:r>
      <w:r w:rsidRPr="009A15CA">
        <w:rPr>
          <w:sz w:val="28"/>
          <w:szCs w:val="28"/>
        </w:rPr>
        <w:t>Совершенствование механизма привлечения инвестиций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3.5. Развитие взаимоотношений с органами местного самоуправления, совершенствование межбюджетных отношений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4. Оценка финансовых ресурсов, необходимых для реализации </w:t>
      </w:r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Стратегии </w:t>
      </w:r>
      <w:proofErr w:type="spellStart"/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района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5.Система управления и мониторинга  реализации Стратегии </w:t>
      </w:r>
      <w:proofErr w:type="spellStart"/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6.Показатели достижения целей 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ожидаемые результаты реализации Стратегии </w:t>
      </w: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</w:rPr>
      </w:pPr>
      <w:r w:rsidRPr="009A15CA">
        <w:rPr>
          <w:rFonts w:ascii="Times New Roman" w:hAnsi="Times New Roman" w:cs="Times New Roman"/>
        </w:rPr>
        <w:t xml:space="preserve">        </w:t>
      </w: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rPr>
          <w:rFonts w:ascii="Times New Roman" w:hAnsi="Times New Roman" w:cs="Times New Roman"/>
        </w:rPr>
      </w:pPr>
      <w:bookmarkStart w:id="2" w:name="_Toc295206903"/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</w:rPr>
      </w:pPr>
    </w:p>
    <w:p w:rsidR="009A15CA" w:rsidRPr="009A15CA" w:rsidRDefault="009A15CA" w:rsidP="009A15CA">
      <w:pPr>
        <w:pStyle w:val="3"/>
        <w:keepNext w:val="0"/>
        <w:keepLines w:val="0"/>
        <w:widowControl w:val="0"/>
        <w:spacing w:before="0" w:line="100" w:lineRule="atLeast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2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Администрацией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 муниципального района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z w:val="28"/>
          <w:szCs w:val="28"/>
        </w:rPr>
        <w:t>разработа</w:t>
      </w:r>
      <w:r w:rsidRPr="009A15CA">
        <w:rPr>
          <w:spacing w:val="-2"/>
          <w:sz w:val="28"/>
          <w:szCs w:val="28"/>
        </w:rPr>
        <w:t>н</w:t>
      </w:r>
      <w:r w:rsidRPr="009A15CA">
        <w:rPr>
          <w:sz w:val="28"/>
          <w:szCs w:val="28"/>
        </w:rPr>
        <w:t>а Страте</w:t>
      </w:r>
      <w:r w:rsidRPr="009A15CA">
        <w:rPr>
          <w:spacing w:val="-3"/>
          <w:sz w:val="28"/>
          <w:szCs w:val="28"/>
        </w:rPr>
        <w:t>г</w:t>
      </w:r>
      <w:r w:rsidRPr="009A15CA">
        <w:rPr>
          <w:sz w:val="28"/>
          <w:szCs w:val="28"/>
        </w:rPr>
        <w:t xml:space="preserve">ия </w:t>
      </w:r>
      <w:r w:rsidRPr="009A15CA">
        <w:rPr>
          <w:spacing w:val="-2"/>
          <w:sz w:val="28"/>
          <w:szCs w:val="28"/>
        </w:rPr>
        <w:t>с</w:t>
      </w:r>
      <w:r w:rsidRPr="009A15CA">
        <w:rPr>
          <w:sz w:val="28"/>
          <w:szCs w:val="28"/>
        </w:rPr>
        <w:t>оциа</w:t>
      </w:r>
      <w:r w:rsidRPr="009A15CA">
        <w:rPr>
          <w:spacing w:val="-3"/>
          <w:sz w:val="28"/>
          <w:szCs w:val="28"/>
        </w:rPr>
        <w:t>л</w:t>
      </w:r>
      <w:r w:rsidRPr="009A15CA">
        <w:rPr>
          <w:sz w:val="28"/>
          <w:szCs w:val="28"/>
        </w:rPr>
        <w:t>ьн</w:t>
      </w:r>
      <w:r w:rsidRPr="009A15CA">
        <w:rPr>
          <w:spacing w:val="5"/>
          <w:sz w:val="28"/>
          <w:szCs w:val="28"/>
        </w:rPr>
        <w:t>о</w:t>
      </w:r>
      <w:r w:rsidRPr="009A15CA">
        <w:rPr>
          <w:sz w:val="28"/>
          <w:szCs w:val="28"/>
        </w:rPr>
        <w:t>-э</w:t>
      </w:r>
      <w:r w:rsidRPr="009A15CA">
        <w:rPr>
          <w:spacing w:val="-3"/>
          <w:sz w:val="28"/>
          <w:szCs w:val="28"/>
        </w:rPr>
        <w:t>к</w:t>
      </w:r>
      <w:r w:rsidRPr="009A15CA">
        <w:rPr>
          <w:sz w:val="28"/>
          <w:szCs w:val="28"/>
        </w:rPr>
        <w:t>оно</w:t>
      </w:r>
      <w:r w:rsidRPr="009A15CA">
        <w:rPr>
          <w:spacing w:val="-3"/>
          <w:sz w:val="28"/>
          <w:szCs w:val="28"/>
        </w:rPr>
        <w:t>м</w:t>
      </w:r>
      <w:r w:rsidRPr="009A15CA">
        <w:rPr>
          <w:spacing w:val="2"/>
          <w:sz w:val="28"/>
          <w:szCs w:val="28"/>
        </w:rPr>
        <w:t>и</w:t>
      </w:r>
      <w:r w:rsidRPr="009A15CA">
        <w:rPr>
          <w:spacing w:val="-2"/>
          <w:sz w:val="28"/>
          <w:szCs w:val="28"/>
        </w:rPr>
        <w:t>ч</w:t>
      </w:r>
      <w:r w:rsidRPr="009A15CA">
        <w:rPr>
          <w:sz w:val="28"/>
          <w:szCs w:val="28"/>
        </w:rPr>
        <w:t>ес</w:t>
      </w:r>
      <w:r w:rsidRPr="009A15CA">
        <w:rPr>
          <w:spacing w:val="-2"/>
          <w:sz w:val="28"/>
          <w:szCs w:val="28"/>
        </w:rPr>
        <w:t>к</w:t>
      </w:r>
      <w:r w:rsidRPr="009A15CA">
        <w:rPr>
          <w:sz w:val="28"/>
          <w:szCs w:val="28"/>
        </w:rPr>
        <w:t>о</w:t>
      </w:r>
      <w:r w:rsidRPr="009A15CA">
        <w:rPr>
          <w:spacing w:val="-2"/>
          <w:sz w:val="28"/>
          <w:szCs w:val="28"/>
        </w:rPr>
        <w:t>г</w:t>
      </w:r>
      <w:r w:rsidRPr="009A15CA">
        <w:rPr>
          <w:sz w:val="28"/>
          <w:szCs w:val="28"/>
        </w:rPr>
        <w:t xml:space="preserve">о развития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 муниципального района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z w:val="28"/>
          <w:szCs w:val="28"/>
        </w:rPr>
        <w:t>до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z w:val="28"/>
          <w:szCs w:val="28"/>
        </w:rPr>
        <w:t>2030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pacing w:val="-2"/>
          <w:sz w:val="28"/>
          <w:szCs w:val="28"/>
        </w:rPr>
        <w:t>г</w:t>
      </w:r>
      <w:r w:rsidRPr="009A15CA">
        <w:rPr>
          <w:sz w:val="28"/>
          <w:szCs w:val="28"/>
        </w:rPr>
        <w:t>ода</w:t>
      </w:r>
      <w:r w:rsidRPr="009A15CA">
        <w:rPr>
          <w:spacing w:val="6"/>
          <w:sz w:val="28"/>
          <w:szCs w:val="28"/>
        </w:rPr>
        <w:t xml:space="preserve"> </w:t>
      </w:r>
      <w:r w:rsidRPr="009A15CA">
        <w:rPr>
          <w:sz w:val="28"/>
          <w:szCs w:val="28"/>
        </w:rPr>
        <w:t>(далее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z w:val="28"/>
          <w:szCs w:val="28"/>
        </w:rPr>
        <w:t>-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z w:val="28"/>
          <w:szCs w:val="28"/>
        </w:rPr>
        <w:t>Стра</w:t>
      </w:r>
      <w:r w:rsidRPr="009A15CA">
        <w:rPr>
          <w:spacing w:val="-3"/>
          <w:sz w:val="28"/>
          <w:szCs w:val="28"/>
        </w:rPr>
        <w:t>т</w:t>
      </w:r>
      <w:r w:rsidRPr="009A15CA">
        <w:rPr>
          <w:sz w:val="28"/>
          <w:szCs w:val="28"/>
        </w:rPr>
        <w:t>еги</w:t>
      </w:r>
      <w:r w:rsidRPr="009A15CA">
        <w:rPr>
          <w:spacing w:val="-2"/>
          <w:sz w:val="28"/>
          <w:szCs w:val="28"/>
        </w:rPr>
        <w:t>я</w:t>
      </w:r>
      <w:r w:rsidRPr="009A15CA">
        <w:rPr>
          <w:sz w:val="28"/>
          <w:szCs w:val="28"/>
        </w:rPr>
        <w:t xml:space="preserve">).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Страте</w:t>
      </w:r>
      <w:r w:rsidRPr="009A15CA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A15CA">
        <w:rPr>
          <w:rFonts w:ascii="Times New Roman" w:hAnsi="Times New Roman" w:cs="Times New Roman"/>
          <w:sz w:val="28"/>
          <w:szCs w:val="28"/>
        </w:rPr>
        <w:t>ия  ра</w:t>
      </w:r>
      <w:r w:rsidRPr="009A15CA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A15CA">
        <w:rPr>
          <w:rFonts w:ascii="Times New Roman" w:hAnsi="Times New Roman" w:cs="Times New Roman"/>
          <w:sz w:val="28"/>
          <w:szCs w:val="28"/>
        </w:rPr>
        <w:t>р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A15CA">
        <w:rPr>
          <w:rFonts w:ascii="Times New Roman" w:hAnsi="Times New Roman" w:cs="Times New Roman"/>
          <w:sz w:val="28"/>
          <w:szCs w:val="28"/>
        </w:rPr>
        <w:t>бо</w:t>
      </w:r>
      <w:r w:rsidRPr="009A15CA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A15CA">
        <w:rPr>
          <w:rFonts w:ascii="Times New Roman" w:hAnsi="Times New Roman" w:cs="Times New Roman"/>
          <w:sz w:val="28"/>
          <w:szCs w:val="28"/>
        </w:rPr>
        <w:t xml:space="preserve">ана </w:t>
      </w:r>
      <w:r w:rsidRPr="009A15C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с </w:t>
      </w:r>
      <w:r w:rsidRPr="009A15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A15CA">
        <w:rPr>
          <w:rFonts w:ascii="Times New Roman" w:hAnsi="Times New Roman" w:cs="Times New Roman"/>
          <w:sz w:val="28"/>
          <w:szCs w:val="28"/>
        </w:rPr>
        <w:t>четом  приоритет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A15CA">
        <w:rPr>
          <w:rFonts w:ascii="Times New Roman" w:hAnsi="Times New Roman" w:cs="Times New Roman"/>
          <w:sz w:val="28"/>
          <w:szCs w:val="28"/>
        </w:rPr>
        <w:t xml:space="preserve">ых </w:t>
      </w:r>
      <w:r w:rsidRPr="009A15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направл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A15CA">
        <w:rPr>
          <w:rFonts w:ascii="Times New Roman" w:hAnsi="Times New Roman" w:cs="Times New Roman"/>
          <w:sz w:val="28"/>
          <w:szCs w:val="28"/>
        </w:rPr>
        <w:t>ний эконо</w:t>
      </w:r>
      <w:r w:rsidRPr="009A15CA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A15CA">
        <w:rPr>
          <w:rFonts w:ascii="Times New Roman" w:hAnsi="Times New Roman" w:cs="Times New Roman"/>
          <w:sz w:val="28"/>
          <w:szCs w:val="28"/>
        </w:rPr>
        <w:t>ич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A15CA">
        <w:rPr>
          <w:rFonts w:ascii="Times New Roman" w:hAnsi="Times New Roman" w:cs="Times New Roman"/>
          <w:sz w:val="28"/>
          <w:szCs w:val="28"/>
        </w:rPr>
        <w:t>с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A15CA">
        <w:rPr>
          <w:rFonts w:ascii="Times New Roman" w:hAnsi="Times New Roman" w:cs="Times New Roman"/>
          <w:sz w:val="28"/>
          <w:szCs w:val="28"/>
        </w:rPr>
        <w:t>ого и</w:t>
      </w:r>
      <w:r w:rsidRPr="009A15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социал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9A15CA">
        <w:rPr>
          <w:rFonts w:ascii="Times New Roman" w:hAnsi="Times New Roman" w:cs="Times New Roman"/>
          <w:sz w:val="28"/>
          <w:szCs w:val="28"/>
        </w:rPr>
        <w:t>но</w:t>
      </w:r>
      <w:r w:rsidRPr="009A15C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9A15CA">
        <w:rPr>
          <w:rFonts w:ascii="Times New Roman" w:hAnsi="Times New Roman" w:cs="Times New Roman"/>
          <w:sz w:val="28"/>
          <w:szCs w:val="28"/>
        </w:rPr>
        <w:t>о</w:t>
      </w:r>
      <w:r w:rsidRPr="009A15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раз</w:t>
      </w:r>
      <w:r w:rsidRPr="009A15C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9A15CA">
        <w:rPr>
          <w:rFonts w:ascii="Times New Roman" w:hAnsi="Times New Roman" w:cs="Times New Roman"/>
          <w:sz w:val="28"/>
          <w:szCs w:val="28"/>
        </w:rPr>
        <w:t>и</w:t>
      </w:r>
      <w:r w:rsidRPr="009A15CA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A15CA">
        <w:rPr>
          <w:rFonts w:ascii="Times New Roman" w:hAnsi="Times New Roman" w:cs="Times New Roman"/>
          <w:sz w:val="28"/>
          <w:szCs w:val="28"/>
        </w:rPr>
        <w:t>ия</w:t>
      </w:r>
      <w:r w:rsidRPr="009A15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района</w:t>
      </w:r>
      <w:r w:rsidRPr="009A15CA">
        <w:rPr>
          <w:rFonts w:ascii="Times New Roman" w:hAnsi="Times New Roman" w:cs="Times New Roman"/>
          <w:sz w:val="28"/>
          <w:szCs w:val="28"/>
        </w:rPr>
        <w:t>, Концепции долгосрочного социально-экономического развития Российской Федерации, Стратегии социально-экономического развития Приволжского Федерального Округа, Стратегии социально-экономического развития Саратовской области до 2030 года.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Страте</w:t>
      </w:r>
      <w:r w:rsidRPr="009A15CA">
        <w:rPr>
          <w:spacing w:val="-3"/>
          <w:sz w:val="28"/>
          <w:szCs w:val="28"/>
        </w:rPr>
        <w:t>г</w:t>
      </w:r>
      <w:r w:rsidRPr="009A15CA">
        <w:rPr>
          <w:sz w:val="28"/>
          <w:szCs w:val="28"/>
        </w:rPr>
        <w:t>и</w:t>
      </w:r>
      <w:r w:rsidRPr="009A15CA">
        <w:rPr>
          <w:spacing w:val="-2"/>
          <w:sz w:val="28"/>
          <w:szCs w:val="28"/>
        </w:rPr>
        <w:t>ч</w:t>
      </w:r>
      <w:r w:rsidRPr="009A15CA">
        <w:rPr>
          <w:sz w:val="28"/>
          <w:szCs w:val="28"/>
        </w:rPr>
        <w:t>еск</w:t>
      </w:r>
      <w:r w:rsidRPr="009A15CA">
        <w:rPr>
          <w:spacing w:val="-2"/>
          <w:sz w:val="28"/>
          <w:szCs w:val="28"/>
        </w:rPr>
        <w:t>а</w:t>
      </w:r>
      <w:r w:rsidRPr="009A15CA">
        <w:rPr>
          <w:sz w:val="28"/>
          <w:szCs w:val="28"/>
        </w:rPr>
        <w:t>я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z w:val="28"/>
          <w:szCs w:val="28"/>
        </w:rPr>
        <w:t>це</w:t>
      </w:r>
      <w:r w:rsidRPr="009A15CA">
        <w:rPr>
          <w:spacing w:val="-3"/>
          <w:sz w:val="28"/>
          <w:szCs w:val="28"/>
        </w:rPr>
        <w:t>л</w:t>
      </w:r>
      <w:r w:rsidRPr="009A15CA">
        <w:rPr>
          <w:sz w:val="28"/>
          <w:szCs w:val="28"/>
        </w:rPr>
        <w:t>ь разви</w:t>
      </w:r>
      <w:r w:rsidRPr="009A15CA">
        <w:rPr>
          <w:spacing w:val="-3"/>
          <w:sz w:val="28"/>
          <w:szCs w:val="28"/>
        </w:rPr>
        <w:t>т</w:t>
      </w:r>
      <w:r w:rsidRPr="009A15CA">
        <w:rPr>
          <w:sz w:val="28"/>
          <w:szCs w:val="28"/>
        </w:rPr>
        <w:t xml:space="preserve">ия </w:t>
      </w:r>
      <w:r w:rsidRPr="009A15CA">
        <w:rPr>
          <w:spacing w:val="2"/>
          <w:sz w:val="28"/>
          <w:szCs w:val="28"/>
        </w:rPr>
        <w:t xml:space="preserve">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pacing w:val="2"/>
          <w:sz w:val="28"/>
          <w:szCs w:val="28"/>
        </w:rPr>
        <w:t xml:space="preserve"> муниципального района </w:t>
      </w:r>
      <w:r w:rsidRPr="009A15CA">
        <w:rPr>
          <w:sz w:val="28"/>
          <w:szCs w:val="28"/>
        </w:rPr>
        <w:t>до 2030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pacing w:val="-2"/>
          <w:sz w:val="28"/>
          <w:szCs w:val="28"/>
        </w:rPr>
        <w:t>г</w:t>
      </w:r>
      <w:r w:rsidRPr="009A15CA">
        <w:rPr>
          <w:sz w:val="28"/>
          <w:szCs w:val="28"/>
        </w:rPr>
        <w:t>ода</w:t>
      </w:r>
      <w:r w:rsidRPr="009A15CA">
        <w:rPr>
          <w:spacing w:val="9"/>
          <w:sz w:val="28"/>
          <w:szCs w:val="28"/>
        </w:rPr>
        <w:t xml:space="preserve"> </w:t>
      </w:r>
      <w:r w:rsidRPr="009A15CA">
        <w:rPr>
          <w:sz w:val="28"/>
          <w:szCs w:val="28"/>
        </w:rPr>
        <w:t>–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pacing w:val="-2"/>
          <w:sz w:val="28"/>
          <w:szCs w:val="28"/>
        </w:rPr>
        <w:t>с</w:t>
      </w:r>
      <w:r w:rsidRPr="009A15CA">
        <w:rPr>
          <w:sz w:val="28"/>
          <w:szCs w:val="28"/>
        </w:rPr>
        <w:t>о</w:t>
      </w:r>
      <w:r w:rsidRPr="009A15CA">
        <w:rPr>
          <w:spacing w:val="-3"/>
          <w:sz w:val="28"/>
          <w:szCs w:val="28"/>
        </w:rPr>
        <w:t>з</w:t>
      </w:r>
      <w:r w:rsidRPr="009A15CA">
        <w:rPr>
          <w:sz w:val="28"/>
          <w:szCs w:val="28"/>
        </w:rPr>
        <w:t>дание на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z w:val="28"/>
          <w:szCs w:val="28"/>
        </w:rPr>
        <w:t>территории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pacing w:val="-3"/>
          <w:sz w:val="28"/>
          <w:szCs w:val="28"/>
        </w:rPr>
        <w:t>района</w:t>
      </w:r>
      <w:r w:rsidRPr="009A15CA">
        <w:rPr>
          <w:sz w:val="28"/>
          <w:szCs w:val="28"/>
        </w:rPr>
        <w:t xml:space="preserve"> благоприя</w:t>
      </w:r>
      <w:r w:rsidRPr="009A15CA">
        <w:rPr>
          <w:spacing w:val="-2"/>
          <w:sz w:val="28"/>
          <w:szCs w:val="28"/>
        </w:rPr>
        <w:t>т</w:t>
      </w:r>
      <w:r w:rsidRPr="009A15CA">
        <w:rPr>
          <w:sz w:val="28"/>
          <w:szCs w:val="28"/>
        </w:rPr>
        <w:t>ных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pacing w:val="-4"/>
          <w:sz w:val="28"/>
          <w:szCs w:val="28"/>
        </w:rPr>
        <w:t>у</w:t>
      </w:r>
      <w:r w:rsidRPr="009A15CA">
        <w:rPr>
          <w:sz w:val="28"/>
          <w:szCs w:val="28"/>
        </w:rPr>
        <w:t>словий</w:t>
      </w:r>
      <w:r w:rsidRPr="009A15CA">
        <w:rPr>
          <w:spacing w:val="3"/>
          <w:sz w:val="28"/>
          <w:szCs w:val="28"/>
        </w:rPr>
        <w:t xml:space="preserve"> </w:t>
      </w:r>
      <w:r w:rsidRPr="009A15CA">
        <w:rPr>
          <w:sz w:val="28"/>
          <w:szCs w:val="28"/>
        </w:rPr>
        <w:t>д</w:t>
      </w:r>
      <w:r w:rsidRPr="009A15CA">
        <w:rPr>
          <w:spacing w:val="-3"/>
          <w:sz w:val="28"/>
          <w:szCs w:val="28"/>
        </w:rPr>
        <w:t>л</w:t>
      </w:r>
      <w:r w:rsidRPr="009A15CA">
        <w:rPr>
          <w:sz w:val="28"/>
          <w:szCs w:val="28"/>
        </w:rPr>
        <w:t>я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z w:val="28"/>
          <w:szCs w:val="28"/>
        </w:rPr>
        <w:t>жи</w:t>
      </w:r>
      <w:r w:rsidRPr="009A15CA">
        <w:rPr>
          <w:spacing w:val="-3"/>
          <w:sz w:val="28"/>
          <w:szCs w:val="28"/>
        </w:rPr>
        <w:t>з</w:t>
      </w:r>
      <w:r w:rsidRPr="009A15CA">
        <w:rPr>
          <w:sz w:val="28"/>
          <w:szCs w:val="28"/>
        </w:rPr>
        <w:t>ни</w:t>
      </w:r>
      <w:r w:rsidRPr="009A15CA">
        <w:rPr>
          <w:spacing w:val="2"/>
          <w:sz w:val="28"/>
          <w:szCs w:val="28"/>
        </w:rPr>
        <w:t xml:space="preserve"> </w:t>
      </w:r>
      <w:r w:rsidRPr="009A15CA">
        <w:rPr>
          <w:sz w:val="28"/>
          <w:szCs w:val="28"/>
        </w:rPr>
        <w:t>и р</w:t>
      </w:r>
      <w:r w:rsidRPr="009A15CA">
        <w:rPr>
          <w:spacing w:val="-2"/>
          <w:sz w:val="28"/>
          <w:szCs w:val="28"/>
        </w:rPr>
        <w:t>а</w:t>
      </w:r>
      <w:r w:rsidRPr="009A15CA">
        <w:rPr>
          <w:sz w:val="28"/>
          <w:szCs w:val="28"/>
        </w:rPr>
        <w:t>боты, обеспечи</w:t>
      </w:r>
      <w:r w:rsidRPr="009A15CA">
        <w:rPr>
          <w:spacing w:val="-3"/>
          <w:sz w:val="28"/>
          <w:szCs w:val="28"/>
        </w:rPr>
        <w:t>в</w:t>
      </w:r>
      <w:r w:rsidRPr="009A15CA">
        <w:rPr>
          <w:sz w:val="28"/>
          <w:szCs w:val="28"/>
        </w:rPr>
        <w:t xml:space="preserve">ающих </w:t>
      </w:r>
      <w:r w:rsidRPr="009A15CA">
        <w:rPr>
          <w:spacing w:val="-3"/>
          <w:sz w:val="28"/>
          <w:szCs w:val="28"/>
        </w:rPr>
        <w:t>ф</w:t>
      </w:r>
      <w:r w:rsidRPr="009A15CA">
        <w:rPr>
          <w:sz w:val="28"/>
          <w:szCs w:val="28"/>
        </w:rPr>
        <w:t>ор</w:t>
      </w:r>
      <w:r w:rsidRPr="009A15CA">
        <w:rPr>
          <w:spacing w:val="-3"/>
          <w:sz w:val="28"/>
          <w:szCs w:val="28"/>
        </w:rPr>
        <w:t>м</w:t>
      </w:r>
      <w:r w:rsidRPr="009A15CA">
        <w:rPr>
          <w:sz w:val="28"/>
          <w:szCs w:val="28"/>
        </w:rPr>
        <w:t>иров</w:t>
      </w:r>
      <w:r w:rsidRPr="009A15CA">
        <w:rPr>
          <w:spacing w:val="-3"/>
          <w:sz w:val="28"/>
          <w:szCs w:val="28"/>
        </w:rPr>
        <w:t>а</w:t>
      </w:r>
      <w:r w:rsidRPr="009A15CA">
        <w:rPr>
          <w:sz w:val="28"/>
          <w:szCs w:val="28"/>
        </w:rPr>
        <w:t>ние к</w:t>
      </w:r>
      <w:r w:rsidRPr="009A15CA">
        <w:rPr>
          <w:spacing w:val="-3"/>
          <w:sz w:val="28"/>
          <w:szCs w:val="28"/>
        </w:rPr>
        <w:t>а</w:t>
      </w:r>
      <w:r w:rsidRPr="009A15CA">
        <w:rPr>
          <w:sz w:val="28"/>
          <w:szCs w:val="28"/>
        </w:rPr>
        <w:t>чес</w:t>
      </w:r>
      <w:r w:rsidRPr="009A15CA">
        <w:rPr>
          <w:spacing w:val="-2"/>
          <w:sz w:val="28"/>
          <w:szCs w:val="28"/>
        </w:rPr>
        <w:t>т</w:t>
      </w:r>
      <w:r w:rsidRPr="009A15CA">
        <w:rPr>
          <w:sz w:val="28"/>
          <w:szCs w:val="28"/>
        </w:rPr>
        <w:t xml:space="preserve">венно </w:t>
      </w:r>
      <w:r w:rsidRPr="009A15CA">
        <w:rPr>
          <w:spacing w:val="-2"/>
          <w:sz w:val="28"/>
          <w:szCs w:val="28"/>
        </w:rPr>
        <w:t>н</w:t>
      </w:r>
      <w:r w:rsidRPr="009A15CA">
        <w:rPr>
          <w:sz w:val="28"/>
          <w:szCs w:val="28"/>
        </w:rPr>
        <w:t>о</w:t>
      </w:r>
      <w:r w:rsidRPr="009A15CA">
        <w:rPr>
          <w:spacing w:val="-3"/>
          <w:sz w:val="28"/>
          <w:szCs w:val="28"/>
        </w:rPr>
        <w:t>в</w:t>
      </w:r>
      <w:r w:rsidRPr="009A15CA">
        <w:rPr>
          <w:sz w:val="28"/>
          <w:szCs w:val="28"/>
        </w:rPr>
        <w:t>ого</w:t>
      </w:r>
      <w:r w:rsidRPr="009A15CA">
        <w:rPr>
          <w:spacing w:val="-2"/>
          <w:sz w:val="28"/>
          <w:szCs w:val="28"/>
        </w:rPr>
        <w:t xml:space="preserve"> </w:t>
      </w:r>
      <w:r w:rsidRPr="009A15CA">
        <w:rPr>
          <w:sz w:val="28"/>
          <w:szCs w:val="28"/>
        </w:rPr>
        <w:t>образа</w:t>
      </w:r>
      <w:r w:rsidRPr="009A15CA">
        <w:rPr>
          <w:spacing w:val="-2"/>
          <w:sz w:val="28"/>
          <w:szCs w:val="28"/>
        </w:rPr>
        <w:t xml:space="preserve"> </w:t>
      </w:r>
      <w:r w:rsidRPr="009A15CA">
        <w:rPr>
          <w:sz w:val="28"/>
          <w:szCs w:val="28"/>
        </w:rPr>
        <w:t>жи</w:t>
      </w:r>
      <w:r w:rsidRPr="009A15CA">
        <w:rPr>
          <w:spacing w:val="6"/>
          <w:sz w:val="28"/>
          <w:szCs w:val="28"/>
        </w:rPr>
        <w:t>з</w:t>
      </w:r>
      <w:r w:rsidRPr="009A15CA">
        <w:rPr>
          <w:sz w:val="28"/>
          <w:szCs w:val="28"/>
        </w:rPr>
        <w:t>ни н</w:t>
      </w:r>
      <w:r w:rsidRPr="009A15CA">
        <w:rPr>
          <w:spacing w:val="-2"/>
          <w:sz w:val="28"/>
          <w:szCs w:val="28"/>
        </w:rPr>
        <w:t>а</w:t>
      </w:r>
      <w:r w:rsidRPr="009A15CA">
        <w:rPr>
          <w:sz w:val="28"/>
          <w:szCs w:val="28"/>
        </w:rPr>
        <w:t>селе</w:t>
      </w:r>
      <w:r w:rsidRPr="009A15CA">
        <w:rPr>
          <w:spacing w:val="-2"/>
          <w:sz w:val="28"/>
          <w:szCs w:val="28"/>
        </w:rPr>
        <w:t>н</w:t>
      </w:r>
      <w:r w:rsidRPr="009A15CA">
        <w:rPr>
          <w:sz w:val="28"/>
          <w:szCs w:val="28"/>
        </w:rPr>
        <w:t>ия.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Стратегия определяет основные задачи социально-экономического развития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района  – создание</w:t>
      </w:r>
      <w:r w:rsidRPr="009A15CA">
        <w:rPr>
          <w:sz w:val="28"/>
          <w:szCs w:val="28"/>
        </w:rPr>
        <w:tab/>
        <w:t xml:space="preserve"> условий для  формирования динамичной  экономики, позволяющей обеспечить устойчивое  экономическое   развитие     района   на   этот   период,   и   на   этой основе - создание условий для развития человеческого потенциала.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Стратегия определяет цели и приоритетные направления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и служит основой для разработки муниципальных программ социально-экономического развития, финансовых планов и годовых бюджетов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муниципальных образований, входящих в его состав, других документов стратегического управления социально-экономическим развитием района.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Документ разработан с учётом места и роли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в экономике Саратовской области, комплексной оценке его социально-экономического потенциала, системного анализа имеющихся конкурентных преимуществ и возможностей развития района в долгосрочной перспективе.</w:t>
      </w:r>
      <w:bookmarkStart w:id="3" w:name="_Toc295206905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1. СТРАТЕГИЧЕСКИЙ АНАЛИЗ СОЦИАЛЬНО - ЭКОНОМИЧЕСКОГО ПОЛОЖЕНИЯ И ПОТЕНЦИАЛА РАЗВИТИЯ ЕКАТЕРИНОВСКОГО МУНИЦИПАЛЬНОГО РАЙОНА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1.1.Общая характеристика социально-экономической ситуации в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bookmarkEnd w:id="3"/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имеются благоприятные социально-экономические условия, обусловленные внутренним потенциалом: географическое расположение района, агропромышленный комплекс, промышленный потенциал,  инвестиционная привлекательность, сфера малого и среднего предпринимательства, человеческий потенциал.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Возможность постановки новых долгосрочных социально-экономических задач обусловлена позитивной динамикой развития 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Сегодня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муниципальный район –  стабильно развивающийся район Саратовской области. На протяжении последних нескольких лет в районе сохраняется положительная динамика основных показателей, характеризующих уровень жизни населения района. Общая площадь территории  в административных границах составляет 3035 кв. км, численность постоянного населения по состоянию на 1 января 2024 года – 16,3 тыс. человек. Административно-территориальное деление на 1 января 2024 года представлено следующим образом: 1 районный поселок, 56 сельских населенных пунктов.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муниципального района в соответствии с Федеральным законом №131- ФЗ «Об общих принципах организации местного самоуправления в Российской Федерации» создано 1 муниципальное образование городского поселения (р.п.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Екатериновка), 11 муниципальных образований сельских поселений.</w:t>
      </w:r>
      <w:proofErr w:type="gramEnd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район расположен на правом берегу реки Волга  в 135 км от города Саратова. На юге граничит с Калининским районом, на  западе - с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Ртищевским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Аркадакским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районами,  севере – с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Сердобским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районом Пензенской области, на востоке с Петровским 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Аткарским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районами.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 является одним из крупных в области, районный центр – р.п. Екатериновка. Здесь же расположена железнодорожная станция Екатериновка Приволжской железной дороги. Через территорию района проходят газопроводы Саратов – Москва, Уренгой – Новопсков,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аммиакопровод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Тольятти – Одесса.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 расположен в пределах двух геоморфологических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областей – Приволжской возвышенности и ледниковой Донской равнины, представляющей основную часть территории района.</w:t>
      </w:r>
      <w:r w:rsidRPr="009A15CA">
        <w:rPr>
          <w:rFonts w:ascii="Times New Roman" w:hAnsi="Times New Roman" w:cs="Times New Roman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Рельеф территории района равнинный, слегка всхолмленный, со сложной системой ветвящихся балок  и оврагов. Наиболее крупной рекой является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Сердоба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протекающая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в северной части района в направлении с востока на запад. Река в пределах района имеет протяжённость 50 км и на всем протяжении не судоходна.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Климат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 континентальный с теплым летом и холодной малоснежной зимой. В районе наблюдаются резкие колебания температуры воздуха. Средний из абсолютных годовых минимумов температуры - 30 º</w:t>
      </w:r>
      <w:r w:rsidRPr="009A15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15CA">
        <w:rPr>
          <w:rFonts w:ascii="Times New Roman" w:hAnsi="Times New Roman" w:cs="Times New Roman"/>
          <w:sz w:val="28"/>
          <w:szCs w:val="28"/>
        </w:rPr>
        <w:t>, абсолютный максимум + 34 º</w:t>
      </w:r>
      <w:r w:rsidRPr="009A15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15CA">
        <w:rPr>
          <w:rFonts w:ascii="Times New Roman" w:hAnsi="Times New Roman" w:cs="Times New Roman"/>
          <w:sz w:val="28"/>
          <w:szCs w:val="28"/>
        </w:rPr>
        <w:t xml:space="preserve">. Среднегодовая температура воздуха 3,8 градусов. Количество  атмосферных осадков за год составляет в среднем 441-500 мм.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Удобное транспортно-географическое положение, наличие трудовых ресурсов, возможности для организации и ведения бизнеса, развитая коммунальная инфраструктура, наличие свободных земельных ресурсов создают конкурентные преимущества развития района.</w:t>
      </w:r>
    </w:p>
    <w:p w:rsidR="009A15CA" w:rsidRPr="009A15CA" w:rsidRDefault="009A15CA" w:rsidP="009A15CA">
      <w:pPr>
        <w:widowControl w:val="0"/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Приоритетным в экономике района является </w:t>
      </w:r>
      <w:r w:rsidRPr="009A15CA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  <w:r w:rsidRPr="009A15CA">
        <w:rPr>
          <w:rFonts w:ascii="Times New Roman" w:hAnsi="Times New Roman" w:cs="Times New Roman"/>
          <w:sz w:val="28"/>
          <w:szCs w:val="28"/>
        </w:rPr>
        <w:t>. Специализация сельского хозяйства направлена на растениеводство и животноводство.</w:t>
      </w:r>
      <w:r w:rsidRPr="009A15CA">
        <w:rPr>
          <w:rFonts w:ascii="Times New Roman" w:hAnsi="Times New Roman" w:cs="Times New Roman"/>
          <w:sz w:val="24"/>
          <w:szCs w:val="24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В агропромышленном комплексе по итогам  2023 года объем  валовой  продукции сельского хозяйства</w:t>
      </w:r>
      <w:r w:rsidRPr="009A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составил 7818,3 млн</w:t>
      </w:r>
      <w:r w:rsidRPr="009A15CA">
        <w:rPr>
          <w:rFonts w:ascii="Times New Roman" w:hAnsi="Times New Roman" w:cs="Times New Roman"/>
          <w:i/>
          <w:sz w:val="28"/>
          <w:szCs w:val="28"/>
        </w:rPr>
        <w:t>.</w:t>
      </w:r>
      <w:r w:rsidRPr="009A15C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A15CA" w:rsidRPr="009A15CA" w:rsidRDefault="009A15CA" w:rsidP="009A15CA">
      <w:pPr>
        <w:widowControl w:val="0"/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2023 году на развитие агропромышленного комплекса нашего района за счет средств областного и федерального бюджетов получено 109,7 млн. рублей</w:t>
      </w:r>
      <w:r w:rsidRPr="009A15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средств господдержки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в 2022 году - 89,4 млн. рублей).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Получено зерновых и зернобобовых культур 302 тыс. тонн, что составляет 79 % к уровню прошлого год,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подсолнечника  110,0 тыс. тонн или 126%, картофеля 2,7 тыс. тонн, овощной продукции  0,7 тыс. тонн, что составляет 100% к уровню прошлого года.</w:t>
      </w:r>
    </w:p>
    <w:p w:rsidR="009A15CA" w:rsidRPr="009A15CA" w:rsidRDefault="009A15CA" w:rsidP="009A15CA">
      <w:pPr>
        <w:widowControl w:val="0"/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Произведено продукции животноводства:  2,8 тыс. тонн мяса, 10 тыс. тонн молока, 5,9 тыс. штук яиц, что соответственно составляет 102%, 100% и 97 %.</w:t>
      </w:r>
    </w:p>
    <w:p w:rsidR="009A15CA" w:rsidRPr="009A15CA" w:rsidRDefault="009A15CA" w:rsidP="009A15CA">
      <w:pPr>
        <w:widowControl w:val="0"/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собственного производства, выполненных работ и оказанных услуг предприятиями пищевой и перерабатывающей промышленности  за  2023 год составил 386,2 млн.  рублей. По отдельным видам пищевой продукции произведено: муки 755 тонн, цельномолочной продукции  662 тонны.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Промышленный сектор</w:t>
      </w:r>
      <w:r w:rsidRPr="009A15CA">
        <w:rPr>
          <w:rFonts w:ascii="Times New Roman" w:hAnsi="Times New Roman" w:cs="Times New Roman"/>
          <w:sz w:val="28"/>
          <w:szCs w:val="28"/>
        </w:rPr>
        <w:t xml:space="preserve"> экономики района представлен  организациями: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1. Пищевой и перерабатывающей промышленности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мукомольное предприятие ООО «Согласие»;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2.Хранение и подработка зерна - ООО «Старый элеватор», АО «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элеватор»;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3. Газотранспортная отрасль - ООО «Газпром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Саратов»;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lastRenderedPageBreak/>
        <w:t>4. Предприятия, оказывающие жилищные и коммунальные услуги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  ООО "Екатериновка тепло", ГУП СО "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Облводоресурс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>".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производства по итогам 2023 года составил 68,5 %.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Важнейшим сектором экономики является </w:t>
      </w:r>
      <w:r w:rsidRPr="009A15CA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  <w:r w:rsidRPr="009A15CA">
        <w:rPr>
          <w:rFonts w:ascii="Times New Roman" w:hAnsi="Times New Roman" w:cs="Times New Roman"/>
          <w:sz w:val="28"/>
          <w:szCs w:val="28"/>
        </w:rPr>
        <w:t>, представляющий собой разветвленную сеть предприятий торговли, общественного питания и сферы услуг.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Общая площадь торговых объектов 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 составила 10639 кв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, в том числе в сельских населенных пунктах – 1714,6 кв.м. Обеспеченность населения торговыми площадями по состоянию на 1.01.2024 года составила 644,8 кв.м. на 1 тыс. жителей при нормативе 392 кв.м.</w:t>
      </w:r>
    </w:p>
    <w:p w:rsidR="009A15CA" w:rsidRPr="009A15CA" w:rsidRDefault="009A15CA" w:rsidP="009A15CA">
      <w:pPr>
        <w:pStyle w:val="310"/>
        <w:widowControl w:val="0"/>
        <w:suppressAutoHyphens w:val="0"/>
        <w:spacing w:after="0"/>
        <w:contextualSpacing/>
        <w:jc w:val="right"/>
        <w:rPr>
          <w:sz w:val="28"/>
          <w:szCs w:val="28"/>
        </w:rPr>
      </w:pPr>
      <w:r w:rsidRPr="009A15CA">
        <w:rPr>
          <w:b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984"/>
        <w:gridCol w:w="1620"/>
      </w:tblGrid>
      <w:tr w:rsidR="009A15CA" w:rsidRPr="009A15CA" w:rsidTr="009A15CA">
        <w:tc>
          <w:tcPr>
            <w:tcW w:w="620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1620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в % к 2022 г.</w:t>
            </w:r>
          </w:p>
        </w:tc>
      </w:tr>
      <w:tr w:rsidR="009A15CA" w:rsidRPr="009A15CA" w:rsidTr="009A15CA">
        <w:tc>
          <w:tcPr>
            <w:tcW w:w="620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98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1620,3</w:t>
            </w:r>
          </w:p>
        </w:tc>
        <w:tc>
          <w:tcPr>
            <w:tcW w:w="1620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111,9</w:t>
            </w:r>
          </w:p>
        </w:tc>
      </w:tr>
      <w:tr w:rsidR="009A15CA" w:rsidRPr="009A15CA" w:rsidTr="009A15CA">
        <w:tc>
          <w:tcPr>
            <w:tcW w:w="620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A15CA" w:rsidRPr="009A15CA" w:rsidTr="009A15CA">
        <w:tc>
          <w:tcPr>
            <w:tcW w:w="620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оборот розничной торговли формировался торгующими организациями и индивидуальными предпринимателями, осуществляющими деятельность в стационарной торговой сети</w:t>
            </w:r>
          </w:p>
        </w:tc>
        <w:tc>
          <w:tcPr>
            <w:tcW w:w="198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1296,2</w:t>
            </w:r>
          </w:p>
        </w:tc>
        <w:tc>
          <w:tcPr>
            <w:tcW w:w="1620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108,0</w:t>
            </w:r>
          </w:p>
        </w:tc>
      </w:tr>
      <w:tr w:rsidR="009A15CA" w:rsidRPr="009A15CA" w:rsidTr="009A15CA">
        <w:tc>
          <w:tcPr>
            <w:tcW w:w="620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продажа товаров на розничных рынках и ярмарках</w:t>
            </w:r>
          </w:p>
        </w:tc>
        <w:tc>
          <w:tcPr>
            <w:tcW w:w="198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324,0</w:t>
            </w:r>
          </w:p>
        </w:tc>
        <w:tc>
          <w:tcPr>
            <w:tcW w:w="1620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112,5</w:t>
            </w:r>
          </w:p>
        </w:tc>
      </w:tr>
      <w:tr w:rsidR="009A15CA" w:rsidRPr="009A15CA" w:rsidTr="009A15CA">
        <w:tc>
          <w:tcPr>
            <w:tcW w:w="620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Оборот общественного питания, млн. руб.</w:t>
            </w:r>
          </w:p>
        </w:tc>
        <w:tc>
          <w:tcPr>
            <w:tcW w:w="1984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22,3</w:t>
            </w:r>
          </w:p>
        </w:tc>
        <w:tc>
          <w:tcPr>
            <w:tcW w:w="1620" w:type="dxa"/>
            <w:shd w:val="clear" w:color="auto" w:fill="auto"/>
          </w:tcPr>
          <w:p w:rsidR="009A15CA" w:rsidRPr="009A15CA" w:rsidRDefault="009A15CA" w:rsidP="009A15CA">
            <w:pPr>
              <w:pStyle w:val="310"/>
              <w:widowControl w:val="0"/>
              <w:suppressAutoHyphens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102,0</w:t>
            </w:r>
          </w:p>
        </w:tc>
      </w:tr>
    </w:tbl>
    <w:p w:rsidR="009A15CA" w:rsidRPr="009A15CA" w:rsidRDefault="009A15CA" w:rsidP="009A15CA">
      <w:pPr>
        <w:pStyle w:val="310"/>
        <w:widowControl w:val="0"/>
        <w:suppressAutoHyphens w:val="0"/>
        <w:spacing w:after="0"/>
        <w:contextualSpacing/>
        <w:jc w:val="both"/>
        <w:rPr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Анализ средней </w:t>
      </w:r>
      <w:r w:rsidRPr="009A15CA">
        <w:rPr>
          <w:rFonts w:ascii="Times New Roman" w:hAnsi="Times New Roman" w:cs="Times New Roman"/>
          <w:b/>
          <w:sz w:val="28"/>
          <w:szCs w:val="28"/>
        </w:rPr>
        <w:t>заработной платы</w:t>
      </w:r>
      <w:r w:rsidRPr="009A15CA">
        <w:rPr>
          <w:rFonts w:ascii="Times New Roman" w:hAnsi="Times New Roman" w:cs="Times New Roman"/>
          <w:sz w:val="28"/>
          <w:szCs w:val="28"/>
        </w:rPr>
        <w:t xml:space="preserve"> за 2021-2023 годы свидетельствует о её положительной динамике для населения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5CA" w:rsidRPr="009A15CA" w:rsidRDefault="009A15CA" w:rsidP="009A15CA">
      <w:pPr>
        <w:widowControl w:val="0"/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Анализ средней заработной платы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за 2022-2023 годы</w:t>
      </w:r>
    </w:p>
    <w:tbl>
      <w:tblPr>
        <w:tblW w:w="9468" w:type="dxa"/>
        <w:tblInd w:w="-5" w:type="dxa"/>
        <w:tblLayout w:type="fixed"/>
        <w:tblLook w:val="0000"/>
      </w:tblPr>
      <w:tblGrid>
        <w:gridCol w:w="5216"/>
        <w:gridCol w:w="1418"/>
        <w:gridCol w:w="1417"/>
        <w:gridCol w:w="1417"/>
      </w:tblGrid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ind w:firstLine="6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к 2022г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37713,4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42179,1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в т.ч. по отраслям: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</w:t>
            </w:r>
          </w:p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52017,9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54552,8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9A15CA" w:rsidRPr="009A15CA" w:rsidTr="009A15CA">
        <w:trPr>
          <w:trHeight w:val="41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54846,6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59650,9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газом, и паром; кондиционирование воздуха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40508,4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44348,5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21628,4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25746,1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28558,1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33369,1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24453,3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28458,2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35134,7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39926,7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33043,1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44256,1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24710,0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27349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25820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29877,5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 социальных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30685,6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34698,8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28113,3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32065,1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9A15CA" w:rsidRPr="009A15CA" w:rsidTr="009A15C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34043,0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38305,1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</w:tbl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Рост заработной платы в 2023 году достигнут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во всех отрасл</w:t>
      </w:r>
      <w:bookmarkStart w:id="4" w:name="_Toc295206906"/>
      <w:r w:rsidRPr="009A15CA">
        <w:rPr>
          <w:rFonts w:ascii="Times New Roman" w:hAnsi="Times New Roman" w:cs="Times New Roman"/>
          <w:sz w:val="28"/>
          <w:szCs w:val="28"/>
        </w:rPr>
        <w:t>ях экономики и бюджетной сферы.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1.2. Потенциал развития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bookmarkStart w:id="5" w:name="__RefHeading__13_516089901"/>
      <w:bookmarkStart w:id="6" w:name="_Toc295206907"/>
      <w:bookmarkEnd w:id="4"/>
      <w:bookmarkEnd w:id="5"/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1.2.1. Природно-ресурсный потенциал и экологическая ситуация</w:t>
      </w:r>
      <w:bookmarkEnd w:id="6"/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муниципальный район располагает запасами разнообразных природных ресурсов.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15CA" w:rsidRPr="009A15CA" w:rsidRDefault="009A15CA" w:rsidP="009A15CA">
      <w:pPr>
        <w:widowControl w:val="0"/>
        <w:spacing w:after="24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bCs/>
          <w:iCs/>
          <w:sz w:val="28"/>
          <w:szCs w:val="28"/>
        </w:rPr>
        <w:t>Земельные ресурсы района</w:t>
      </w:r>
      <w:r w:rsidRPr="009A15CA">
        <w:rPr>
          <w:rFonts w:ascii="Times New Roman" w:hAnsi="Times New Roman" w:cs="Times New Roman"/>
          <w:sz w:val="28"/>
          <w:szCs w:val="28"/>
        </w:rPr>
        <w:t xml:space="preserve"> – одно из значимых природных богатств. Общая площадь земель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303,5 тыс. га. Основную долю земельного фонда занимают сельхозугодия, их площадь – 271,2 тыс. га (89,4%).</w:t>
      </w:r>
    </w:p>
    <w:p w:rsidR="009A15CA" w:rsidRPr="009A15CA" w:rsidRDefault="009A15CA" w:rsidP="009A15CA">
      <w:pPr>
        <w:pStyle w:val="afe"/>
        <w:widowControl w:val="0"/>
        <w:suppressAutoHyphens w:val="0"/>
        <w:spacing w:after="240" w:line="240" w:lineRule="auto"/>
        <w:contextualSpacing/>
        <w:jc w:val="center"/>
        <w:rPr>
          <w:b/>
          <w:sz w:val="28"/>
          <w:szCs w:val="28"/>
        </w:rPr>
      </w:pPr>
      <w:r w:rsidRPr="009A15CA">
        <w:rPr>
          <w:b/>
          <w:sz w:val="28"/>
          <w:szCs w:val="28"/>
        </w:rPr>
        <w:t xml:space="preserve">Структура распределения земельной площади </w:t>
      </w:r>
      <w:proofErr w:type="spellStart"/>
      <w:r w:rsidRPr="009A15CA">
        <w:rPr>
          <w:b/>
          <w:sz w:val="28"/>
          <w:szCs w:val="28"/>
        </w:rPr>
        <w:t>Екатериновского</w:t>
      </w:r>
      <w:proofErr w:type="spellEnd"/>
      <w:r w:rsidRPr="009A15CA">
        <w:rPr>
          <w:b/>
          <w:sz w:val="28"/>
          <w:szCs w:val="28"/>
        </w:rPr>
        <w:t xml:space="preserve">  муниципального района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912"/>
      </w:tblGrid>
      <w:tr w:rsidR="009A15CA" w:rsidRPr="009A15CA" w:rsidTr="009A15CA">
        <w:trPr>
          <w:trHeight w:val="344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тыс. га</w:t>
            </w: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 xml:space="preserve">Общая площадь земель 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303,5</w:t>
            </w: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из нее: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Площадь сельскохозяйственных угодий - всего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271,2</w:t>
            </w: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пашня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211,2</w:t>
            </w: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сенокосы и пастбища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59,9</w:t>
            </w: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Площадь лесов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13,1</w:t>
            </w:r>
          </w:p>
        </w:tc>
      </w:tr>
      <w:tr w:rsidR="009A15CA" w:rsidRPr="009A15CA" w:rsidTr="009A15CA">
        <w:trPr>
          <w:trHeight w:val="128"/>
        </w:trPr>
        <w:tc>
          <w:tcPr>
            <w:tcW w:w="6946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1912" w:type="dxa"/>
          </w:tcPr>
          <w:p w:rsidR="009A15CA" w:rsidRPr="009A15CA" w:rsidRDefault="009A15CA" w:rsidP="009A15CA">
            <w:pPr>
              <w:pStyle w:val="afe"/>
              <w:widowControl w:val="0"/>
              <w:suppressAutoHyphens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1,9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Лесные ресурсы</w:t>
      </w:r>
      <w:r w:rsidRPr="009A15CA">
        <w:rPr>
          <w:rFonts w:ascii="Times New Roman" w:hAnsi="Times New Roman" w:cs="Times New Roman"/>
          <w:sz w:val="28"/>
          <w:szCs w:val="28"/>
        </w:rPr>
        <w:t>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Площадь земель занятых лесными массивами составляет 13103 га или 4,3% земельного фонда района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b/>
          <w:sz w:val="28"/>
          <w:szCs w:val="28"/>
        </w:rPr>
        <w:t>Водные ресурсы</w:t>
      </w:r>
      <w:r w:rsidRPr="009A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По территории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 протекает 17 рек. Реки занимают площадь 568 га, пруды  1182 га, озера около 200 га. Родников на территории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района около 40.</w:t>
      </w:r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Наиболее крупная </w:t>
      </w:r>
      <w:proofErr w:type="gram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река</w:t>
      </w:r>
      <w:proofErr w:type="gram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протекающая в северной части района в направлении с востока на запад - </w:t>
      </w:r>
      <w:proofErr w:type="spell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Сердоба</w:t>
      </w:r>
      <w:proofErr w:type="spell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 ее протяженность 50км.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</w:t>
      </w:r>
      <w:r w:rsidRPr="009A15CA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Минерально-сырьевые ресурсы</w:t>
      </w:r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</w:t>
      </w:r>
      <w:proofErr w:type="gram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Пески строительные 6 месторождений (</w:t>
      </w:r>
      <w:proofErr w:type="spell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Скомороковский</w:t>
      </w:r>
      <w:proofErr w:type="spell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участок 1,2,3,4); </w:t>
      </w:r>
      <w:proofErr w:type="spell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Фроловский</w:t>
      </w:r>
      <w:proofErr w:type="spell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</w:t>
      </w:r>
      <w:proofErr w:type="spell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Елисеевский</w:t>
      </w:r>
      <w:proofErr w:type="spell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).</w:t>
      </w:r>
      <w:proofErr w:type="gramEnd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- Камень строительный  3 участка (в  2 км северо-западнее с</w:t>
      </w:r>
      <w:proofErr w:type="gram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.С</w:t>
      </w:r>
      <w:proofErr w:type="gram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ластуха, в 3км от села Колено, на расстоянии 1,2 км на запад от </w:t>
      </w:r>
      <w:proofErr w:type="spell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с.Новоселовка</w:t>
      </w:r>
      <w:proofErr w:type="spell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- </w:t>
      </w:r>
      <w:proofErr w:type="spellStart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Елисеевский</w:t>
      </w:r>
      <w:proofErr w:type="spellEnd"/>
      <w:r w:rsidRPr="009A15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участок недр).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Значительное влияние на состояние характеристики природно-ресурсного потенциала оказывает </w:t>
      </w:r>
      <w:r w:rsidRPr="009A15CA">
        <w:rPr>
          <w:rFonts w:ascii="Times New Roman" w:hAnsi="Times New Roman" w:cs="Times New Roman"/>
          <w:b/>
          <w:sz w:val="28"/>
          <w:szCs w:val="28"/>
        </w:rPr>
        <w:t xml:space="preserve">экологическая ситуация, </w:t>
      </w:r>
      <w:r w:rsidRPr="009A15CA">
        <w:rPr>
          <w:rFonts w:ascii="Times New Roman" w:hAnsi="Times New Roman" w:cs="Times New Roman"/>
          <w:sz w:val="28"/>
          <w:szCs w:val="28"/>
        </w:rPr>
        <w:t xml:space="preserve">требующая своего решения в стратегической перспективе.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Целью </w:t>
      </w:r>
      <w:bookmarkStart w:id="7" w:name="__RefHeading__15_516089901"/>
      <w:bookmarkEnd w:id="7"/>
      <w:r w:rsidRPr="009A15CA">
        <w:rPr>
          <w:rFonts w:ascii="Times New Roman" w:hAnsi="Times New Roman" w:cs="Times New Roman"/>
          <w:sz w:val="28"/>
          <w:szCs w:val="28"/>
        </w:rPr>
        <w:t xml:space="preserve">принятой муниципальной программы "Обеспечение экологической безопасности на территории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образования" на период 2024-2026 годы является - обеспечение благоприятной окружающей среды и экологической безопасности, санитарная очистка территорий, улучшение состояния зеленого фонда, формирование экологической культуры населения района.</w:t>
      </w:r>
      <w:proofErr w:type="gramEnd"/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1.2.2. Демографический и трудовой потенциал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Перспективы 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определяются интеллектуальными и физическими способностями человека, возможностями их реализации, общим культурным и образовательным уровнем населения.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муниципального района на 1 января 2024 года составляет 16296 человек, или 0,68 % от общей численности населения Саратовской области (2 385,2 тыс. человек). Плотность населения по району составляет 5,4 человека на 1 кв. км, по Саратовской области - 25,3 человека на 1 кв. км, средний показатель по ПФО – 29 человек на 1 кв. км.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Национальный состав населения района представлен множеством национальностей со значительным преобладанием русского населения (около 89,8 %). Район характеризуется отсутствием напряженности в отношениях между отдельными национальностями и религиозными группами. Демографическая ситуация характеризуется снижением численности населения, причинами которого являются низкая рождаемость и высокий уровень смертности.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spacing w:after="240" w:line="1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Динамика численности населения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        района в 2021-2023 гг.</w:t>
      </w:r>
    </w:p>
    <w:tbl>
      <w:tblPr>
        <w:tblW w:w="9455" w:type="dxa"/>
        <w:tblInd w:w="-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3"/>
        <w:gridCol w:w="1843"/>
        <w:gridCol w:w="1701"/>
        <w:gridCol w:w="1276"/>
        <w:gridCol w:w="1417"/>
        <w:gridCol w:w="1325"/>
      </w:tblGrid>
      <w:tr w:rsidR="009A15CA" w:rsidRPr="009A15CA" w:rsidTr="009A15CA">
        <w:trPr>
          <w:trHeight w:val="247"/>
          <w:tblHeader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постоянного населения,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Число родившихся,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Число умерших,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Прирост</w:t>
            </w:r>
            <w:proofErr w:type="gramStart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(+), </w:t>
            </w:r>
            <w:proofErr w:type="gramEnd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убыль (-),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Естествен-ная</w:t>
            </w:r>
            <w:proofErr w:type="spellEnd"/>
            <w:proofErr w:type="gramEnd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убыль на 1000 чел.</w:t>
            </w:r>
          </w:p>
        </w:tc>
      </w:tr>
      <w:tr w:rsidR="009A15CA" w:rsidRPr="009A15CA" w:rsidTr="009A15CA">
        <w:trPr>
          <w:trHeight w:val="247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17242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9A15CA" w:rsidRPr="009A15CA" w:rsidTr="009A15CA">
        <w:trPr>
          <w:trHeight w:val="247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16522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-165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9A15CA" w:rsidRPr="009A15CA" w:rsidTr="009A15CA">
        <w:trPr>
          <w:trHeight w:val="247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16296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-163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</w:tbl>
    <w:p w:rsidR="009A15CA" w:rsidRPr="009A15CA" w:rsidRDefault="009A15CA" w:rsidP="009A15CA">
      <w:pPr>
        <w:widowControl w:val="0"/>
        <w:spacing w:before="24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показателей, характеризующих демографическую ситуацию  показывает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, что в 2023 году по сравнению с 2021 годом снизилась рождаемость  на 22% и смертность на 26%, тенденция снижения численности населения сохранятся. Значительное количество смертей наблюдается в 2021 году. </w:t>
      </w:r>
      <w:r w:rsidRPr="009A15C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Основными причинами смерти являются </w:t>
      </w:r>
      <w:r w:rsidRPr="009A15CA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COVID</w:t>
      </w:r>
      <w:r w:rsidRPr="009A15CA">
        <w:rPr>
          <w:rFonts w:ascii="Times New Roman" w:hAnsi="Times New Roman" w:cs="Times New Roman"/>
          <w:bCs/>
          <w:snapToGrid w:val="0"/>
          <w:sz w:val="28"/>
          <w:szCs w:val="28"/>
        </w:rPr>
        <w:t>-19 - и болезни системы кровообращения.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Миграционные процессы, происходящие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 районе, свидетельствуют об отсутствии рабочих мест. В последние годы усилилась миграция трудоспособного населения, когда жители района выбирают местом работы другие регионы, происходит отток населения трудоспособного возраста.</w:t>
      </w:r>
    </w:p>
    <w:p w:rsidR="009A15CA" w:rsidRPr="009A15CA" w:rsidRDefault="009A15CA" w:rsidP="009A15CA">
      <w:pPr>
        <w:widowControl w:val="0"/>
        <w:spacing w:before="240" w:after="240" w:line="1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CA" w:rsidRPr="009A15CA" w:rsidRDefault="009A15CA" w:rsidP="009A15CA">
      <w:pPr>
        <w:widowControl w:val="0"/>
        <w:spacing w:before="240" w:after="240" w:line="1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Миграционное движение населения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2022-2023 гг.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1753"/>
        <w:gridCol w:w="1858"/>
        <w:gridCol w:w="1262"/>
        <w:gridCol w:w="1759"/>
        <w:gridCol w:w="1440"/>
      </w:tblGrid>
      <w:tr w:rsidR="009A15CA" w:rsidRPr="009A15CA" w:rsidTr="009A15CA">
        <w:trPr>
          <w:trHeight w:val="600"/>
        </w:trPr>
        <w:tc>
          <w:tcPr>
            <w:tcW w:w="3353" w:type="dxa"/>
            <w:gridSpan w:val="2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20" w:type="dxa"/>
            <w:gridSpan w:val="2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выбывших</w:t>
            </w:r>
            <w:proofErr w:type="gramEnd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99" w:type="dxa"/>
            <w:gridSpan w:val="2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Миграционный прирост,</w:t>
            </w:r>
          </w:p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9A15CA" w:rsidRPr="009A15CA" w:rsidTr="009A15CA">
        <w:trPr>
          <w:trHeight w:val="283"/>
        </w:trPr>
        <w:tc>
          <w:tcPr>
            <w:tcW w:w="1600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753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1858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262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1759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440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</w:tr>
      <w:tr w:rsidR="009A15CA" w:rsidRPr="009A15CA" w:rsidTr="009A15CA">
        <w:trPr>
          <w:trHeight w:val="283"/>
        </w:trPr>
        <w:tc>
          <w:tcPr>
            <w:tcW w:w="1600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627</w:t>
            </w:r>
          </w:p>
        </w:tc>
        <w:tc>
          <w:tcPr>
            <w:tcW w:w="1753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1858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1096</w:t>
            </w:r>
          </w:p>
        </w:tc>
        <w:tc>
          <w:tcPr>
            <w:tcW w:w="1262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</w:tc>
        <w:tc>
          <w:tcPr>
            <w:tcW w:w="1759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- 469</w:t>
            </w:r>
          </w:p>
        </w:tc>
        <w:tc>
          <w:tcPr>
            <w:tcW w:w="1440" w:type="dxa"/>
          </w:tcPr>
          <w:p w:rsidR="009A15CA" w:rsidRPr="009A15CA" w:rsidRDefault="009A15CA" w:rsidP="009A15CA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- 375</w:t>
            </w:r>
          </w:p>
        </w:tc>
      </w:tr>
    </w:tbl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Основные показатели, характеризующие трудовой потенциал, свидетельствуют об относительной стабилизации на рынке труда.</w:t>
      </w:r>
    </w:p>
    <w:p w:rsidR="009A15CA" w:rsidRPr="009A15CA" w:rsidRDefault="009A15CA" w:rsidP="009A15CA">
      <w:pPr>
        <w:widowControl w:val="0"/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Динамика показателей, характеризующих ситуацию на рынке</w:t>
      </w:r>
    </w:p>
    <w:p w:rsidR="009A15CA" w:rsidRPr="009A15CA" w:rsidRDefault="009A15CA" w:rsidP="009A15CA">
      <w:pPr>
        <w:widowControl w:val="0"/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2021-2023 годы</w:t>
      </w:r>
    </w:p>
    <w:tbl>
      <w:tblPr>
        <w:tblW w:w="4870" w:type="pct"/>
        <w:tblLook w:val="0000"/>
      </w:tblPr>
      <w:tblGrid>
        <w:gridCol w:w="5487"/>
        <w:gridCol w:w="1307"/>
        <w:gridCol w:w="1452"/>
        <w:gridCol w:w="1307"/>
      </w:tblGrid>
      <w:tr w:rsidR="009A15CA" w:rsidRPr="009A15CA" w:rsidTr="009A15CA">
        <w:trPr>
          <w:trHeight w:val="200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</w:tr>
      <w:tr w:rsidR="009A15CA" w:rsidRPr="009A15CA" w:rsidTr="009A15CA">
        <w:trPr>
          <w:trHeight w:val="396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Экономически активное население, тыс. чел.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9652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9743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9173</w:t>
            </w:r>
          </w:p>
        </w:tc>
      </w:tr>
      <w:tr w:rsidR="009A15CA" w:rsidRPr="009A15CA" w:rsidTr="009A15CA">
        <w:trPr>
          <w:trHeight w:val="274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работающих, всего чел.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4449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4464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4373</w:t>
            </w:r>
          </w:p>
        </w:tc>
      </w:tr>
      <w:tr w:rsidR="009A15CA" w:rsidRPr="009A15CA" w:rsidTr="009A15CA">
        <w:trPr>
          <w:trHeight w:val="363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A15CA">
              <w:rPr>
                <w:rFonts w:ascii="Times New Roman" w:hAnsi="Times New Roman" w:cs="Times New Roman"/>
                <w:sz w:val="26"/>
                <w:szCs w:val="26"/>
              </w:rPr>
              <w:t xml:space="preserve"> % к экономически активному населению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9A15CA" w:rsidRPr="009A15CA" w:rsidTr="009A15CA">
        <w:trPr>
          <w:trHeight w:val="273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безработных, зарегистрированных в центре занятости населения (на 1 января следующего за </w:t>
            </w:r>
            <w:proofErr w:type="gramStart"/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отчётным</w:t>
            </w:r>
            <w:proofErr w:type="gramEnd"/>
            <w:r w:rsidRPr="009A15CA">
              <w:rPr>
                <w:rFonts w:ascii="Times New Roman" w:hAnsi="Times New Roman" w:cs="Times New Roman"/>
                <w:sz w:val="26"/>
                <w:szCs w:val="26"/>
              </w:rPr>
              <w:t xml:space="preserve"> года),  чел.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9A15CA" w:rsidRPr="009A15CA" w:rsidRDefault="009A15CA" w:rsidP="009A15CA">
      <w:pPr>
        <w:widowControl w:val="0"/>
        <w:spacing w:before="24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На 01.01.2024 года  уровень регистрируемой безработицы  по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составил 1,4%. </w:t>
      </w:r>
    </w:p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пенсионеров на 1 января 2024 года составила 4720 человек (2023 г. - 4787 чел.). Сравнительно высокая доля пенсионеров в общей численности населения района, достигшая 28%, обуславливает необходимость выделения дополнительных ресурсов на социальную поддержку этой категории населения.</w:t>
      </w:r>
      <w:r w:rsidRPr="009A15C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Неравномерность замещения поколений отражается на показателе демографической нагрузки на трудоспособное население. В связи с этим повышение качества трудовых ресурсов как нематериального фактора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конкурентоспособности экономики и инвестиционной привлекательности района,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A15CA" w:rsidRPr="009A15CA" w:rsidRDefault="009A15CA" w:rsidP="009A15CA">
      <w:pPr>
        <w:widowControl w:val="0"/>
        <w:spacing w:before="240" w:after="24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1.2.3. Индустриальный потенциал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муниципальном  районе промышленный потенциал, представлен в основном предприятиями, осуществляющими жилищные и коммунальные услуги.</w:t>
      </w:r>
    </w:p>
    <w:p w:rsidR="009A15CA" w:rsidRPr="009A15CA" w:rsidRDefault="009A15CA" w:rsidP="009A15CA">
      <w:pPr>
        <w:pStyle w:val="BodyTextIndent22"/>
        <w:widowControl w:val="0"/>
        <w:ind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Индекс физического объема промышленного производства и производства продукции в течение последних трех лет, постоянно менялся, в 2023 году составил 68,5 %.</w:t>
      </w:r>
    </w:p>
    <w:p w:rsidR="009A15CA" w:rsidRPr="009A15CA" w:rsidRDefault="009A15CA" w:rsidP="009A15CA">
      <w:pPr>
        <w:widowControl w:val="0"/>
        <w:spacing w:before="240"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промышленного производства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2021-2023 годы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080"/>
        <w:gridCol w:w="1080"/>
        <w:gridCol w:w="1076"/>
      </w:tblGrid>
      <w:tr w:rsidR="009A15CA" w:rsidRPr="009A15CA" w:rsidTr="009A15CA">
        <w:trPr>
          <w:trHeight w:val="48"/>
        </w:trPr>
        <w:tc>
          <w:tcPr>
            <w:tcW w:w="6300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080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076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</w:tr>
      <w:tr w:rsidR="009A15CA" w:rsidRPr="009A15CA" w:rsidTr="009A15CA">
        <w:trPr>
          <w:trHeight w:val="43"/>
        </w:trPr>
        <w:tc>
          <w:tcPr>
            <w:tcW w:w="6300" w:type="dxa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080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124,0</w:t>
            </w:r>
          </w:p>
        </w:tc>
        <w:tc>
          <w:tcPr>
            <w:tcW w:w="1080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0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45,9</w:t>
            </w:r>
          </w:p>
        </w:tc>
      </w:tr>
      <w:tr w:rsidR="009A15CA" w:rsidRPr="009A15CA" w:rsidTr="009A15CA">
        <w:trPr>
          <w:trHeight w:val="43"/>
        </w:trPr>
        <w:tc>
          <w:tcPr>
            <w:tcW w:w="6300" w:type="dxa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1080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135,2</w:t>
            </w:r>
          </w:p>
        </w:tc>
        <w:tc>
          <w:tcPr>
            <w:tcW w:w="1080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70,9</w:t>
            </w:r>
          </w:p>
        </w:tc>
        <w:tc>
          <w:tcPr>
            <w:tcW w:w="10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68,5</w:t>
            </w:r>
          </w:p>
        </w:tc>
      </w:tr>
    </w:tbl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4"/>
          <w:szCs w:val="24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Перед предприятиями всех отраслей промышленности стоит задача – увеличить темпы экономического роста и обеспечить рост объёмов производства к 2030 году в 3 раза.</w:t>
      </w:r>
      <w:r w:rsidRPr="009A15C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Решению этой задачи должны способствовать реализация инвестиционных проектов с целью технического перевооружения произво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амках модернизации, рациональное использование имеющегося потенциала, расширение ассортимента выпускаемой продукции.               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1.2.4. Потенциал агропромышленного комплекса</w:t>
      </w:r>
    </w:p>
    <w:p w:rsidR="009A15CA" w:rsidRPr="009A15CA" w:rsidRDefault="009A15CA" w:rsidP="009A15CA">
      <w:pPr>
        <w:pStyle w:val="ConsPlusTitle"/>
        <w:suppressAutoHyphens w:val="0"/>
        <w:ind w:right="-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5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Pr="009A15CA">
        <w:rPr>
          <w:rFonts w:ascii="Times New Roman" w:hAnsi="Times New Roman" w:cs="Times New Roman"/>
          <w:b w:val="0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имеет большой потенциал по производству продовольствия. В сельской местности района по состоянию на 1 января 2024 года проживает 10,6</w:t>
      </w:r>
      <w:r w:rsidRPr="009A15CA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b w:val="0"/>
          <w:sz w:val="28"/>
          <w:szCs w:val="28"/>
        </w:rPr>
        <w:t>тыс. человек, что составляет 65 % населения района (показатель по Саратовской области – 25,8%, по Российской Федерации – 26,9%, по Приволжскому федеральному округу – 29,6%).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 На территории района осуществляют деятельность 105 хозяй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ех форм собственности, в т.ч. крестьянские фермерские хозяйства - 91, из них 85 КФХ занимаются производством зерна и подсолнечника, 6 КФХ занимаются производством растениеводческой и животноводческой продукцией.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На 1 января 2024 года площадь сельхозугодий 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района составляет 271222 га, в том числе пашня 211247 га.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1418"/>
        <w:gridCol w:w="1559"/>
        <w:gridCol w:w="1701"/>
        <w:gridCol w:w="1843"/>
      </w:tblGrid>
      <w:tr w:rsidR="009A15CA" w:rsidRPr="009A15CA" w:rsidTr="009A15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Общая площадь территории района (</w:t>
            </w:r>
            <w:proofErr w:type="gramStart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га</w:t>
            </w:r>
            <w:proofErr w:type="gramEnd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proofErr w:type="spellStart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Сельско-хозяйствен-ные</w:t>
            </w:r>
            <w:proofErr w:type="spellEnd"/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lastRenderedPageBreak/>
              <w:t>угодья, всего (</w:t>
            </w:r>
            <w:proofErr w:type="gramStart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га</w:t>
            </w:r>
            <w:proofErr w:type="gramEnd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lastRenderedPageBreak/>
              <w:t>в т.ч.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пашня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(</w:t>
            </w:r>
            <w:proofErr w:type="gramStart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га</w:t>
            </w:r>
            <w:proofErr w:type="gramEnd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Сенокосы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и пастбища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(</w:t>
            </w:r>
            <w:proofErr w:type="gramStart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га</w:t>
            </w:r>
            <w:proofErr w:type="gramEnd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Многолетние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насаждения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(</w:t>
            </w:r>
            <w:proofErr w:type="gramStart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га</w:t>
            </w:r>
            <w:proofErr w:type="gramEnd"/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Орошаемые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земли</w:t>
            </w:r>
          </w:p>
        </w:tc>
      </w:tr>
      <w:tr w:rsidR="009A15CA" w:rsidRPr="009A15CA" w:rsidTr="009A15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lang w:eastAsia="en-US"/>
              </w:rPr>
              <w:lastRenderedPageBreak/>
              <w:t>303517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lang w:eastAsia="en-US"/>
              </w:rPr>
              <w:t>271222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lang w:eastAsia="en-US"/>
              </w:rPr>
              <w:t>211247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lang w:eastAsia="en-US"/>
              </w:rPr>
              <w:t>59868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lang w:eastAsia="en-US"/>
              </w:rPr>
              <w:t>-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Растениеводство – основная отрасль аграрного сектора экономики района.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В 2023 году посевные площади сельскохозяйственных культур в хозяйствах всех категорий   составили 153,5 тыс</w:t>
      </w:r>
      <w:proofErr w:type="gram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.г</w:t>
      </w:r>
      <w:proofErr w:type="gramEnd"/>
      <w:r w:rsidRPr="009A15CA">
        <w:rPr>
          <w:rFonts w:ascii="Times New Roman" w:hAnsi="Times New Roman" w:cs="Times New Roman"/>
          <w:snapToGrid w:val="0"/>
          <w:sz w:val="28"/>
          <w:szCs w:val="28"/>
        </w:rPr>
        <w:t>а (97% к уровню 2022 года).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 Посевная площадь зерновых и зернобобовых культур в хозяйствах всех категорий в 2023 году  составила 85,6 тыс. га (90% к уровню 2022 года), посевная площадь  подсолнечника составила 61,3 тыс</w:t>
      </w:r>
      <w:proofErr w:type="gram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.г</w:t>
      </w:r>
      <w:proofErr w:type="gramEnd"/>
      <w:r w:rsidRPr="009A15CA">
        <w:rPr>
          <w:rFonts w:ascii="Times New Roman" w:hAnsi="Times New Roman" w:cs="Times New Roman"/>
          <w:snapToGrid w:val="0"/>
          <w:sz w:val="28"/>
          <w:szCs w:val="28"/>
        </w:rPr>
        <w:t>а (101,7% к уровню прошлого года).  Посевная площадь картофеля и овощебахчевых культур  уменьшилась  на</w:t>
      </w:r>
      <w:r w:rsidRPr="009A15C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44 га.</w:t>
      </w:r>
      <w:r w:rsidRPr="009A15C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Ст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руктура посевных площадей в хозяйствах всех категорий характеризуется следующими данными</w:t>
      </w:r>
      <w:r w:rsidRPr="009A15C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76"/>
        <w:gridCol w:w="1559"/>
        <w:gridCol w:w="1276"/>
        <w:gridCol w:w="1808"/>
      </w:tblGrid>
      <w:tr w:rsidR="009A15CA" w:rsidRPr="009A15CA" w:rsidTr="009A1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Сельхоз-организации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КФХ и ИП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Хозяйства населения</w:t>
            </w:r>
          </w:p>
        </w:tc>
      </w:tr>
      <w:tr w:rsidR="009A15CA" w:rsidRPr="009A15CA" w:rsidTr="009A1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посевная площадь, </w:t>
            </w:r>
            <w:proofErr w:type="gram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га</w:t>
            </w:r>
            <w:proofErr w:type="gramEnd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153513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57457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95883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173</w:t>
            </w:r>
          </w:p>
        </w:tc>
      </w:tr>
      <w:tr w:rsidR="009A15CA" w:rsidRPr="009A15CA" w:rsidTr="009A1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зерновые и зернобобовые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85604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34527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51077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9A15CA" w:rsidRPr="009A15CA" w:rsidTr="009A1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технические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66747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44550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9A15CA" w:rsidRPr="009A15CA" w:rsidTr="009A1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картофель и </w:t>
            </w:r>
            <w:proofErr w:type="spell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овощебаччевые</w:t>
            </w:r>
            <w:proofErr w:type="spellEnd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173</w:t>
            </w:r>
          </w:p>
        </w:tc>
      </w:tr>
      <w:tr w:rsidR="009A15CA" w:rsidRPr="009A15CA" w:rsidTr="009A15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кормовые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</w:tbl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связи с тем, что район относится к зоне рискованного  земледелия, производство продукции растениеводства отличается нестабильностью.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Валовой  сбор основных сельскохозяйственных культур  в хозяйствах всех форм собственности 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345"/>
        <w:gridCol w:w="2398"/>
        <w:gridCol w:w="2120"/>
      </w:tblGrid>
      <w:tr w:rsidR="009A15CA" w:rsidRPr="009A15CA" w:rsidTr="009A15CA"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Количество, тыс. тонн</w:t>
            </w:r>
          </w:p>
        </w:tc>
      </w:tr>
      <w:tr w:rsidR="009A15CA" w:rsidRPr="009A15CA" w:rsidTr="009A1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2023г. к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2022г.%</w:t>
            </w:r>
          </w:p>
        </w:tc>
      </w:tr>
      <w:tr w:rsidR="009A15CA" w:rsidRPr="009A15CA" w:rsidTr="009A15C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Зерновые и зернобобовые, 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381,4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79,0</w:t>
            </w:r>
          </w:p>
        </w:tc>
      </w:tr>
      <w:tr w:rsidR="009A15CA" w:rsidRPr="009A15CA" w:rsidTr="009A15C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Подсолнечник,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126,0</w:t>
            </w:r>
          </w:p>
        </w:tc>
      </w:tr>
      <w:tr w:rsidR="009A15CA" w:rsidRPr="009A15CA" w:rsidTr="009A15C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123,0</w:t>
            </w:r>
          </w:p>
        </w:tc>
      </w:tr>
      <w:tr w:rsidR="009A15CA" w:rsidRPr="009A15CA" w:rsidTr="009A15C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87,0</w:t>
            </w:r>
          </w:p>
        </w:tc>
      </w:tr>
    </w:tbl>
    <w:p w:rsidR="009A15CA" w:rsidRPr="009A15CA" w:rsidRDefault="009A15CA" w:rsidP="009A15CA">
      <w:pPr>
        <w:widowControl w:val="0"/>
        <w:spacing w:before="240" w:after="240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A15CA">
        <w:rPr>
          <w:rFonts w:ascii="Times New Roman" w:hAnsi="Times New Roman" w:cs="Times New Roman"/>
          <w:sz w:val="24"/>
          <w:szCs w:val="24"/>
        </w:rPr>
        <w:t xml:space="preserve"> </w:t>
      </w:r>
      <w:r w:rsidRPr="009A15C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Урожайность сельскохозяйственных культур, </w:t>
      </w:r>
      <w:proofErr w:type="spellStart"/>
      <w:r w:rsidRPr="009A15CA">
        <w:rPr>
          <w:rFonts w:ascii="Times New Roman" w:hAnsi="Times New Roman" w:cs="Times New Roman"/>
          <w:b/>
          <w:snapToGrid w:val="0"/>
          <w:sz w:val="24"/>
          <w:szCs w:val="24"/>
        </w:rPr>
        <w:t>ц</w:t>
      </w:r>
      <w:proofErr w:type="spellEnd"/>
      <w:r w:rsidRPr="009A15CA">
        <w:rPr>
          <w:rFonts w:ascii="Times New Roman" w:hAnsi="Times New Roman" w:cs="Times New Roman"/>
          <w:b/>
          <w:snapToGrid w:val="0"/>
          <w:sz w:val="24"/>
          <w:szCs w:val="24"/>
        </w:rPr>
        <w:t>/га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5"/>
        <w:gridCol w:w="1699"/>
        <w:gridCol w:w="1699"/>
        <w:gridCol w:w="1687"/>
      </w:tblGrid>
      <w:tr w:rsidR="009A15CA" w:rsidRPr="009A15CA" w:rsidTr="009A15C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Сельскохозяйственные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Урожайность, </w:t>
            </w:r>
            <w:proofErr w:type="spell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ц</w:t>
            </w:r>
            <w:proofErr w:type="spellEnd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/га в 2022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Урожайность, </w:t>
            </w:r>
            <w:proofErr w:type="spell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ц</w:t>
            </w:r>
            <w:proofErr w:type="spellEnd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/га в 2023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2023 г</w:t>
            </w:r>
            <w:proofErr w:type="gram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.к</w:t>
            </w:r>
            <w:proofErr w:type="gramEnd"/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2022 </w:t>
            </w:r>
            <w:proofErr w:type="spellStart"/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г.%</w:t>
            </w:r>
            <w:proofErr w:type="spellEnd"/>
          </w:p>
        </w:tc>
      </w:tr>
      <w:tr w:rsidR="009A15CA" w:rsidRPr="009A15CA" w:rsidTr="009A15C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Зерновые и зернобобовые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89,1</w:t>
            </w:r>
          </w:p>
        </w:tc>
      </w:tr>
      <w:tr w:rsidR="009A15CA" w:rsidRPr="009A15CA" w:rsidTr="009A15C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119,0</w:t>
            </w:r>
          </w:p>
        </w:tc>
      </w:tr>
      <w:tr w:rsidR="009A15CA" w:rsidRPr="009A15CA" w:rsidTr="009A15C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202,0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130,0</w:t>
            </w:r>
          </w:p>
        </w:tc>
      </w:tr>
      <w:tr w:rsidR="009A15CA" w:rsidRPr="009A15CA" w:rsidTr="009A15C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183,0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194,0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106,0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Весь объем картофеля  и овощей открытого грунта производится в хозяйствах населения. Из продукции животноводства на долю хозяйств населения и фермеров приходится 92,3 % производства мяса, 80,6% - молока и 44,8 % яиц.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</w:rPr>
      </w:pPr>
      <w:r w:rsidRPr="009A15CA">
        <w:rPr>
          <w:rFonts w:ascii="Times New Roman" w:hAnsi="Times New Roman" w:cs="Times New Roman"/>
          <w:sz w:val="28"/>
        </w:rPr>
        <w:t xml:space="preserve"> Для повышения эффективности </w:t>
      </w:r>
      <w:proofErr w:type="spellStart"/>
      <w:r w:rsidRPr="009A15CA">
        <w:rPr>
          <w:rFonts w:ascii="Times New Roman" w:hAnsi="Times New Roman" w:cs="Times New Roman"/>
          <w:sz w:val="28"/>
        </w:rPr>
        <w:t>агропроизводства</w:t>
      </w:r>
      <w:proofErr w:type="spellEnd"/>
      <w:r w:rsidRPr="009A15CA">
        <w:rPr>
          <w:rFonts w:ascii="Times New Roman" w:hAnsi="Times New Roman" w:cs="Times New Roman"/>
          <w:sz w:val="28"/>
        </w:rPr>
        <w:t xml:space="preserve"> в районе целенаправленно </w:t>
      </w:r>
      <w:r w:rsidRPr="009A15CA">
        <w:rPr>
          <w:rFonts w:ascii="Times New Roman" w:hAnsi="Times New Roman" w:cs="Times New Roman"/>
          <w:sz w:val="28"/>
        </w:rPr>
        <w:lastRenderedPageBreak/>
        <w:t xml:space="preserve">внедряются нетрадиционные культуры (лён, рыжик, сафлор, горчица, нут), используются гибридные семена (подсолнечник,  сорго), ведётся техническое перевооружение, направленное на применение наукоёмких энергосберегающих технологий, что позволяет сократить затраты труда и материальных ресурсов, в том числе на топливо - от 8 до </w:t>
      </w:r>
      <w:smartTag w:uri="urn:schemas-microsoft-com:office:smarttags" w:element="metricconverter">
        <w:smartTagPr>
          <w:attr w:name="ProductID" w:val="10 литров"/>
        </w:smartTagPr>
        <w:r w:rsidRPr="009A15CA">
          <w:rPr>
            <w:rFonts w:ascii="Times New Roman" w:hAnsi="Times New Roman" w:cs="Times New Roman"/>
            <w:sz w:val="28"/>
          </w:rPr>
          <w:t>10 литров</w:t>
        </w:r>
      </w:smartTag>
      <w:r w:rsidRPr="009A15CA">
        <w:rPr>
          <w:rFonts w:ascii="Times New Roman" w:hAnsi="Times New Roman" w:cs="Times New Roman"/>
          <w:sz w:val="28"/>
        </w:rPr>
        <w:t xml:space="preserve"> на гектар.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</w:rPr>
        <w:t xml:space="preserve"> Потенциальный рост аграрного производства в районе сдерживается рядом причин</w:t>
      </w:r>
      <w:r w:rsidRPr="009A15CA">
        <w:rPr>
          <w:rFonts w:ascii="Times New Roman" w:hAnsi="Times New Roman" w:cs="Times New Roman"/>
          <w:sz w:val="28"/>
          <w:szCs w:val="28"/>
        </w:rPr>
        <w:t>:</w:t>
      </w:r>
    </w:p>
    <w:p w:rsidR="009A15CA" w:rsidRPr="009A15CA" w:rsidRDefault="009A15CA" w:rsidP="009A15CA">
      <w:pPr>
        <w:widowControl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1) Сложные агрометеорологические условия последних лет отрицательно повлияли на финансовое положение большинства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района, что не позволяет:</w:t>
      </w:r>
    </w:p>
    <w:p w:rsidR="009A15CA" w:rsidRPr="009A15CA" w:rsidRDefault="009A15CA" w:rsidP="009A15CA">
      <w:pPr>
        <w:widowControl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приобрести в полном объеме удобрения и средства защиты растений;</w:t>
      </w:r>
    </w:p>
    <w:p w:rsidR="009A15CA" w:rsidRPr="009A15CA" w:rsidRDefault="009A15CA" w:rsidP="009A15CA">
      <w:pPr>
        <w:widowControl w:val="0"/>
        <w:tabs>
          <w:tab w:val="num" w:pos="1418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обновить материально-техническую базу;</w:t>
      </w:r>
    </w:p>
    <w:p w:rsidR="009A15CA" w:rsidRPr="009A15CA" w:rsidRDefault="009A15CA" w:rsidP="009A15CA">
      <w:pPr>
        <w:widowControl w:val="0"/>
        <w:tabs>
          <w:tab w:val="num" w:pos="1418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обеспечить страховую защиту посевов сельскохозяйственных культур.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2) Дефицит квалифицированных кадров.</w:t>
      </w:r>
      <w:bookmarkStart w:id="8" w:name="__RefHeading__21_516089901"/>
      <w:bookmarkStart w:id="9" w:name="_Toc295206915"/>
      <w:bookmarkEnd w:id="8"/>
      <w:r w:rsidRPr="009A15C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9A15CA" w:rsidRPr="009A15CA" w:rsidRDefault="009A15CA" w:rsidP="009A15CA">
      <w:pPr>
        <w:pStyle w:val="BodyTextIndent21"/>
        <w:widowControl w:val="0"/>
        <w:suppressAutoHyphens w:val="0"/>
        <w:spacing w:before="240" w:after="240" w:line="276" w:lineRule="auto"/>
        <w:ind w:firstLine="0"/>
        <w:contextualSpacing/>
        <w:rPr>
          <w:b/>
          <w:sz w:val="28"/>
          <w:szCs w:val="28"/>
        </w:rPr>
      </w:pPr>
      <w:r w:rsidRPr="009A15CA">
        <w:rPr>
          <w:b/>
          <w:sz w:val="28"/>
          <w:szCs w:val="28"/>
        </w:rPr>
        <w:t>1.2.6. Социальный потенциал</w:t>
      </w:r>
      <w:bookmarkEnd w:id="9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В социальный потенциал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 входят  развитие таких отраслевых систем социальной сферы, как здравоохранение, образование, культура, физическая культура и спорт.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1.2.6.1. Потенциал сферы здравоохранения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Работа организаций здравоохранения в районе направлена на сохранение медицинского обслуживания населения, повышения доступности и качества медицинской помощи.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 На территории 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действует ГУЗ СО «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Екатериновская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районная больница» расположенная по адресу: р.п</w:t>
      </w:r>
      <w:proofErr w:type="gram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.Е</w:t>
      </w:r>
      <w:proofErr w:type="gramEnd"/>
      <w:r w:rsidRPr="009A15CA">
        <w:rPr>
          <w:rFonts w:ascii="Times New Roman" w:hAnsi="Times New Roman" w:cs="Times New Roman"/>
          <w:snapToGrid w:val="0"/>
          <w:sz w:val="28"/>
          <w:szCs w:val="28"/>
        </w:rPr>
        <w:t>катериновка, ул.50 лет Октября, д.93.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Медицинская помощь жителям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 оказывается поликлиникой на </w:t>
      </w:r>
      <w:r w:rsidRPr="009A15CA">
        <w:rPr>
          <w:rFonts w:ascii="Times New Roman" w:hAnsi="Times New Roman" w:cs="Times New Roman"/>
          <w:b/>
          <w:sz w:val="28"/>
          <w:szCs w:val="28"/>
        </w:rPr>
        <w:t xml:space="preserve">367 </w:t>
      </w:r>
      <w:r w:rsidRPr="009A15CA">
        <w:rPr>
          <w:rFonts w:ascii="Times New Roman" w:hAnsi="Times New Roman" w:cs="Times New Roman"/>
          <w:sz w:val="28"/>
          <w:szCs w:val="28"/>
        </w:rPr>
        <w:t xml:space="preserve"> посещений в смену, стационаром на </w:t>
      </w:r>
      <w:r w:rsidRPr="009A15CA">
        <w:rPr>
          <w:rFonts w:ascii="Times New Roman" w:hAnsi="Times New Roman" w:cs="Times New Roman"/>
          <w:b/>
          <w:sz w:val="28"/>
          <w:szCs w:val="28"/>
        </w:rPr>
        <w:t>60</w:t>
      </w:r>
      <w:r w:rsidRPr="009A15CA">
        <w:rPr>
          <w:rFonts w:ascii="Times New Roman" w:hAnsi="Times New Roman" w:cs="Times New Roman"/>
          <w:sz w:val="28"/>
          <w:szCs w:val="28"/>
        </w:rPr>
        <w:t xml:space="preserve"> круглосуточных  коек, стационаром дневного пребывания на </w:t>
      </w:r>
      <w:r w:rsidRPr="009A15CA">
        <w:rPr>
          <w:rFonts w:ascii="Times New Roman" w:hAnsi="Times New Roman" w:cs="Times New Roman"/>
          <w:b/>
          <w:sz w:val="28"/>
          <w:szCs w:val="28"/>
        </w:rPr>
        <w:t>35</w:t>
      </w:r>
      <w:r w:rsidRPr="009A15CA">
        <w:rPr>
          <w:rFonts w:ascii="Times New Roman" w:hAnsi="Times New Roman" w:cs="Times New Roman"/>
          <w:sz w:val="28"/>
          <w:szCs w:val="28"/>
        </w:rPr>
        <w:t xml:space="preserve"> коек, двумя отделениями врача общей практики п. Индустриальный и с. Бакуры на 46 посещений в смену, </w:t>
      </w:r>
      <w:r w:rsidRPr="009A15CA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9A15CA">
        <w:rPr>
          <w:rFonts w:ascii="Times New Roman" w:hAnsi="Times New Roman" w:cs="Times New Roman"/>
          <w:sz w:val="28"/>
          <w:szCs w:val="28"/>
        </w:rPr>
        <w:t>фельдшерско-акушерскими пунктами и 2 выездные бригады скорой медицинской помощи (р.п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катериновка и с.Бакуры).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 Укомплектованность  врачебными кадрами, оказывающими первую медицинскую помощь составляет 82,9 %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в 2022 году - 32,6 %).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Реализуется целевая подготовка специалистов: на всех курсах ФГБОУ ВО Саратовский ГМУ им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В.И.Разумовского обучается по целевому направлению 9 студентов.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Работает всего в рамках программы "Земский врач /"Земский доктор" - 6 врачей и 4 средних медицинских работника.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   Несмотря на экономические трудности общий объем средств, направленный на финансирование здравоохранения района в 2023 году составил - 4 млн. 773 тыс. рублей. На выделенные средства приобретено новейшее современное оборудование.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Продолжается работа по улучшению материально - технической базы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районной больницы. За счет спонсорских сре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едпринимателей и руководителей организаций и предприятий района проведена замена деревянных окон и дверей в хирургическом отделении.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По региональной программе  модернизации первичного звена здравоохранения в с.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ипцы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установлен модульный ФАП, оснащен медицинским оборудованием по региональной программе модернизации первичного звена здравоохранения.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Улучшение материально – технической базы медицинских учреждений района дало возможность повысить доступность медицинской помощи, также выявлять заболевания и проводить их профилактику на ранних стадиях.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32"/>
          <w:szCs w:val="32"/>
        </w:rPr>
        <w:t xml:space="preserve">  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Организована самостоятельная запись пациентов на прием к врачу через ЕПГУ или электронную регистратуру. Все рабочие места врачей общей лечебной сети поликлиники, </w:t>
      </w:r>
      <w:proofErr w:type="gram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отделений общей врачебной практики, заведующих ФАП оснащены</w:t>
      </w:r>
      <w:proofErr w:type="gram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компьютерной техникой, выходом в Интернет.</w:t>
      </w:r>
    </w:p>
    <w:p w:rsidR="009A15CA" w:rsidRPr="009A15CA" w:rsidRDefault="009A15CA" w:rsidP="009A15CA">
      <w:pPr>
        <w:widowControl w:val="0"/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Сведения о медицинских кадрах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за 2022-2023 гг.</w:t>
      </w:r>
    </w:p>
    <w:tbl>
      <w:tblPr>
        <w:tblW w:w="9210" w:type="dxa"/>
        <w:tblInd w:w="-30" w:type="dxa"/>
        <w:tblLayout w:type="fixed"/>
        <w:tblLook w:val="0000"/>
      </w:tblPr>
      <w:tblGrid>
        <w:gridCol w:w="5241"/>
        <w:gridCol w:w="1985"/>
        <w:gridCol w:w="1984"/>
      </w:tblGrid>
      <w:tr w:rsidR="009A15CA" w:rsidRPr="009A15CA" w:rsidTr="009A15CA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</w:tr>
      <w:tr w:rsidR="009A15CA" w:rsidRPr="009A15CA" w:rsidTr="009A15CA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в муниципальных учреждениях здравоохранения, 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9A15CA" w:rsidRPr="009A15CA" w:rsidTr="009A15CA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Численность врачей всех специальностей,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Ожидаемая продолжительность жизни увеличилась на 2 года  и  составила 71 год (в РФ – 68,7 года, в ПФО – 68,5 года).  Естественная убыль населения за последние два года держится на уровне 165 человек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5CA" w:rsidRPr="009A15CA" w:rsidRDefault="009A15CA" w:rsidP="009A15CA">
      <w:pPr>
        <w:widowControl w:val="0"/>
        <w:overflowPunct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Уровень заболеваемости населения остается высоким. Отмечается высокий уровень болезней системы кровообращения, злокачественных новообразований. Показатели по социально-значимым заболеваниям – туберкулез, хронический алкоголизм, наркомания – более низкие, чем в среднем по Российской Федерации. </w:t>
      </w:r>
      <w:bookmarkStart w:id="10" w:name="_Toc295206917"/>
    </w:p>
    <w:p w:rsidR="009A15CA" w:rsidRPr="009A15CA" w:rsidRDefault="009A15CA" w:rsidP="009A15CA">
      <w:pPr>
        <w:widowControl w:val="0"/>
        <w:overflowPunct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1.2.6.2. Образовательный потенциал</w:t>
      </w:r>
      <w:bookmarkEnd w:id="10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Cs/>
          <w:iCs/>
          <w:sz w:val="28"/>
          <w:szCs w:val="28"/>
        </w:rPr>
        <w:t xml:space="preserve">  Система образования </w:t>
      </w:r>
      <w:proofErr w:type="spellStart"/>
      <w:r w:rsidRPr="009A15CA">
        <w:rPr>
          <w:rFonts w:ascii="Times New Roman" w:hAnsi="Times New Roman" w:cs="Times New Roman"/>
          <w:bCs/>
          <w:iCs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муниципального района включает 38 образовательных учреждений, из которых: 20 общеобразовательных школ, в  т.ч. 5 филиалов, 6 дошкольных организаций и 10 структурных, 2 учреждения дополнительного образования. В 20 общеобразовательном учреждении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обучается 1587 человек, охвачено  дошкольным образованием 1231 воспитанник.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2023 учебном году образование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 продолжило участие в национальных и региональных проектах. Было открыто 2 "Точки роста" на сумму  3266,2  тыс. рублей в МОУ СОШ с.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и МОУ СОШ  п.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. Отремонтированы 2 школы  МОУ СОШ с.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и МБОУ СОШ № 1 р.п. Екатериновка на общую сумму 3434,0 тыс. рублей, 4 детских сада ("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>" с. Бакуры, "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" с.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>, "Малыш" с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язовка, "Ромашка" с.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) на общую сумму 5067,7 тыс. рублей, спортивный зал в МОУ СОШ с. Крутояр на сумму 1576,4 тыс. рублей и в рамках федеральной программы "Успех каждого ребенка" отремонтирован спортзал в МОУ СОШ с.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на сумму 1705,03 тыс. рублей.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В четырех образовательных учреждениях открыты центры " Цифровой образовательной среды".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295206918"/>
      <w:r w:rsidRPr="009A15CA">
        <w:rPr>
          <w:rFonts w:ascii="Times New Roman" w:hAnsi="Times New Roman" w:cs="Times New Roman"/>
          <w:b/>
          <w:sz w:val="28"/>
          <w:szCs w:val="28"/>
        </w:rPr>
        <w:t>1.2.6.3. Культура</w:t>
      </w:r>
      <w:bookmarkEnd w:id="11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Значительное место в деятельности учреждений культуры района занимает развитие самодеятельного художественного творчества. Культурная жизнь района насыщена фестивалями, конкурсами, различными праздничными и тематическими мероприятиями.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учреждениях в 148 клубных формированиях занимаются 1956 человек участников. Охват населения Библиотечным обслуживанием за отчётный год составил 83,2%.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Укрепление материально - технической базы учреждений культуры в 2023 г. осуществлялось в рамках участия в  областной программе «50 ДК» (произведён частичный ремонт кровли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СДК на сумму 2 млн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уб. ) и в рамках НП «Культура» (осуществлён капитальный ремонт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СДК – на сумму 6,1 млн.руб.).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Всего за 2023 год творческие коллективы 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района  приняли участие в 209 Всероссийских и международных фестивалях - конкурсах, где завоевали 425 дипломов: Лауреата  и  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Гран-При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- 69, дипломов </w:t>
      </w:r>
      <w:r w:rsidRPr="009A15CA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степени - 181, </w:t>
      </w:r>
      <w:r w:rsidRPr="009A15CA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- 127 и </w:t>
      </w:r>
      <w:r w:rsidRPr="009A15CA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степени -  48.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В целях развития и сохранения народного самодеятельного творчества  проводятся районные фестивали, конкурсы и праздники. Большую работу по обслуживанию сельского населения и отдаленных малых деревень проводят передвижные клубные объединения - АКБ при районном муниципальном учреждении культуры «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Екатериновское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межпоселенческое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социально- культурное объединение». За 2023 год  проведено 5080 мероприятий (5100 в 2022 году).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88"/>
        <w:gridCol w:w="940"/>
        <w:gridCol w:w="993"/>
        <w:gridCol w:w="992"/>
        <w:gridCol w:w="1843"/>
      </w:tblGrid>
      <w:tr w:rsidR="009A15CA" w:rsidRPr="009A15CA" w:rsidTr="009A15CA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99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2023/2022</w:t>
            </w:r>
          </w:p>
        </w:tc>
      </w:tr>
      <w:tr w:rsidR="009A15CA" w:rsidRPr="009A15CA" w:rsidTr="009A15CA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Учреждения клубного типа, ед.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15CA" w:rsidRPr="009A15CA" w:rsidTr="009A15CA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Библиотеки, ед.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15CA" w:rsidRPr="009A15CA" w:rsidTr="009A15CA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Киноустановки</w:t>
            </w:r>
            <w:proofErr w:type="gram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15CA" w:rsidRPr="009A15CA" w:rsidTr="009A15CA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сферы, ед./мест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A15CA" w:rsidRPr="009A15CA" w:rsidRDefault="009A15CA" w:rsidP="009A15CA">
      <w:pPr>
        <w:pStyle w:val="aff9"/>
        <w:widowControl w:val="0"/>
        <w:suppressAutoHyphens w:val="0"/>
        <w:spacing w:before="24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1.2.6.4 Физическая культура и спорт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На территории  муниципального района расположены такие спортивные сооружения как: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спортивный стадион «Труд» на 1 тыс.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мест;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 МКОУ ДОТ «ДЮСШ» р.п. Екатериновка;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хоккейная коробка - 3 шт.;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площадка для сдачи нормативов ГТО;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универсальная  игровая площадка для занятий - волейбол, баскетбол, мини-футбол;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площадка с тренажерами- 3 шт.;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>- сооружение для стрелковых видов спорта - 4 шт.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 Оснащенные современным оборудованием спортивные площадки это не только достойные условия для занятия школьников физкультурой и спортом, но и притягательный для всей  молодежи центр организации здорового досуга.</w:t>
      </w:r>
    </w:p>
    <w:p w:rsidR="009A15CA" w:rsidRPr="009A15CA" w:rsidRDefault="009A15CA" w:rsidP="009A15CA">
      <w:pPr>
        <w:pStyle w:val="afe"/>
        <w:widowControl w:val="0"/>
        <w:suppressAutoHyphens w:val="0"/>
        <w:spacing w:before="240" w:after="240" w:line="276" w:lineRule="auto"/>
        <w:ind w:right="23"/>
        <w:contextualSpacing/>
        <w:rPr>
          <w:b/>
          <w:sz w:val="28"/>
          <w:szCs w:val="28"/>
        </w:rPr>
      </w:pPr>
      <w:bookmarkStart w:id="12" w:name="__RefHeading__29_516089901"/>
      <w:bookmarkStart w:id="13" w:name="_Toc295206922"/>
      <w:bookmarkEnd w:id="12"/>
      <w:r w:rsidRPr="009A15CA">
        <w:rPr>
          <w:b/>
          <w:sz w:val="28"/>
          <w:szCs w:val="28"/>
        </w:rPr>
        <w:t>1.2.7  Финансовый потенциал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Доходы консолидированного бюджета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включая безвозмездные перечисления  в 2023 году составили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858 млн. рублей, к аналогичному периоду  2022 года возросли на 20,6 % . </w:t>
      </w:r>
    </w:p>
    <w:p w:rsidR="009A15CA" w:rsidRPr="009A15CA" w:rsidRDefault="009A15CA" w:rsidP="009A15CA">
      <w:pPr>
        <w:pStyle w:val="afff4"/>
        <w:spacing w:before="240"/>
        <w:ind w:left="0"/>
        <w:contextualSpacing/>
        <w:jc w:val="center"/>
        <w:rPr>
          <w:b/>
          <w:sz w:val="28"/>
          <w:szCs w:val="28"/>
        </w:rPr>
      </w:pPr>
      <w:r w:rsidRPr="009A15CA">
        <w:rPr>
          <w:b/>
          <w:sz w:val="28"/>
          <w:szCs w:val="28"/>
        </w:rPr>
        <w:t>Показатели исполнения консолидированного бюджета</w:t>
      </w:r>
    </w:p>
    <w:p w:rsidR="009A15CA" w:rsidRPr="009A15CA" w:rsidRDefault="009A15CA" w:rsidP="009A15CA">
      <w:pPr>
        <w:pStyle w:val="afff4"/>
        <w:ind w:left="0"/>
        <w:contextualSpacing/>
        <w:jc w:val="center"/>
        <w:rPr>
          <w:b/>
          <w:sz w:val="28"/>
          <w:szCs w:val="28"/>
        </w:rPr>
      </w:pPr>
      <w:proofErr w:type="spellStart"/>
      <w:r w:rsidRPr="009A15CA">
        <w:rPr>
          <w:b/>
          <w:sz w:val="28"/>
          <w:szCs w:val="28"/>
        </w:rPr>
        <w:t>Екатериновского</w:t>
      </w:r>
      <w:proofErr w:type="spellEnd"/>
      <w:r w:rsidRPr="009A15CA">
        <w:rPr>
          <w:b/>
          <w:sz w:val="28"/>
          <w:szCs w:val="28"/>
        </w:rPr>
        <w:t xml:space="preserve"> муниципального района за 2020-2023 г.г.</w:t>
      </w:r>
    </w:p>
    <w:p w:rsidR="009A15CA" w:rsidRPr="009A15CA" w:rsidRDefault="009A15CA" w:rsidP="009A15CA">
      <w:pPr>
        <w:pStyle w:val="afff4"/>
        <w:ind w:left="0"/>
        <w:contextualSpacing/>
        <w:rPr>
          <w:b/>
          <w:sz w:val="28"/>
          <w:szCs w:val="28"/>
        </w:rPr>
      </w:pPr>
      <w:r w:rsidRPr="009A15CA">
        <w:rPr>
          <w:b/>
          <w:sz w:val="28"/>
          <w:szCs w:val="28"/>
        </w:rPr>
        <w:t xml:space="preserve">                                                                                                       (</w:t>
      </w:r>
      <w:r w:rsidRPr="009A15CA">
        <w:rPr>
          <w:b/>
        </w:rPr>
        <w:t>млн. руб.)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701"/>
        <w:gridCol w:w="1701"/>
        <w:gridCol w:w="1658"/>
      </w:tblGrid>
      <w:tr w:rsidR="009A15CA" w:rsidRPr="009A15CA" w:rsidTr="009A15CA">
        <w:trPr>
          <w:trHeight w:val="1206"/>
        </w:trPr>
        <w:tc>
          <w:tcPr>
            <w:tcW w:w="2943" w:type="dxa"/>
            <w:vAlign w:val="center"/>
          </w:tcPr>
          <w:p w:rsidR="009A15CA" w:rsidRPr="009A15CA" w:rsidRDefault="009A15CA" w:rsidP="009A15CA">
            <w:pPr>
              <w:pStyle w:val="afff4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6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2021 г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2022 г</w:t>
            </w:r>
          </w:p>
        </w:tc>
        <w:tc>
          <w:tcPr>
            <w:tcW w:w="1658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2023 г</w:t>
            </w:r>
          </w:p>
        </w:tc>
      </w:tr>
      <w:tr w:rsidR="009A15CA" w:rsidRPr="009A15CA" w:rsidTr="009A15CA">
        <w:trPr>
          <w:trHeight w:val="151"/>
        </w:trPr>
        <w:tc>
          <w:tcPr>
            <w:tcW w:w="2943" w:type="dxa"/>
            <w:vAlign w:val="center"/>
          </w:tcPr>
          <w:p w:rsidR="009A15CA" w:rsidRPr="009A15CA" w:rsidRDefault="009A15CA" w:rsidP="009A15CA">
            <w:pPr>
              <w:pStyle w:val="afff4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 xml:space="preserve">Налоговые и неналоговые доходы, в т.ч. 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201,6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237,8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251,9</w:t>
            </w:r>
          </w:p>
        </w:tc>
        <w:tc>
          <w:tcPr>
            <w:tcW w:w="1658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260,7</w:t>
            </w:r>
          </w:p>
        </w:tc>
      </w:tr>
      <w:tr w:rsidR="009A15CA" w:rsidRPr="009A15CA" w:rsidTr="009A15CA">
        <w:trPr>
          <w:trHeight w:val="151"/>
        </w:trPr>
        <w:tc>
          <w:tcPr>
            <w:tcW w:w="2943" w:type="dxa"/>
            <w:vAlign w:val="center"/>
          </w:tcPr>
          <w:p w:rsidR="009A15CA" w:rsidRPr="009A15CA" w:rsidRDefault="009A15CA" w:rsidP="009A15CA">
            <w:pPr>
              <w:pStyle w:val="afff4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  <w:r w:rsidRPr="009A15CA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146,9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212,6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209,2</w:t>
            </w:r>
          </w:p>
        </w:tc>
        <w:tc>
          <w:tcPr>
            <w:tcW w:w="1658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220,1</w:t>
            </w:r>
          </w:p>
        </w:tc>
      </w:tr>
      <w:tr w:rsidR="009A15CA" w:rsidRPr="009A15CA" w:rsidTr="009A15CA">
        <w:trPr>
          <w:trHeight w:val="660"/>
        </w:trPr>
        <w:tc>
          <w:tcPr>
            <w:tcW w:w="2943" w:type="dxa"/>
            <w:vAlign w:val="center"/>
          </w:tcPr>
          <w:p w:rsidR="009A15CA" w:rsidRPr="009A15CA" w:rsidRDefault="009A15CA" w:rsidP="009A15CA">
            <w:pPr>
              <w:pStyle w:val="afff4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  <w:r w:rsidRPr="009A15CA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54,7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42,7</w:t>
            </w:r>
          </w:p>
        </w:tc>
        <w:tc>
          <w:tcPr>
            <w:tcW w:w="1658" w:type="dxa"/>
            <w:vAlign w:val="center"/>
          </w:tcPr>
          <w:p w:rsidR="009A15CA" w:rsidRPr="009A15CA" w:rsidRDefault="009A15CA" w:rsidP="009A15CA">
            <w:pPr>
              <w:pStyle w:val="afff4"/>
              <w:ind w:firstLine="45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40,6</w:t>
            </w:r>
          </w:p>
        </w:tc>
      </w:tr>
      <w:tr w:rsidR="009A15CA" w:rsidRPr="009A15CA" w:rsidTr="009A15CA">
        <w:trPr>
          <w:trHeight w:val="1336"/>
        </w:trPr>
        <w:tc>
          <w:tcPr>
            <w:tcW w:w="2943" w:type="dxa"/>
            <w:vAlign w:val="center"/>
          </w:tcPr>
          <w:p w:rsidR="009A15CA" w:rsidRPr="009A15CA" w:rsidRDefault="009A15CA" w:rsidP="009A15CA">
            <w:pPr>
              <w:pStyle w:val="afff4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 xml:space="preserve">Субвенция, субсидии и </w:t>
            </w:r>
            <w:proofErr w:type="gramStart"/>
            <w:r w:rsidRPr="009A15CA">
              <w:rPr>
                <w:sz w:val="28"/>
                <w:szCs w:val="28"/>
              </w:rPr>
              <w:t>дотации</w:t>
            </w:r>
            <w:proofErr w:type="gramEnd"/>
            <w:r w:rsidRPr="009A15CA">
              <w:rPr>
                <w:sz w:val="28"/>
                <w:szCs w:val="28"/>
              </w:rPr>
              <w:t xml:space="preserve"> полученные из областного бюджета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306,6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335,4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459,4</w:t>
            </w:r>
          </w:p>
        </w:tc>
        <w:tc>
          <w:tcPr>
            <w:tcW w:w="1658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858,3</w:t>
            </w:r>
          </w:p>
        </w:tc>
      </w:tr>
      <w:tr w:rsidR="009A15CA" w:rsidRPr="009A15CA" w:rsidTr="009A15CA">
        <w:trPr>
          <w:trHeight w:val="74"/>
        </w:trPr>
        <w:tc>
          <w:tcPr>
            <w:tcW w:w="2943" w:type="dxa"/>
            <w:vAlign w:val="center"/>
          </w:tcPr>
          <w:p w:rsidR="009A15CA" w:rsidRPr="009A15CA" w:rsidRDefault="009A15CA" w:rsidP="009A15CA">
            <w:pPr>
              <w:pStyle w:val="afff4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508,3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573,3</w:t>
            </w:r>
          </w:p>
        </w:tc>
        <w:tc>
          <w:tcPr>
            <w:tcW w:w="1701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711,3</w:t>
            </w:r>
          </w:p>
        </w:tc>
        <w:tc>
          <w:tcPr>
            <w:tcW w:w="1658" w:type="dxa"/>
            <w:vAlign w:val="center"/>
          </w:tcPr>
          <w:p w:rsidR="009A15CA" w:rsidRPr="009A15CA" w:rsidRDefault="009A15CA" w:rsidP="009A15CA">
            <w:pPr>
              <w:pStyle w:val="afff4"/>
              <w:ind w:hanging="46"/>
              <w:contextualSpacing/>
              <w:jc w:val="center"/>
              <w:rPr>
                <w:sz w:val="28"/>
                <w:szCs w:val="28"/>
              </w:rPr>
            </w:pPr>
            <w:r w:rsidRPr="009A15CA">
              <w:rPr>
                <w:sz w:val="28"/>
                <w:szCs w:val="28"/>
              </w:rPr>
              <w:t>858,3</w:t>
            </w:r>
          </w:p>
        </w:tc>
      </w:tr>
    </w:tbl>
    <w:p w:rsidR="009A15CA" w:rsidRPr="009A15CA" w:rsidRDefault="009A15CA" w:rsidP="009A15CA">
      <w:pPr>
        <w:widowControl w:val="0"/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  <w:r w:rsidRPr="009A15CA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Наибольший удельный вес в собственных доходах (налоговые и неналоговые доходы) консолидированного бюджета занимают налоговые доходы (84,4%). </w:t>
      </w:r>
    </w:p>
    <w:p w:rsidR="009A15CA" w:rsidRPr="009A15CA" w:rsidRDefault="009A15CA" w:rsidP="009A15CA">
      <w:pPr>
        <w:pStyle w:val="aff9"/>
        <w:widowControl w:val="0"/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  <w:r w:rsidRPr="009A15CA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Доля безвозмездных поступлений   возросла  в 2023 году к уровню 2020 года  в 1,6 раза и составила 858 млн.</w:t>
      </w:r>
      <w:r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pacing w:val="-3"/>
          <w:w w:val="101"/>
          <w:sz w:val="28"/>
          <w:szCs w:val="28"/>
        </w:rPr>
        <w:t>рублей.</w:t>
      </w:r>
    </w:p>
    <w:bookmarkEnd w:id="13"/>
    <w:p w:rsidR="009A15CA" w:rsidRPr="009A15CA" w:rsidRDefault="009A15CA" w:rsidP="009A15CA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1.3. SWOT - анализ социально-экономической ситуации в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_RefHeading__31_516089901"/>
      <w:bookmarkEnd w:id="14"/>
      <w:r w:rsidRPr="009A15CA">
        <w:rPr>
          <w:rFonts w:ascii="Times New Roman" w:hAnsi="Times New Roman" w:cs="Times New Roman"/>
          <w:sz w:val="28"/>
          <w:szCs w:val="28"/>
        </w:rPr>
        <w:t xml:space="preserve"> SWOT-анализ социально-экономической ситуации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 районе позволит выделить ряд конкурентных преимуществ, создающих условия для его дальнейшего социально–экономического развития. Сильные, слабые стороны, возможности и угрозы, определяющие направление развития 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на период до 2030 года.</w:t>
      </w:r>
    </w:p>
    <w:p w:rsidR="009A15CA" w:rsidRPr="009A15CA" w:rsidRDefault="009A15CA" w:rsidP="009A15CA">
      <w:pPr>
        <w:pStyle w:val="2"/>
        <w:keepNext w:val="0"/>
        <w:widowControl w:val="0"/>
        <w:numPr>
          <w:ilvl w:val="1"/>
          <w:numId w:val="0"/>
        </w:numPr>
        <w:tabs>
          <w:tab w:val="num" w:pos="0"/>
        </w:tabs>
        <w:suppressAutoHyphens w:val="0"/>
        <w:ind w:left="576" w:hanging="576"/>
        <w:contextualSpacing/>
        <w:jc w:val="center"/>
      </w:pPr>
      <w:bookmarkStart w:id="15" w:name="_Toc334391127"/>
      <w:bookmarkStart w:id="16" w:name="_Toc172529251"/>
      <w:r w:rsidRPr="009A15CA">
        <w:rPr>
          <w:sz w:val="28"/>
        </w:rPr>
        <w:t>SWOT-анализ социально-экономического развития</w:t>
      </w:r>
      <w:bookmarkEnd w:id="15"/>
      <w:r w:rsidRPr="009A15CA">
        <w:rPr>
          <w:sz w:val="28"/>
        </w:rPr>
        <w:t xml:space="preserve"> </w:t>
      </w:r>
      <w:bookmarkEnd w:id="16"/>
      <w:proofErr w:type="spellStart"/>
      <w:r w:rsidRPr="009A15CA">
        <w:rPr>
          <w:sz w:val="28"/>
        </w:rPr>
        <w:t>Екатериновского</w:t>
      </w:r>
      <w:proofErr w:type="spellEnd"/>
      <w:r w:rsidRPr="009A15CA">
        <w:rPr>
          <w:sz w:val="28"/>
        </w:rPr>
        <w:t xml:space="preserve"> муниципального района</w:t>
      </w:r>
    </w:p>
    <w:tbl>
      <w:tblPr>
        <w:tblW w:w="9725" w:type="dxa"/>
        <w:tblInd w:w="-1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8"/>
        <w:gridCol w:w="3769"/>
        <w:gridCol w:w="4048"/>
      </w:tblGrid>
      <w:tr w:rsidR="009A15CA" w:rsidRPr="009A15CA" w:rsidTr="009A15CA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9"/>
              <w:spacing w:line="240" w:lineRule="auto"/>
              <w:contextualSpacing/>
              <w:jc w:val="center"/>
              <w:rPr>
                <w:rStyle w:val="FontStyle101"/>
                <w:b/>
                <w:sz w:val="28"/>
              </w:rPr>
            </w:pPr>
            <w:r w:rsidRPr="009A15CA">
              <w:rPr>
                <w:rStyle w:val="FontStyle101"/>
                <w:b/>
                <w:sz w:val="28"/>
              </w:rPr>
              <w:t>Факторы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9"/>
              <w:spacing w:line="240" w:lineRule="auto"/>
              <w:contextualSpacing/>
              <w:jc w:val="center"/>
              <w:rPr>
                <w:rStyle w:val="FontStyle101"/>
                <w:b/>
                <w:sz w:val="28"/>
              </w:rPr>
            </w:pPr>
            <w:r w:rsidRPr="009A15CA">
              <w:rPr>
                <w:rStyle w:val="FontStyle101"/>
                <w:b/>
                <w:sz w:val="28"/>
              </w:rPr>
              <w:t>Сильные стороны (S)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9"/>
              <w:spacing w:line="240" w:lineRule="auto"/>
              <w:contextualSpacing/>
              <w:jc w:val="center"/>
              <w:rPr>
                <w:rStyle w:val="FontStyle101"/>
                <w:b/>
                <w:sz w:val="28"/>
              </w:rPr>
            </w:pPr>
            <w:r w:rsidRPr="009A15CA">
              <w:rPr>
                <w:rStyle w:val="FontStyle101"/>
                <w:b/>
                <w:sz w:val="28"/>
              </w:rPr>
              <w:t>Слабые стороны (</w:t>
            </w:r>
            <w:r w:rsidRPr="009A15CA">
              <w:rPr>
                <w:rStyle w:val="FontStyle101"/>
                <w:b/>
                <w:sz w:val="28"/>
                <w:lang w:val="en-US"/>
              </w:rPr>
              <w:t>W</w:t>
            </w:r>
            <w:r w:rsidRPr="009A15CA">
              <w:rPr>
                <w:rStyle w:val="FontStyle101"/>
                <w:b/>
                <w:sz w:val="28"/>
              </w:rPr>
              <w:t>)</w:t>
            </w:r>
          </w:p>
        </w:tc>
      </w:tr>
      <w:tr w:rsidR="009A15CA" w:rsidRPr="009A15CA" w:rsidTr="009A15CA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9"/>
              <w:spacing w:line="240" w:lineRule="auto"/>
              <w:contextualSpacing/>
              <w:jc w:val="both"/>
              <w:rPr>
                <w:rStyle w:val="FontStyle101"/>
                <w:sz w:val="26"/>
                <w:szCs w:val="26"/>
              </w:rPr>
            </w:pPr>
            <w:r w:rsidRPr="009A15CA">
              <w:rPr>
                <w:rStyle w:val="FontStyle101"/>
                <w:sz w:val="26"/>
                <w:szCs w:val="26"/>
              </w:rPr>
              <w:t>Географическое положение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1.Граничит с Пензенской областью, районами Саратовской области: </w:t>
            </w:r>
            <w:proofErr w:type="spellStart"/>
            <w:r w:rsidRPr="009A15CA">
              <w:rPr>
                <w:rStyle w:val="FontStyle101"/>
                <w:sz w:val="28"/>
                <w:szCs w:val="28"/>
              </w:rPr>
              <w:t>Ртищевский</w:t>
            </w:r>
            <w:proofErr w:type="spellEnd"/>
            <w:r w:rsidRPr="009A15CA">
              <w:rPr>
                <w:rStyle w:val="FontStyle101"/>
                <w:sz w:val="28"/>
                <w:szCs w:val="28"/>
              </w:rPr>
              <w:t xml:space="preserve">, </w:t>
            </w:r>
            <w:proofErr w:type="spellStart"/>
            <w:r w:rsidRPr="009A15CA">
              <w:rPr>
                <w:rStyle w:val="FontStyle101"/>
                <w:sz w:val="28"/>
                <w:szCs w:val="28"/>
              </w:rPr>
              <w:t>Аркадакский</w:t>
            </w:r>
            <w:proofErr w:type="spellEnd"/>
            <w:r w:rsidRPr="009A15CA">
              <w:rPr>
                <w:rStyle w:val="FontStyle101"/>
                <w:sz w:val="28"/>
                <w:szCs w:val="28"/>
              </w:rPr>
              <w:t xml:space="preserve">, </w:t>
            </w:r>
            <w:proofErr w:type="spellStart"/>
            <w:r w:rsidRPr="009A15CA">
              <w:rPr>
                <w:rStyle w:val="FontStyle101"/>
                <w:sz w:val="28"/>
                <w:szCs w:val="28"/>
              </w:rPr>
              <w:t>Аткарский</w:t>
            </w:r>
            <w:proofErr w:type="spellEnd"/>
            <w:r w:rsidRPr="009A15CA">
              <w:rPr>
                <w:rStyle w:val="FontStyle101"/>
                <w:sz w:val="28"/>
                <w:szCs w:val="28"/>
              </w:rPr>
              <w:t>, Калининский, Петровский</w:t>
            </w:r>
            <w:r w:rsidRPr="009A15CA">
              <w:rPr>
                <w:rStyle w:val="FontStyle101"/>
              </w:rPr>
              <w:t xml:space="preserve">. 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1.Нахождение в зоне рискованного земледелия.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2.Отдаленное расположение от областного центра </w:t>
            </w:r>
            <w:proofErr w:type="gramStart"/>
            <w:r w:rsidRPr="009A15CA">
              <w:rPr>
                <w:rStyle w:val="FontStyle101"/>
                <w:sz w:val="28"/>
                <w:szCs w:val="28"/>
              </w:rPr>
              <w:t>г</w:t>
            </w:r>
            <w:proofErr w:type="gramEnd"/>
            <w:r w:rsidRPr="009A15CA">
              <w:rPr>
                <w:rStyle w:val="FontStyle101"/>
                <w:sz w:val="28"/>
                <w:szCs w:val="28"/>
              </w:rPr>
              <w:t>. Саратова (135 км).</w:t>
            </w:r>
          </w:p>
        </w:tc>
      </w:tr>
      <w:tr w:rsidR="009A15CA" w:rsidRPr="009A15CA" w:rsidTr="009A15CA">
        <w:trPr>
          <w:trHeight w:val="1350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45"/>
              <w:tabs>
                <w:tab w:val="left" w:pos="0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Природные ресурсы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1.Наличие больших площадей плодородных земель, пригодных для сельскохозяйственного производства.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2.Наличие минерально-сырьевых ресурсов, пригодных для производства кирпича, строительных материалов.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1.Слабое и малоэффективное освоение запасов сырьевых ресурсов.</w:t>
            </w:r>
          </w:p>
        </w:tc>
      </w:tr>
      <w:tr w:rsidR="009A15CA" w:rsidRPr="009A15CA" w:rsidTr="009A15CA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45"/>
              <w:tabs>
                <w:tab w:val="left" w:pos="320"/>
              </w:tabs>
              <w:spacing w:line="240" w:lineRule="auto"/>
              <w:ind w:firstLine="0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Население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1.Наличие среднего  профессионального образования.</w:t>
            </w:r>
          </w:p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2.Низкий уровень социальной конфликтности.</w:t>
            </w:r>
          </w:p>
          <w:p w:rsidR="009A15CA" w:rsidRPr="009A15CA" w:rsidRDefault="009A15CA" w:rsidP="009A15CA">
            <w:pPr>
              <w:widowControl w:val="0"/>
              <w:contextualSpacing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1.Ежегодное сокращение численности населения.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2.Старение населения: уменьшение числа жителей моложе трудоспособного возраста и увеличение количества населения пенсионного возраста.</w:t>
            </w:r>
          </w:p>
        </w:tc>
      </w:tr>
      <w:tr w:rsidR="009A15CA" w:rsidRPr="009A15CA" w:rsidTr="009A15CA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45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15CA">
              <w:rPr>
                <w:rStyle w:val="FontStyle101"/>
                <w:sz w:val="26"/>
                <w:szCs w:val="26"/>
              </w:rPr>
              <w:t>Агро-промышлен-ный</w:t>
            </w:r>
            <w:proofErr w:type="spellEnd"/>
            <w:r w:rsidRPr="009A15CA">
              <w:rPr>
                <w:rStyle w:val="FontStyle101"/>
                <w:sz w:val="26"/>
                <w:szCs w:val="26"/>
              </w:rPr>
              <w:t xml:space="preserve"> комплекс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1.Аграрный район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2.Наличие плодородных земель способствующих </w:t>
            </w:r>
            <w:r w:rsidRPr="009A15CA">
              <w:rPr>
                <w:rStyle w:val="FontStyle101"/>
                <w:sz w:val="28"/>
                <w:szCs w:val="28"/>
              </w:rPr>
              <w:lastRenderedPageBreak/>
              <w:t>интенсивному развитию сельскохозяйственного производства.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3.Возможность создания в районе агропромышленного кластера.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4.Сложившаяся система поддержки отрасли, реализуемая  по областным и федеральным целевым программам.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lastRenderedPageBreak/>
              <w:t xml:space="preserve">1.Сокращение числа </w:t>
            </w:r>
            <w:proofErr w:type="gramStart"/>
            <w:r w:rsidRPr="009A15CA">
              <w:rPr>
                <w:rStyle w:val="FontStyle101"/>
                <w:sz w:val="28"/>
                <w:szCs w:val="28"/>
              </w:rPr>
              <w:t>занятых</w:t>
            </w:r>
            <w:proofErr w:type="gramEnd"/>
            <w:r w:rsidRPr="009A15CA">
              <w:rPr>
                <w:rStyle w:val="FontStyle101"/>
                <w:sz w:val="28"/>
                <w:szCs w:val="28"/>
              </w:rPr>
              <w:t xml:space="preserve"> в сельхозпроизводстве, проблемы с трудоустройством.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lastRenderedPageBreak/>
              <w:t>2.Недостаточно эффективное использование сельскохозяйственных угодий. Истощение почв.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3.Отсутствие у большинства сельхозпредприятий и крестьянско-фермерских хозяйств финансовых возможностей для ускоренного обновления техники и модернизации производства.</w:t>
            </w:r>
          </w:p>
          <w:p w:rsidR="009A15CA" w:rsidRPr="009A15CA" w:rsidRDefault="009A15CA" w:rsidP="009A15CA">
            <w:pPr>
              <w:pStyle w:val="Style73"/>
              <w:tabs>
                <w:tab w:val="num" w:pos="540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</w:tr>
      <w:tr w:rsidR="009A15CA" w:rsidRPr="009A15CA" w:rsidTr="009A15CA">
        <w:trPr>
          <w:trHeight w:val="85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proofErr w:type="spellStart"/>
            <w:proofErr w:type="gramStart"/>
            <w:r w:rsidRPr="009A15CA">
              <w:rPr>
                <w:rStyle w:val="FontStyle101"/>
                <w:sz w:val="28"/>
                <w:szCs w:val="28"/>
              </w:rPr>
              <w:lastRenderedPageBreak/>
              <w:t>Промышлен-ность</w:t>
            </w:r>
            <w:proofErr w:type="spellEnd"/>
            <w:proofErr w:type="gram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1.Наличие минеральных ресурсов, пригодных для  производства строительных материалов.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1.Отсутствие предпринимательской активности.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b/>
              </w:rPr>
            </w:pPr>
          </w:p>
        </w:tc>
      </w:tr>
      <w:tr w:rsidR="009A15CA" w:rsidRPr="009A15CA" w:rsidTr="009A15CA">
        <w:trPr>
          <w:trHeight w:val="97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Транспорт и связь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1.По территории района проходит   автодорога федерального  значения. 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2.На территории района действуют четыре  оператора сотовой связи</w:t>
            </w:r>
            <w:r w:rsidRPr="009A15CA">
              <w:rPr>
                <w:rStyle w:val="FontStyle101"/>
              </w:rPr>
              <w:t xml:space="preserve"> 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1.Отсутствие развитой сети дорог с твердым покрытием внутрирайонного пользования.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2.Недостаточно развитая сеть связи, телекоммуникаций и информационных технологий в сельской местности.</w:t>
            </w:r>
          </w:p>
        </w:tc>
      </w:tr>
      <w:tr w:rsidR="009A15CA" w:rsidRPr="009A15CA" w:rsidTr="009A15CA">
        <w:trPr>
          <w:trHeight w:val="33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proofErr w:type="spellStart"/>
            <w:proofErr w:type="gramStart"/>
            <w:r w:rsidRPr="009A15CA">
              <w:rPr>
                <w:rStyle w:val="FontStyle101"/>
                <w:sz w:val="28"/>
                <w:szCs w:val="28"/>
              </w:rPr>
              <w:t>Предприни-мательство</w:t>
            </w:r>
            <w:proofErr w:type="spellEnd"/>
            <w:proofErr w:type="gramEnd"/>
            <w:r w:rsidRPr="009A15CA">
              <w:rPr>
                <w:rStyle w:val="FontStyle101"/>
                <w:sz w:val="28"/>
                <w:szCs w:val="28"/>
              </w:rPr>
              <w:t xml:space="preserve"> и малый бизнес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1.Имущественная  поддержка предпринимательства со стороны органов власти района, в т.ч. наличие  муниципальных программ развития малого бизнеса</w:t>
            </w:r>
            <w:r w:rsidRPr="009A15CA">
              <w:rPr>
                <w:rStyle w:val="FontStyle101"/>
              </w:rPr>
              <w:t>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1.Незначительное число малых предприятий, ориентированных на оказание бытовых и других услуг населению в сельской местности.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2.Отсутствие кооперации среди предпринимателей и малых предприятий для развития своего бизнеса.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  <w:r w:rsidRPr="009A15CA">
              <w:rPr>
                <w:rStyle w:val="FontStyle101"/>
                <w:sz w:val="28"/>
                <w:szCs w:val="28"/>
              </w:rPr>
              <w:t>3.Слаборазвитая инфраструктура предпринимательства</w:t>
            </w:r>
          </w:p>
        </w:tc>
      </w:tr>
      <w:tr w:rsidR="009A15CA" w:rsidRPr="009A15CA" w:rsidTr="009A15CA">
        <w:trPr>
          <w:trHeight w:val="41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Инвестиции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1.Наличие  участков, пригодных для инвестиций, промышленной, деловой и жилой застройки.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b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1.Необходимость перевода земель сельскохозяйственного назначения в другие категории земель.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b/>
              </w:rPr>
            </w:pPr>
            <w:r w:rsidRPr="009A15CA">
              <w:rPr>
                <w:rStyle w:val="FontStyle101"/>
                <w:sz w:val="28"/>
                <w:szCs w:val="28"/>
              </w:rPr>
              <w:t>2.Отсутствие инвестиционных площадок с подготовленной инженерной инфраструктурой</w:t>
            </w:r>
          </w:p>
        </w:tc>
      </w:tr>
      <w:tr w:rsidR="009A15CA" w:rsidRPr="009A15CA" w:rsidTr="009A15CA">
        <w:trPr>
          <w:trHeight w:val="34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Бюджет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1.Имеются  резервы по увеличению налоговых поступлений за счет: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-снижения неформальной занятости;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lastRenderedPageBreak/>
              <w:t>- создания новых рабочих мест;</w:t>
            </w:r>
          </w:p>
          <w:p w:rsidR="009A15CA" w:rsidRPr="009A15CA" w:rsidRDefault="009A15CA" w:rsidP="009A15CA">
            <w:pPr>
              <w:pStyle w:val="Style73"/>
              <w:tabs>
                <w:tab w:val="left" w:pos="322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- строительства новых предприятий и технического перевооружения и обновления основных фондов действующих предприятий;</w:t>
            </w:r>
          </w:p>
          <w:p w:rsidR="009A15CA" w:rsidRPr="009A15CA" w:rsidRDefault="009A15CA" w:rsidP="009A15CA">
            <w:pPr>
              <w:pStyle w:val="Style60"/>
              <w:tabs>
                <w:tab w:val="left" w:pos="3389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-развития малого и среднего бизнеса.</w:t>
            </w:r>
          </w:p>
          <w:p w:rsidR="009A15CA" w:rsidRPr="009A15CA" w:rsidRDefault="009A15CA" w:rsidP="009A15CA">
            <w:pPr>
              <w:pStyle w:val="Style60"/>
              <w:tabs>
                <w:tab w:val="left" w:pos="3466"/>
              </w:tabs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lastRenderedPageBreak/>
              <w:t xml:space="preserve">1.Значительная дифференциация поселений по уровню социально-экономического развития и получению собственных бюджетных </w:t>
            </w:r>
            <w:r w:rsidRPr="009A15CA">
              <w:rPr>
                <w:rStyle w:val="FontStyle101"/>
                <w:sz w:val="28"/>
                <w:szCs w:val="28"/>
              </w:rPr>
              <w:lastRenderedPageBreak/>
              <w:t>доходов.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</w:rPr>
            </w:pP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</w:tr>
      <w:tr w:rsidR="009A15CA" w:rsidRPr="009A15CA" w:rsidTr="009A15CA">
        <w:trPr>
          <w:trHeight w:val="217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lastRenderedPageBreak/>
              <w:t>Уровень и качество жизни населения</w:t>
            </w: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jc w:val="both"/>
              <w:rPr>
                <w:rStyle w:val="FontStyle136"/>
                <w:i w:val="0"/>
                <w:sz w:val="28"/>
                <w:szCs w:val="28"/>
              </w:rPr>
            </w:pPr>
            <w:r w:rsidRPr="009A15CA">
              <w:rPr>
                <w:rStyle w:val="FontStyle136"/>
                <w:b/>
                <w:sz w:val="28"/>
                <w:szCs w:val="28"/>
              </w:rPr>
              <w:t>Финансирование социальной сферы</w:t>
            </w:r>
          </w:p>
        </w:tc>
      </w:tr>
      <w:tr w:rsidR="009A15CA" w:rsidRPr="009A15CA" w:rsidTr="009A15CA">
        <w:trPr>
          <w:trHeight w:val="1143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60"/>
              <w:tabs>
                <w:tab w:val="left" w:pos="187"/>
              </w:tabs>
              <w:spacing w:line="240" w:lineRule="auto"/>
              <w:contextualSpacing/>
              <w:jc w:val="both"/>
              <w:rPr>
                <w:rStyle w:val="FontStyle136"/>
                <w:b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Значительный ежегодный рост бюджетных расходов социальной направленности - на образование,  культуру, физкультуру и спорт,  благоустройство населенных пунктов.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3"/>
              <w:spacing w:line="240" w:lineRule="auto"/>
              <w:contextualSpacing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1.Недостаточный для развития уровень бюджетного финансирования образования,  культуры, спорта.</w:t>
            </w:r>
          </w:p>
          <w:p w:rsidR="009A15CA" w:rsidRPr="009A15CA" w:rsidRDefault="009A15CA" w:rsidP="009A15CA">
            <w:pPr>
              <w:pStyle w:val="Style73"/>
              <w:spacing w:line="240" w:lineRule="auto"/>
              <w:contextualSpacing/>
              <w:rPr>
                <w:rStyle w:val="FontStyle136"/>
                <w:b/>
              </w:rPr>
            </w:pPr>
            <w:r w:rsidRPr="009A15CA">
              <w:rPr>
                <w:rStyle w:val="FontStyle101"/>
                <w:sz w:val="28"/>
                <w:szCs w:val="28"/>
              </w:rPr>
              <w:t>2. Дефицит медицинских кадров.</w:t>
            </w:r>
          </w:p>
        </w:tc>
      </w:tr>
      <w:tr w:rsidR="009A15CA" w:rsidRPr="009A15CA" w:rsidTr="009A15CA">
        <w:trPr>
          <w:trHeight w:val="210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63"/>
              <w:tabs>
                <w:tab w:val="left" w:pos="182"/>
              </w:tabs>
              <w:spacing w:line="240" w:lineRule="auto"/>
              <w:contextualSpacing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b/>
                <w:sz w:val="28"/>
                <w:szCs w:val="28"/>
              </w:rPr>
              <w:t>Уровень доходов населения и качество жизни</w:t>
            </w:r>
          </w:p>
        </w:tc>
      </w:tr>
      <w:tr w:rsidR="009A15CA" w:rsidRPr="009A15CA" w:rsidTr="009A15CA">
        <w:trPr>
          <w:trHeight w:val="1780"/>
        </w:trPr>
        <w:tc>
          <w:tcPr>
            <w:tcW w:w="1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25"/>
              <w:spacing w:line="240" w:lineRule="auto"/>
              <w:ind w:firstLine="0"/>
              <w:contextualSpacing/>
              <w:rPr>
                <w:rStyle w:val="FontStyle136"/>
                <w:i w:val="0"/>
                <w:sz w:val="28"/>
                <w:szCs w:val="28"/>
              </w:rPr>
            </w:pPr>
            <w:r w:rsidRPr="009A15CA">
              <w:rPr>
                <w:rStyle w:val="FontStyle136"/>
                <w:sz w:val="28"/>
                <w:szCs w:val="28"/>
              </w:rPr>
              <w:t>1.Наличие рабочей силы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1.Значительная дифференциация в уровне оплаты труда между отраслями экономики.</w:t>
            </w:r>
          </w:p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2.Отсутствие достаточного количества рабочих мест, особенно в селах, главным образом для женщин и молодежи.</w:t>
            </w:r>
          </w:p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b/>
              </w:rPr>
            </w:pPr>
            <w:r w:rsidRPr="009A15CA">
              <w:rPr>
                <w:rStyle w:val="FontStyle101"/>
                <w:sz w:val="28"/>
                <w:szCs w:val="28"/>
              </w:rPr>
              <w:t>3.Большая доля трудоспособного населения, вынуждена  заниматься личным подсобным хозяйством и работать за пределами района.</w:t>
            </w:r>
          </w:p>
        </w:tc>
      </w:tr>
      <w:tr w:rsidR="009A15CA" w:rsidRPr="009A15CA" w:rsidTr="009A15CA">
        <w:trPr>
          <w:trHeight w:val="1244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1.В районе оказываются все базовые </w:t>
            </w:r>
            <w:proofErr w:type="gramStart"/>
            <w:r w:rsidRPr="009A15CA">
              <w:rPr>
                <w:rStyle w:val="FontStyle101"/>
                <w:sz w:val="28"/>
                <w:szCs w:val="28"/>
              </w:rPr>
              <w:t>услуги</w:t>
            </w:r>
            <w:proofErr w:type="gramEnd"/>
            <w:r w:rsidRPr="009A15CA">
              <w:rPr>
                <w:rStyle w:val="FontStyle101"/>
                <w:sz w:val="28"/>
                <w:szCs w:val="28"/>
              </w:rPr>
              <w:t xml:space="preserve"> на которые имеется спрос.</w:t>
            </w:r>
          </w:p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36"/>
              </w:rPr>
            </w:pPr>
            <w:r w:rsidRPr="009A15CA">
              <w:rPr>
                <w:rStyle w:val="FontStyle101"/>
                <w:sz w:val="28"/>
                <w:szCs w:val="28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1.Ниже </w:t>
            </w:r>
            <w:proofErr w:type="spellStart"/>
            <w:r w:rsidRPr="009A15CA">
              <w:rPr>
                <w:rStyle w:val="FontStyle101"/>
                <w:sz w:val="28"/>
                <w:szCs w:val="28"/>
              </w:rPr>
              <w:t>среднеобластных</w:t>
            </w:r>
            <w:proofErr w:type="spellEnd"/>
            <w:r w:rsidRPr="009A15CA">
              <w:rPr>
                <w:rStyle w:val="FontStyle101"/>
                <w:sz w:val="28"/>
                <w:szCs w:val="28"/>
              </w:rPr>
              <w:t xml:space="preserve"> показатели в расчете на 1 жителя: оборот розничной торговли, объем платных услуг, объем бытовых услуг. </w:t>
            </w:r>
          </w:p>
          <w:p w:rsidR="009A15CA" w:rsidRPr="009A15CA" w:rsidRDefault="009A15CA" w:rsidP="009A15CA">
            <w:pPr>
              <w:pStyle w:val="Style37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2.В большинстве населенных пунктов отсутствуют предприятия бытового обслуживания, магазины по продаже промышленных и хозяйственных товаров, строительных материалов и бытовой техники.</w:t>
            </w:r>
          </w:p>
          <w:p w:rsidR="009A15CA" w:rsidRPr="009A15CA" w:rsidRDefault="009A15CA" w:rsidP="009A15CA">
            <w:pPr>
              <w:pStyle w:val="Style37"/>
              <w:contextualSpacing/>
              <w:jc w:val="both"/>
              <w:rPr>
                <w:rStyle w:val="FontStyle136"/>
                <w:b/>
                <w:i w:val="0"/>
              </w:rPr>
            </w:pPr>
            <w:r w:rsidRPr="009A15CA">
              <w:rPr>
                <w:rStyle w:val="FontStyle101"/>
                <w:sz w:val="28"/>
                <w:szCs w:val="28"/>
              </w:rPr>
              <w:t>3. Отсутствие  межпоселкового автобусного сообщения</w:t>
            </w:r>
          </w:p>
        </w:tc>
      </w:tr>
      <w:tr w:rsidR="009A15CA" w:rsidRPr="009A15CA" w:rsidTr="009A15CA">
        <w:trPr>
          <w:trHeight w:val="270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7"/>
              <w:contextualSpacing/>
              <w:jc w:val="both"/>
              <w:rPr>
                <w:rStyle w:val="FontStyle136"/>
                <w:b/>
                <w:i w:val="0"/>
                <w:sz w:val="28"/>
                <w:szCs w:val="28"/>
              </w:rPr>
            </w:pPr>
            <w:r w:rsidRPr="009A15CA">
              <w:rPr>
                <w:rStyle w:val="FontStyle136"/>
                <w:b/>
                <w:sz w:val="28"/>
                <w:szCs w:val="28"/>
              </w:rPr>
              <w:t>Здравоохранение и продолжительность жизни</w:t>
            </w:r>
          </w:p>
        </w:tc>
      </w:tr>
      <w:tr w:rsidR="009A15CA" w:rsidRPr="009A15CA" w:rsidTr="009A15CA">
        <w:trPr>
          <w:trHeight w:val="4825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left"/>
              <w:rPr>
                <w:rStyle w:val="FontStyle136"/>
                <w:b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1.Частичная оснащенность центральной районной больницы современным оборудованием.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color w:val="FF0000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1.В среднем продолжительность жизни у жителей района ниже, чем по области</w:t>
            </w:r>
            <w:r w:rsidRPr="009A15CA">
              <w:rPr>
                <w:rStyle w:val="FontStyle101"/>
                <w:color w:val="FF0000"/>
                <w:sz w:val="28"/>
                <w:szCs w:val="28"/>
              </w:rPr>
              <w:t>.</w:t>
            </w:r>
          </w:p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2.Низкая обеспеченность медицинских учреждений врачами.</w:t>
            </w:r>
          </w:p>
          <w:p w:rsidR="009A15CA" w:rsidRPr="009A15CA" w:rsidRDefault="009A15CA" w:rsidP="009A15CA">
            <w:pPr>
              <w:pStyle w:val="Style78"/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3.Недоступность многих видов специализированной медицинской помощи в районных больницах</w:t>
            </w:r>
          </w:p>
          <w:p w:rsidR="009A15CA" w:rsidRPr="009A15CA" w:rsidRDefault="009A15CA" w:rsidP="009A15CA">
            <w:pPr>
              <w:pStyle w:val="Style37"/>
              <w:contextualSpacing/>
              <w:jc w:val="both"/>
              <w:rPr>
                <w:rStyle w:val="FontStyle136"/>
                <w:i w:val="0"/>
                <w:sz w:val="28"/>
                <w:szCs w:val="28"/>
              </w:rPr>
            </w:pPr>
            <w:r w:rsidRPr="009A15CA">
              <w:rPr>
                <w:rStyle w:val="FontStyle136"/>
                <w:sz w:val="28"/>
                <w:szCs w:val="28"/>
              </w:rPr>
              <w:t xml:space="preserve">4.Отсутствие </w:t>
            </w:r>
            <w:proofErr w:type="spellStart"/>
            <w:r w:rsidRPr="009A15CA">
              <w:rPr>
                <w:rStyle w:val="FontStyle136"/>
                <w:sz w:val="28"/>
                <w:szCs w:val="28"/>
              </w:rPr>
              <w:t>ФАПов</w:t>
            </w:r>
            <w:proofErr w:type="spellEnd"/>
            <w:r w:rsidRPr="009A15CA">
              <w:rPr>
                <w:rStyle w:val="FontStyle136"/>
                <w:sz w:val="28"/>
                <w:szCs w:val="28"/>
              </w:rPr>
              <w:t xml:space="preserve"> и бригад скорой помощи в селах.</w:t>
            </w:r>
          </w:p>
          <w:p w:rsidR="009A15CA" w:rsidRPr="009A15CA" w:rsidRDefault="009A15CA" w:rsidP="009A15CA">
            <w:pPr>
              <w:pStyle w:val="Style73"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36"/>
                <w:sz w:val="28"/>
                <w:szCs w:val="28"/>
              </w:rPr>
              <w:t>5.</w:t>
            </w:r>
            <w:r w:rsidRPr="009A15CA">
              <w:rPr>
                <w:rStyle w:val="FontStyle101"/>
                <w:sz w:val="28"/>
                <w:szCs w:val="28"/>
              </w:rPr>
              <w:t>Ухудшение экологической обстановки из-за загрязнения окружающей среды.</w:t>
            </w:r>
          </w:p>
          <w:p w:rsidR="009A15CA" w:rsidRPr="009A15CA" w:rsidRDefault="009A15CA" w:rsidP="009A15CA">
            <w:pPr>
              <w:pStyle w:val="Style37"/>
              <w:contextualSpacing/>
              <w:jc w:val="both"/>
              <w:rPr>
                <w:rStyle w:val="FontStyle136"/>
                <w:i w:val="0"/>
              </w:rPr>
            </w:pPr>
          </w:p>
        </w:tc>
      </w:tr>
      <w:tr w:rsidR="009A15CA" w:rsidRPr="009A15CA" w:rsidTr="009A15CA">
        <w:trPr>
          <w:trHeight w:val="240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</w:pP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01"/>
                <w:i/>
                <w:sz w:val="28"/>
                <w:szCs w:val="28"/>
              </w:rPr>
            </w:pPr>
            <w:r w:rsidRPr="009A15CA">
              <w:rPr>
                <w:rStyle w:val="FontStyle136"/>
                <w:b/>
                <w:sz w:val="28"/>
                <w:szCs w:val="28"/>
              </w:rPr>
              <w:t>Обеспеченность жильем</w:t>
            </w:r>
          </w:p>
        </w:tc>
      </w:tr>
      <w:tr w:rsidR="009A15CA" w:rsidRPr="009A15CA" w:rsidTr="009A15CA">
        <w:trPr>
          <w:trHeight w:val="584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  <w:rPr>
                <w:rStyle w:val="FontStyle136"/>
                <w:i w:val="0"/>
                <w:iCs w:val="0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Наличие программ поддержи молодых семей.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60"/>
              <w:numPr>
                <w:ilvl w:val="0"/>
                <w:numId w:val="14"/>
              </w:numPr>
              <w:tabs>
                <w:tab w:val="left" w:pos="197"/>
              </w:tabs>
              <w:spacing w:line="240" w:lineRule="auto"/>
              <w:contextualSpacing/>
              <w:jc w:val="both"/>
              <w:rPr>
                <w:rStyle w:val="FontStyle136"/>
                <w:b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Низкая обеспеченность жильем. </w:t>
            </w:r>
          </w:p>
        </w:tc>
      </w:tr>
      <w:tr w:rsidR="009A15CA" w:rsidRPr="009A15CA" w:rsidTr="009A15CA">
        <w:trPr>
          <w:trHeight w:val="144"/>
        </w:trPr>
        <w:tc>
          <w:tcPr>
            <w:tcW w:w="1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33"/>
              <w:spacing w:line="240" w:lineRule="auto"/>
              <w:contextualSpacing/>
              <w:jc w:val="both"/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CA" w:rsidRPr="009A15CA" w:rsidRDefault="009A15CA" w:rsidP="009A15CA">
            <w:pPr>
              <w:pStyle w:val="Style60"/>
              <w:tabs>
                <w:tab w:val="left" w:pos="206"/>
              </w:tabs>
              <w:spacing w:line="240" w:lineRule="auto"/>
              <w:contextualSpacing/>
              <w:rPr>
                <w:rStyle w:val="FontStyle136"/>
                <w:b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Высокий процент обеспеченности домохозяйств газом и теплом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5CA" w:rsidRPr="009A15CA" w:rsidRDefault="009A15CA" w:rsidP="009A15CA">
            <w:pPr>
              <w:pStyle w:val="Style60"/>
              <w:numPr>
                <w:ilvl w:val="0"/>
                <w:numId w:val="17"/>
              </w:numPr>
              <w:tabs>
                <w:tab w:val="left" w:pos="197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Прекращение строительства жилья для своих работников предприятиями и хозяйствами.</w:t>
            </w:r>
          </w:p>
          <w:p w:rsidR="009A15CA" w:rsidRPr="009A15CA" w:rsidRDefault="009A15CA" w:rsidP="009A15CA">
            <w:pPr>
              <w:pStyle w:val="Style60"/>
              <w:numPr>
                <w:ilvl w:val="0"/>
                <w:numId w:val="17"/>
              </w:numPr>
              <w:tabs>
                <w:tab w:val="left" w:pos="197"/>
              </w:tabs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>Отсутствие крупных специализированных организаций по строительству жилья и крупных инвесторов для организации комплексной застройки территорий.</w:t>
            </w:r>
          </w:p>
          <w:p w:rsidR="009A15CA" w:rsidRPr="009A15CA" w:rsidRDefault="009A15CA" w:rsidP="009A15CA">
            <w:pPr>
              <w:pStyle w:val="Style73"/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Style w:val="FontStyle101"/>
                <w:sz w:val="28"/>
                <w:szCs w:val="28"/>
              </w:rPr>
            </w:pPr>
            <w:r w:rsidRPr="009A15CA">
              <w:rPr>
                <w:rStyle w:val="FontStyle101"/>
                <w:sz w:val="28"/>
                <w:szCs w:val="28"/>
              </w:rPr>
              <w:t xml:space="preserve">Отсутствие </w:t>
            </w:r>
            <w:proofErr w:type="gramStart"/>
            <w:r w:rsidRPr="009A15CA">
              <w:rPr>
                <w:rStyle w:val="FontStyle101"/>
                <w:sz w:val="28"/>
                <w:szCs w:val="28"/>
              </w:rPr>
              <w:t>практики  решения проблем  улучшения  качества жизни населения</w:t>
            </w:r>
            <w:proofErr w:type="gramEnd"/>
            <w:r w:rsidRPr="009A15CA">
              <w:rPr>
                <w:rStyle w:val="FontStyle101"/>
                <w:sz w:val="28"/>
                <w:szCs w:val="28"/>
              </w:rPr>
              <w:t xml:space="preserve">  на  </w:t>
            </w:r>
            <w:proofErr w:type="spellStart"/>
            <w:r w:rsidRPr="009A15CA">
              <w:rPr>
                <w:rStyle w:val="FontStyle101"/>
                <w:sz w:val="28"/>
                <w:szCs w:val="28"/>
              </w:rPr>
              <w:t>частно-государственной</w:t>
            </w:r>
            <w:proofErr w:type="spellEnd"/>
            <w:r w:rsidRPr="009A15CA">
              <w:rPr>
                <w:rStyle w:val="FontStyle101"/>
                <w:sz w:val="28"/>
                <w:szCs w:val="28"/>
              </w:rPr>
              <w:t xml:space="preserve"> основе, привлечения к этому частного капитала. </w:t>
            </w:r>
          </w:p>
          <w:p w:rsidR="009A15CA" w:rsidRPr="009A15CA" w:rsidRDefault="009A15CA" w:rsidP="009A15CA">
            <w:pPr>
              <w:pStyle w:val="Style33"/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Style w:val="FontStyle136"/>
                <w:b/>
                <w:i w:val="0"/>
              </w:rPr>
            </w:pPr>
            <w:r w:rsidRPr="009A15CA">
              <w:rPr>
                <w:rStyle w:val="FontStyle136"/>
                <w:sz w:val="28"/>
                <w:szCs w:val="28"/>
              </w:rPr>
              <w:t>Высокий процент износа электросетей и водопровода.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4"/>
          <w:szCs w:val="24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Pr="009A15C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A15CA">
        <w:rPr>
          <w:rFonts w:ascii="Times New Roman" w:hAnsi="Times New Roman" w:cs="Times New Roman"/>
          <w:sz w:val="28"/>
          <w:szCs w:val="28"/>
        </w:rPr>
        <w:t xml:space="preserve">-анализа рассмотрены и проанализированы несколько сценариев долгосрочного </w:t>
      </w:r>
      <w:r w:rsidRPr="009A15CA">
        <w:rPr>
          <w:rFonts w:ascii="Times New Roman" w:hAnsi="Times New Roman" w:cs="Times New Roman"/>
          <w:spacing w:val="-6"/>
          <w:sz w:val="28"/>
          <w:szCs w:val="28"/>
        </w:rPr>
        <w:t>социально-экономического</w:t>
      </w:r>
      <w:r w:rsidRPr="009A15CA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Обобщение результатов оценки </w:t>
      </w:r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конкурентоспособности </w:t>
      </w:r>
      <w:proofErr w:type="spell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и </w:t>
      </w:r>
      <w:r w:rsidRPr="009A15CA">
        <w:rPr>
          <w:rFonts w:ascii="Times New Roman" w:hAnsi="Times New Roman" w:cs="Times New Roman"/>
          <w:spacing w:val="-1"/>
          <w:sz w:val="28"/>
          <w:szCs w:val="28"/>
          <w:lang w:val="en-US"/>
        </w:rPr>
        <w:t>SWOT</w:t>
      </w:r>
      <w:r w:rsidRPr="009A15CA">
        <w:rPr>
          <w:rFonts w:ascii="Times New Roman" w:hAnsi="Times New Roman" w:cs="Times New Roman"/>
          <w:spacing w:val="-1"/>
          <w:sz w:val="28"/>
          <w:szCs w:val="28"/>
        </w:rPr>
        <w:t>-анализа позволяет сделать следующие выводы:</w:t>
      </w:r>
    </w:p>
    <w:p w:rsidR="009A15CA" w:rsidRPr="009A15CA" w:rsidRDefault="009A15CA" w:rsidP="009A15CA">
      <w:pPr>
        <w:widowControl w:val="0"/>
        <w:shd w:val="clear" w:color="auto" w:fill="FFFFFF"/>
        <w:ind w:right="112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Рост конкуренции для отраслей реального сектора экономики района в сочетании с недостаточным  притоком инвестиций ставит задачу </w:t>
      </w:r>
      <w:r w:rsidRPr="009A15CA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опережающего </w:t>
      </w:r>
      <w:proofErr w:type="spell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инвестиционно-инновационного</w:t>
      </w:r>
      <w:proofErr w:type="spellEnd"/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развития района, дальнейшего повышения его инвестиционной привлекательности. Для достижения этой цели </w:t>
      </w:r>
      <w:proofErr w:type="spell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 район уже имеет  инвестиционный потенциал.</w:t>
      </w:r>
    </w:p>
    <w:p w:rsidR="009A15CA" w:rsidRPr="009A15CA" w:rsidRDefault="009A15CA" w:rsidP="009A15CA">
      <w:pPr>
        <w:widowControl w:val="0"/>
        <w:shd w:val="clear" w:color="auto" w:fill="FFFFFF"/>
        <w:ind w:right="-3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Ресурсные конкурентные преимущества </w:t>
      </w:r>
      <w:proofErr w:type="spell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имеются, однако степень их использования пока недостаточна. Поэтому необходимо развивать условия использования ресурсного потенциала и, в первую очередь, совершенствовать базовую и технологическую инфраструктуру.</w:t>
      </w:r>
    </w:p>
    <w:p w:rsidR="009A15CA" w:rsidRPr="009A15CA" w:rsidRDefault="009A15CA" w:rsidP="009A15CA">
      <w:pPr>
        <w:widowControl w:val="0"/>
        <w:shd w:val="clear" w:color="auto" w:fill="FFFFFF"/>
        <w:ind w:right="-3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Тенденция ужесточающихся требований потребителей к качеству продукции требует перехода </w:t>
      </w:r>
      <w:proofErr w:type="gram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к</w:t>
      </w:r>
      <w:proofErr w:type="gramEnd"/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постепенному </w:t>
      </w:r>
      <w:proofErr w:type="spell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импортозамещению</w:t>
      </w:r>
      <w:proofErr w:type="spellEnd"/>
      <w:r w:rsidRPr="009A15CA">
        <w:rPr>
          <w:rFonts w:ascii="Times New Roman" w:hAnsi="Times New Roman" w:cs="Times New Roman"/>
          <w:spacing w:val="-1"/>
          <w:sz w:val="28"/>
          <w:szCs w:val="28"/>
        </w:rPr>
        <w:t>, что имеет особую важность для предприятий продовольственного комплекса района. Требуется осуществление дополнительных мер по продвижению продукции предприятий  агропромышленного комплекса за пределы района (на внешний рынок).</w:t>
      </w:r>
    </w:p>
    <w:p w:rsidR="009A15CA" w:rsidRPr="009A15CA" w:rsidRDefault="009A15CA" w:rsidP="009A15CA">
      <w:pPr>
        <w:widowControl w:val="0"/>
        <w:shd w:val="clear" w:color="auto" w:fill="FFFFFF"/>
        <w:ind w:right="-3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Недостаточно высокий уровень жизни, значительная дифференциация городского и сельского населения, негативные демографические тенденции в ближайшем будущем будут выступать в качестве ограничений экономического роста </w:t>
      </w:r>
      <w:proofErr w:type="spellStart"/>
      <w:r w:rsidRPr="009A15CA">
        <w:rPr>
          <w:rFonts w:ascii="Times New Roman" w:hAnsi="Times New Roman" w:cs="Times New Roman"/>
          <w:spacing w:val="-1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pacing w:val="-1"/>
          <w:sz w:val="28"/>
          <w:szCs w:val="28"/>
        </w:rPr>
        <w:t xml:space="preserve"> района. Стабилизация демографической ситуации видится одним из главных путей повышения трудового потенциала района.</w:t>
      </w:r>
    </w:p>
    <w:p w:rsidR="009A15CA" w:rsidRPr="009A15CA" w:rsidRDefault="009A15CA" w:rsidP="009A15CA">
      <w:pPr>
        <w:widowControl w:val="0"/>
        <w:shd w:val="clear" w:color="auto" w:fill="FFFFFF"/>
        <w:ind w:right="-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Таким образом, опираясь на базовые конкурентные преимущества района, можно определить основные стратегические направления развития и роста его конкурентоспособности: развитие  отраслей промышленности, укрепление трудового потенциала и дальнейшее совершенствование инфраструктуры.</w:t>
      </w:r>
      <w:bookmarkStart w:id="17" w:name="_Toc295206924"/>
    </w:p>
    <w:p w:rsidR="009A15CA" w:rsidRPr="009A15CA" w:rsidRDefault="009A15CA" w:rsidP="009A15CA">
      <w:pPr>
        <w:widowControl w:val="0"/>
        <w:shd w:val="clear" w:color="auto" w:fill="FFFFFF"/>
        <w:spacing w:before="240" w:after="240"/>
        <w:ind w:right="-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5CA" w:rsidRPr="009A15CA" w:rsidRDefault="009A15CA" w:rsidP="009A15CA">
      <w:pPr>
        <w:widowControl w:val="0"/>
        <w:shd w:val="clear" w:color="auto" w:fill="FFFFFF"/>
        <w:spacing w:before="240" w:after="240"/>
        <w:ind w:right="-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1.4. Сценарные прогнозы долгосрочного развития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bookmarkEnd w:id="17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условиях изменения ситуации в регионе и стране определяется и специфика стратегических направлений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 на период до 2030 года.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Внешними факторами, влияющими на долгосрочное развитие района, выступают общероссийские, региональные социально-экономические тенденции, которые являются «ограничителями роста» либо «стимуляторами роста» экономики района, и способны повлиять на выбранную траекторию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Внутренними факторами, выявленными на этапе диагностики,  являются потенциал и ограничения развития района, его «сильные» и «слабые» стороны.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Факторами, определяющими критерии выбора сценария, являются целевые ориентиры Саратовской области, это Концепция долгосрочного социально-экономического развития Российской Федерации до 2030 года, Стратегия социально-экономического развития Саратовской области до 2030 года. </w:t>
      </w:r>
      <w:bookmarkStart w:id="18" w:name="_Toc295206926"/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Toc295206927"/>
      <w:bookmarkEnd w:id="18"/>
      <w:r w:rsidRPr="009A15CA">
        <w:rPr>
          <w:rFonts w:ascii="Times New Roman" w:hAnsi="Times New Roman" w:cs="Times New Roman"/>
          <w:b/>
          <w:sz w:val="28"/>
          <w:szCs w:val="28"/>
        </w:rPr>
        <w:t xml:space="preserve">1.4.1. Ключевые сценарии развития Стратегии социально-экономического </w:t>
      </w:r>
      <w:r w:rsidRPr="009A1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развития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до 2030 года, основные сценарии, принципы расчето</w:t>
      </w:r>
      <w:bookmarkEnd w:id="19"/>
      <w:r w:rsidRPr="009A15CA">
        <w:rPr>
          <w:rFonts w:ascii="Times New Roman" w:hAnsi="Times New Roman" w:cs="Times New Roman"/>
          <w:b/>
          <w:sz w:val="28"/>
          <w:szCs w:val="28"/>
        </w:rPr>
        <w:t>в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Данная Стратегия определяет долгосрочные цели и задачи деятельности органов местного самоуправления по решению проблем экономики района, а также основные направления развития, является базовым документом, определяющим социально-экономическую политику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на долгосрочную перспективу. </w:t>
      </w:r>
    </w:p>
    <w:p w:rsidR="009A15CA" w:rsidRPr="009A15CA" w:rsidRDefault="009A15CA" w:rsidP="009A15CA">
      <w:pPr>
        <w:pStyle w:val="ConsPlusNormal0"/>
        <w:suppressAutoHyphens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 строится по принципу «от будущего - к настоящему». Поэтому основной задачей стратегического планирования является правильный выбор главной цели развития. Главная цель развития направлена на создание условий, обеспечивающих достойную жизнь и свободное развитие человека.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Ключевыми целями социально-экономического развития района являются: повышение уровня и качества жизни населения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формирование благоприятных условий жизнедеятельности, развитие реального сектора экономики путём проведения модернизации, технического перевооружения и реконструкции объектов производства, внедрения инноваций, совершенствование инвестиционного процесса и повышение инвестиционной привлекательности района.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выбранными стратегическими целями Стратегия базируется на определении следующих приоритетных задачах:</w:t>
      </w:r>
    </w:p>
    <w:p w:rsidR="009A15CA" w:rsidRPr="009A15CA" w:rsidRDefault="009A15CA" w:rsidP="009A15CA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1.Увеличение темпов роста объёмов промышленного и сельскохозяйственного производства в рамках эффективного использования ресурсного потенциала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и правильной инвестиционной политики;</w:t>
      </w:r>
    </w:p>
    <w:p w:rsidR="009A15CA" w:rsidRPr="009A15CA" w:rsidRDefault="009A15CA" w:rsidP="009A15CA">
      <w:pPr>
        <w:widowControl w:val="0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2. Увеличение среднегодового прироста инвестиций;</w:t>
      </w:r>
    </w:p>
    <w:p w:rsidR="009A15CA" w:rsidRPr="009A15CA" w:rsidRDefault="009A15CA" w:rsidP="009A15CA">
      <w:pPr>
        <w:widowControl w:val="0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3. Повышение среднегодового прироста реальных доходов населения;</w:t>
      </w:r>
    </w:p>
    <w:p w:rsidR="009A15CA" w:rsidRPr="009A15CA" w:rsidRDefault="009A15CA" w:rsidP="009A15CA">
      <w:pPr>
        <w:widowControl w:val="0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4. Увеличение среднегодового прироста розничного товарооборота;</w:t>
      </w:r>
    </w:p>
    <w:p w:rsidR="009A15CA" w:rsidRPr="009A15CA" w:rsidRDefault="009A15CA" w:rsidP="009A15CA">
      <w:pPr>
        <w:widowControl w:val="0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5. Улучшение экологической обстановки  за счет повышения уровня озеленения территории;</w:t>
      </w:r>
    </w:p>
    <w:p w:rsidR="009A15CA" w:rsidRPr="009A15CA" w:rsidRDefault="009A15CA" w:rsidP="009A15CA">
      <w:pPr>
        <w:widowControl w:val="0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6. Повышение качества обслуживания населения в социальной, культурной и торговой областях.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 точки зрения динамики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может быть сформулировано несколько содержательных сценариев.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Первый сценарий – </w:t>
      </w:r>
      <w:r w:rsidRPr="009A15CA">
        <w:rPr>
          <w:rFonts w:ascii="Times New Roman" w:hAnsi="Times New Roman" w:cs="Times New Roman"/>
          <w:b/>
          <w:i/>
          <w:sz w:val="28"/>
          <w:szCs w:val="28"/>
        </w:rPr>
        <w:t>инерционного развития</w:t>
      </w:r>
      <w:r w:rsidRPr="009A15CA">
        <w:rPr>
          <w:rFonts w:ascii="Times New Roman" w:hAnsi="Times New Roman" w:cs="Times New Roman"/>
          <w:sz w:val="28"/>
          <w:szCs w:val="28"/>
        </w:rPr>
        <w:t xml:space="preserve"> – исходит из предположения, что по динамике развития экономики,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район в целом будет соответствовать темпам развития экономики Саратовской области и Российской Федерации. Данный сценарий исходит из предположения о том, что району не удастся привлечь для своего развития крупные инвестиции. Собственники промышленных предприятий района будут в основном поддерживать и частично модернизировать существующие производства, а в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местного бюджета не покрывают текущих расходов) и финансированием за счет целевых региональных и федеральных программ.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Так, за счет реализации областных целевых программ, улучшится ситуация в системах образования и здравоохранения, получит развитие сфера культуры, будет оказана поддержка развитию малого бизнеса, что обеспечит повышение занятости и увеличение налоговых поступлений в местный бюджет.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В то же время, основные проблемы района останутся неразрешенными. В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рост объемов производства в промышленности увеличится незначительно, при этом может происходить сокращение количества рабочих мест. При данном сценарии не удастся существенно изменить вектор демографической ситуации в районе, численность населения района будет устойчиво снижаться. Доля населения пенсионного возраста увеличится. Из-за дефицита рабочих мест усилится миграция трудоспособного населения, когда жители района выбирают местом работы </w:t>
      </w:r>
      <w:proofErr w:type="gram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. Москву, г. Саратов и другие регионы. Одним из самых тяжелых стратегических последствий выбора такого пути будет отток молодежи из района, что впоследствии может привести к его деградации.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Вышеизложенный сценарий развития района следует признать бесперспективным и нежелательным, так как не решает многие проблемы района.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Второй сценарий – </w:t>
      </w:r>
      <w:r w:rsidRPr="009A15CA">
        <w:rPr>
          <w:rFonts w:ascii="Times New Roman" w:hAnsi="Times New Roman" w:cs="Times New Roman"/>
          <w:b/>
          <w:i/>
          <w:sz w:val="28"/>
          <w:szCs w:val="28"/>
        </w:rPr>
        <w:t xml:space="preserve">ресурсно-инвестиционного развития – </w:t>
      </w:r>
      <w:r w:rsidRPr="009A15CA">
        <w:rPr>
          <w:rFonts w:ascii="Times New Roman" w:hAnsi="Times New Roman" w:cs="Times New Roman"/>
          <w:sz w:val="28"/>
          <w:szCs w:val="28"/>
        </w:rPr>
        <w:t>предполагает наиболее полное вовлечение в хозяйственный оборот и рациональное использование имеющихся ресурсов, смену технологической платформы и расширение уже действующих производств. Непривлекательность этого сценария развития заключается в позиционировании района с уровнем макроэкономических показателей ниже, чем у других районов.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Сценарий предусматривает инновационное развитие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 разумных масштабах: привлечение инвестиций на территорию района с целью образования новых предприятий, создания новых рабочих мест, привлечение инвестиций в существующие производства с целью повышения конкурентоспособности выпускаемой продукции и увеличения объемов производства. Отраслевая структура экономики района изменится, что будет связано с увеличением доли промышленного производства и сельхозпроизводства. Число рабочих мест возрастет, наибольший прирост рабочих мест произойдет в производстве, сельском хозяйстве и малом бизнесе. Возрастут реальные доходы населения. Численность населения района стабилизируется.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Учитывая достаточно вероятный реалистический характер ресурсно-инвестиционного сценария, можно было бы при дальнейшей разработке комплексной программы социально-экономического развития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 муниципального района опираться на этот сценарий. </w:t>
      </w:r>
      <w:r w:rsidRPr="009A15CA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Однако</w:t>
      </w:r>
      <w:proofErr w:type="gramStart"/>
      <w:r w:rsidRPr="009A15CA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отличие Стратегии долгосрочного развития от других документов программного характера состоит в том, что здесь можно и даже необходимо формулировать значимые, амбициозные задачи социально-экономического развития. Поэтому предлагается рассмотреть третий сценарий развития, как более оптимистический.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Третий сценарий –</w:t>
      </w:r>
      <w:r w:rsidRPr="009A15CA">
        <w:rPr>
          <w:rFonts w:ascii="Times New Roman" w:hAnsi="Times New Roman" w:cs="Times New Roman"/>
          <w:b/>
          <w:i/>
          <w:sz w:val="28"/>
          <w:szCs w:val="28"/>
        </w:rPr>
        <w:t xml:space="preserve"> инновационного развития</w:t>
      </w:r>
      <w:r w:rsidRPr="009A15CA">
        <w:rPr>
          <w:rFonts w:ascii="Times New Roman" w:hAnsi="Times New Roman" w:cs="Times New Roman"/>
          <w:sz w:val="28"/>
          <w:szCs w:val="28"/>
        </w:rPr>
        <w:t xml:space="preserve"> – предполагает опережающие темпы экономического роста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 районе. Инновационный сценарий развития района  должен базироваться на следующих предположениях о характере экономического роста района в долгосрочной перспективе:</w:t>
      </w:r>
    </w:p>
    <w:p w:rsidR="009A15CA" w:rsidRPr="009A15CA" w:rsidRDefault="009A15CA" w:rsidP="009A15CA">
      <w:pPr>
        <w:pStyle w:val="44"/>
        <w:widowControl w:val="0"/>
        <w:suppressAutoHyphens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Необходимы инвестиции по времени и отраслевой структуре экономики. При этом завершение отдельных  инвестиционных проектов не должно приводить к торможению экономического роста в районе.</w:t>
      </w:r>
    </w:p>
    <w:p w:rsidR="009A15CA" w:rsidRPr="009A15CA" w:rsidRDefault="009A15CA" w:rsidP="009A15CA">
      <w:pPr>
        <w:pStyle w:val="44"/>
        <w:widowControl w:val="0"/>
        <w:suppressAutoHyphens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(прежде всего за счет продукции таких отраслей как сельское хозяйство, пищевая промышленность и др.).</w:t>
      </w:r>
    </w:p>
    <w:p w:rsidR="009A15CA" w:rsidRPr="009A15CA" w:rsidRDefault="009A15CA" w:rsidP="009A15CA">
      <w:pPr>
        <w:pStyle w:val="44"/>
        <w:widowControl w:val="0"/>
        <w:suppressAutoHyphens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Должно произойти расширение доступа района к финансовым ресурсам за счет роста налогооблагаемой базы и формирования условий для регистрации инвесторов  на территории района.</w:t>
      </w:r>
    </w:p>
    <w:p w:rsidR="009A15CA" w:rsidRPr="009A15CA" w:rsidRDefault="009A15CA" w:rsidP="009A15CA">
      <w:pPr>
        <w:pStyle w:val="44"/>
        <w:widowControl w:val="0"/>
        <w:suppressAutoHyphens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Должны быть приняты меры по максимальному использованию потенциала федеральных и областных программ в сфере развития отдельных видов экономической деятельности.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Ключевые направления развития экономики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должны сопровождаться реализацией целого набора мер общеэкономического характера: это действия в области социальной защиты населения,  подготовки квалифицированных кадров, мероприятия, направленные на стимулирование повышения эффективности производства (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>, производительности труда и т.д.).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Целевые параметры развития Стратегии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Единственным вариантом социально-экономического развития  района является </w:t>
      </w:r>
      <w:proofErr w:type="gramStart"/>
      <w:r w:rsidRPr="009A15CA">
        <w:rPr>
          <w:rFonts w:ascii="Times New Roman" w:hAnsi="Times New Roman" w:cs="Times New Roman"/>
          <w:b/>
          <w:sz w:val="28"/>
          <w:szCs w:val="28"/>
        </w:rPr>
        <w:t>инновационный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. Только на его основе можно будет достичь необходимого уровня развития экономики и обеспечить достойное проживание населения на территории района.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этой связи материалы последующих разделов Стратегии рассматриваются с позиций инновационного сценария развития.</w:t>
      </w:r>
      <w:bookmarkStart w:id="20" w:name="_Toc295206930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2. СТРАТЕГИЧЕСКИЕ ЦЕЛИ И НАПРАВЛЕНИЯ </w:t>
      </w:r>
      <w:bookmarkStart w:id="21" w:name="__RefHeading__47_516089901"/>
      <w:bookmarkStart w:id="22" w:name="_Toc295206931"/>
      <w:bookmarkEnd w:id="20"/>
      <w:bookmarkEnd w:id="21"/>
      <w:r w:rsidRPr="009A15CA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ЕКАТЕРИНОВСКОГО МУНИЦИПАЛЬНОГО РАЙОНА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2.1. Стратегические цели социально-экономического развития</w:t>
      </w:r>
      <w:bookmarkEnd w:id="22"/>
      <w:r w:rsidRPr="009A1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Выбор целевого стратегического сценария позволяет: во-первых, обоснованно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сформулировать ключевую цель социально-экономического развития   района; во-вторых, разработать систему приоритетных направлений, целей и задач деятельности органов местного самоуправления и </w:t>
      </w:r>
      <w:proofErr w:type="spellStart"/>
      <w:proofErr w:type="gramStart"/>
      <w:r w:rsidRPr="009A15CA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9A15CA">
        <w:rPr>
          <w:rFonts w:ascii="Times New Roman" w:hAnsi="Times New Roman" w:cs="Times New Roman"/>
          <w:sz w:val="28"/>
          <w:szCs w:val="28"/>
        </w:rPr>
        <w:t>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 xml:space="preserve">Миссия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15C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9A15CA">
        <w:rPr>
          <w:rFonts w:ascii="Times New Roman" w:hAnsi="Times New Roman" w:cs="Times New Roman"/>
          <w:sz w:val="28"/>
          <w:szCs w:val="28"/>
        </w:rPr>
        <w:t xml:space="preserve"> обеспечение высокого уровня жизни населения.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Из миссии следует, что </w:t>
      </w:r>
      <w:r w:rsidRPr="009A15CA">
        <w:rPr>
          <w:rFonts w:ascii="Times New Roman" w:hAnsi="Times New Roman" w:cs="Times New Roman"/>
          <w:bCs/>
          <w:sz w:val="28"/>
          <w:szCs w:val="28"/>
        </w:rPr>
        <w:t>главной</w:t>
      </w: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bCs/>
          <w:sz w:val="28"/>
          <w:szCs w:val="28"/>
        </w:rPr>
        <w:t xml:space="preserve">стратегической целью  района </w:t>
      </w:r>
      <w:r w:rsidRPr="009A15CA">
        <w:rPr>
          <w:rFonts w:ascii="Times New Roman" w:hAnsi="Times New Roman" w:cs="Times New Roman"/>
          <w:sz w:val="28"/>
          <w:szCs w:val="28"/>
        </w:rPr>
        <w:t>к 2030 году</w:t>
      </w:r>
      <w:r w:rsidRPr="009A15CA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9A15CA">
        <w:rPr>
          <w:rFonts w:ascii="Times New Roman" w:hAnsi="Times New Roman" w:cs="Times New Roman"/>
          <w:sz w:val="28"/>
          <w:szCs w:val="28"/>
        </w:rPr>
        <w:t>становление развитого агропромышленного района, поставляющего высококачественную продукцию на местный и региональный рынок.</w:t>
      </w:r>
      <w:r w:rsidRPr="009A15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295206932"/>
      <w:r w:rsidRPr="009A15CA">
        <w:rPr>
          <w:rFonts w:ascii="Times New Roman" w:hAnsi="Times New Roman" w:cs="Times New Roman"/>
          <w:sz w:val="28"/>
          <w:szCs w:val="28"/>
        </w:rPr>
        <w:t xml:space="preserve"> Стратегическая ц</w:t>
      </w: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ель – повышение эффективности и устойчивости экономики, улучшение качества жизни населения </w:t>
      </w:r>
      <w:r w:rsidRPr="009A15CA">
        <w:rPr>
          <w:rFonts w:ascii="Times New Roman" w:hAnsi="Times New Roman" w:cs="Times New Roman"/>
          <w:sz w:val="28"/>
          <w:szCs w:val="28"/>
        </w:rPr>
        <w:t>района</w:t>
      </w: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15CA" w:rsidRPr="009A15CA" w:rsidRDefault="009A15CA" w:rsidP="009A15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 Задачи, решение которых необходимо для достижения цели: </w:t>
      </w:r>
    </w:p>
    <w:p w:rsidR="009A15CA" w:rsidRPr="009A15CA" w:rsidRDefault="009A15CA" w:rsidP="009A15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CA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новых и модернизация традиционных секторов специализации,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CA">
        <w:rPr>
          <w:rFonts w:ascii="Times New Roman" w:hAnsi="Times New Roman" w:cs="Times New Roman"/>
          <w:color w:val="000000"/>
          <w:sz w:val="28"/>
          <w:szCs w:val="28"/>
        </w:rPr>
        <w:t>-   сохранение высокого качества человеческого потенциала района.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 Стратегические направления социально-экономического развития</w:t>
      </w:r>
      <w:bookmarkEnd w:id="23"/>
      <w:r w:rsidRPr="009A1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5CA">
        <w:rPr>
          <w:rFonts w:ascii="Times New Roman" w:hAnsi="Times New Roman" w:cs="Times New Roman"/>
          <w:bCs/>
          <w:sz w:val="28"/>
          <w:szCs w:val="28"/>
        </w:rPr>
        <w:t xml:space="preserve"> Стратегические цели задают следующие приоритетные стратегические направления развития  района: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5CA">
        <w:rPr>
          <w:rFonts w:ascii="Times New Roman" w:hAnsi="Times New Roman" w:cs="Times New Roman"/>
          <w:bCs/>
          <w:sz w:val="28"/>
          <w:szCs w:val="28"/>
        </w:rPr>
        <w:t xml:space="preserve">1.Повышение уровня и качества жизни населения, улучшение экологической ситуации и создание условий для динамичного развития человеческого капитала призвано переломить негативные демографические тенденции, увеличить общую продолжительность жизни населения, уровень рождаемости, </w:t>
      </w:r>
      <w:r w:rsidRPr="009A15CA">
        <w:rPr>
          <w:rFonts w:ascii="Times New Roman" w:hAnsi="Times New Roman" w:cs="Times New Roman"/>
          <w:sz w:val="28"/>
          <w:szCs w:val="28"/>
        </w:rPr>
        <w:t>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 района</w:t>
      </w:r>
      <w:r w:rsidRPr="009A15CA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5CA">
        <w:rPr>
          <w:rFonts w:ascii="Times New Roman" w:hAnsi="Times New Roman" w:cs="Times New Roman"/>
          <w:bCs/>
          <w:sz w:val="28"/>
          <w:szCs w:val="28"/>
        </w:rPr>
        <w:t>2.Достижение качественно нового уровня конкурентоспособности экономики района на базе инноваций и развития новых бизнесов подразумевает «новую индустриализацию» района на основе реализации ряда инвестиционных проектов, развития новых бизнесов с высоким уровнем добавленной стоимости и внедрения инноваций.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5CA">
        <w:rPr>
          <w:rFonts w:ascii="Times New Roman" w:hAnsi="Times New Roman" w:cs="Times New Roman"/>
          <w:bCs/>
          <w:sz w:val="28"/>
          <w:szCs w:val="28"/>
        </w:rPr>
        <w:t xml:space="preserve">Обеспечение высоких и устойчивых темпов развития  аграрного и промышленного комплексов предполагает максимальное вовлечение в экономический оборот внутреннего недоиспользуемого потенциала района, в том числе повышение производительности труда на основе ускоренного обновления основных фондов, значительное снижение доли убыточных и малоэффективных предприятий в экономике района.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Перечисленные стратегические направления предусматривают расширенную детализацию целей по конкретным сферам и видам деятельности, определение основных задач и действий по их реализации.</w:t>
      </w:r>
      <w:bookmarkStart w:id="24" w:name="__RefHeading__51_516089901"/>
      <w:bookmarkStart w:id="25" w:name="_Toc295206933"/>
      <w:bookmarkEnd w:id="24"/>
    </w:p>
    <w:p w:rsidR="009A15CA" w:rsidRPr="009A15CA" w:rsidRDefault="009A15CA" w:rsidP="009A15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2.2.1. Повышение уровня и качества жизни населения.</w:t>
      </w:r>
      <w:bookmarkEnd w:id="25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 В ходе реализации Стратегии будут обеспечены следующие целевые значения: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увеличение среднемесячных денежных  доходов  населения более чем в 2 раза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1246"/>
        <w:gridCol w:w="1246"/>
        <w:gridCol w:w="1333"/>
        <w:gridCol w:w="1333"/>
        <w:gridCol w:w="1333"/>
      </w:tblGrid>
      <w:tr w:rsidR="009A15CA" w:rsidRPr="009A15CA" w:rsidTr="009A15CA">
        <w:tc>
          <w:tcPr>
            <w:tcW w:w="3510" w:type="dxa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2023 г факт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2024 г оценка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2025 г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(</w:t>
            </w:r>
            <w:proofErr w:type="spellStart"/>
            <w:r w:rsidRPr="009A15C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A15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8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2026 г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(</w:t>
            </w:r>
            <w:proofErr w:type="spellStart"/>
            <w:r w:rsidRPr="009A15C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A15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2030 г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(</w:t>
            </w:r>
            <w:proofErr w:type="spellStart"/>
            <w:r w:rsidRPr="009A15C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A15CA">
              <w:rPr>
                <w:rFonts w:ascii="Times New Roman" w:hAnsi="Times New Roman" w:cs="Times New Roman"/>
              </w:rPr>
              <w:t>)</w:t>
            </w:r>
          </w:p>
        </w:tc>
      </w:tr>
      <w:tr w:rsidR="009A15CA" w:rsidRPr="009A15CA" w:rsidTr="009A15CA">
        <w:tc>
          <w:tcPr>
            <w:tcW w:w="3510" w:type="dxa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Средний доход одного работника, руб.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32889,0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36177,9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39796,0</w:t>
            </w:r>
          </w:p>
        </w:tc>
        <w:tc>
          <w:tcPr>
            <w:tcW w:w="1238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43775,3</w:t>
            </w:r>
          </w:p>
        </w:tc>
        <w:tc>
          <w:tcPr>
            <w:tcW w:w="123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A15CA">
              <w:rPr>
                <w:rFonts w:ascii="Times New Roman" w:hAnsi="Times New Roman" w:cs="Times New Roman"/>
              </w:rPr>
              <w:t>65778,0</w:t>
            </w:r>
          </w:p>
        </w:tc>
      </w:tr>
    </w:tbl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_Toc295206934"/>
      <w:r w:rsidRPr="009A15CA">
        <w:rPr>
          <w:rFonts w:ascii="Times New Roman" w:hAnsi="Times New Roman" w:cs="Times New Roman"/>
          <w:b/>
          <w:sz w:val="28"/>
          <w:szCs w:val="28"/>
        </w:rPr>
        <w:t>2.2.1.1. Демография</w:t>
      </w:r>
      <w:bookmarkEnd w:id="26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Сложившаяся демографическая ситуация остается сложной и характеризуется низким уровнем рождаемости, не обеспечивающим простого воспроизводства населения, высоким уровнем смертности, практически исчерпанным миграционным потенциалом.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Стратегическая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населения, стабилизации численности населения и создании условий для ее роста, а также увеличении ожидаемой продолжительности жизни.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Основными направлениями демографической политики являются: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снижение смертности населения, прежде всего высокой смертности мужчин в трудоспособном возрасте от внешних причин;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увеличение продолжительности активной жизни на основе создания условий и формирования мотивации для ведения здорового образа жизни;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повышение уровня рождаемости, в первую очередь за счет создания условий для рождения в семьях второго и последующих детей.</w:t>
      </w:r>
    </w:p>
    <w:tbl>
      <w:tblPr>
        <w:tblStyle w:val="afff1"/>
        <w:tblW w:w="0" w:type="auto"/>
        <w:tblLook w:val="04A0"/>
      </w:tblPr>
      <w:tblGrid>
        <w:gridCol w:w="2660"/>
        <w:gridCol w:w="1420"/>
        <w:gridCol w:w="1131"/>
        <w:gridCol w:w="1276"/>
        <w:gridCol w:w="1134"/>
        <w:gridCol w:w="992"/>
        <w:gridCol w:w="1195"/>
      </w:tblGrid>
      <w:tr w:rsidR="009A15CA" w:rsidRPr="009A15CA" w:rsidTr="009A15CA">
        <w:tc>
          <w:tcPr>
            <w:tcW w:w="2660" w:type="dxa"/>
            <w:vMerge w:val="restart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Показатели</w:t>
            </w:r>
          </w:p>
        </w:tc>
        <w:tc>
          <w:tcPr>
            <w:tcW w:w="1420" w:type="dxa"/>
            <w:vMerge w:val="restart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Ед.</w:t>
            </w:r>
            <w:r>
              <w:t xml:space="preserve"> </w:t>
            </w:r>
            <w:proofErr w:type="spellStart"/>
            <w:r w:rsidRPr="009A15CA">
              <w:t>изм</w:t>
            </w:r>
            <w:proofErr w:type="spellEnd"/>
            <w:r w:rsidRPr="009A15CA">
              <w:t>.</w:t>
            </w:r>
          </w:p>
        </w:tc>
        <w:tc>
          <w:tcPr>
            <w:tcW w:w="1131" w:type="dxa"/>
            <w:vMerge w:val="restart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отчет 2023</w:t>
            </w:r>
          </w:p>
        </w:tc>
        <w:tc>
          <w:tcPr>
            <w:tcW w:w="4597" w:type="dxa"/>
            <w:gridSpan w:val="4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оценка</w:t>
            </w:r>
          </w:p>
        </w:tc>
      </w:tr>
      <w:tr w:rsidR="009A15CA" w:rsidRPr="009A15CA" w:rsidTr="009A15CA">
        <w:tc>
          <w:tcPr>
            <w:tcW w:w="2660" w:type="dxa"/>
            <w:vMerge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2024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2025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2026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2030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чел</w:t>
            </w:r>
          </w:p>
        </w:tc>
        <w:tc>
          <w:tcPr>
            <w:tcW w:w="1131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16 522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16 296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16 025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15 857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15 689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Численность детей до 18 лет</w:t>
            </w:r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чел</w:t>
            </w:r>
          </w:p>
        </w:tc>
        <w:tc>
          <w:tcPr>
            <w:tcW w:w="1131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2 809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2 753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2 679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2 599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2 521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A15CA">
              <w:rPr>
                <w:rFonts w:eastAsia="Calibri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9A15CA">
              <w:rPr>
                <w:rFonts w:eastAsia="Calibri"/>
                <w:color w:val="000000"/>
              </w:rPr>
              <w:t>чел</w:t>
            </w: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9A15CA">
              <w:rPr>
                <w:rFonts w:eastAsia="Calibri"/>
                <w:color w:val="000000"/>
              </w:rPr>
              <w:t>в %</w:t>
            </w: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rPr>
                <w:rFonts w:eastAsia="Calibri"/>
                <w:color w:val="000000"/>
              </w:rPr>
              <w:t xml:space="preserve"> к предыдущему году</w:t>
            </w:r>
          </w:p>
        </w:tc>
        <w:tc>
          <w:tcPr>
            <w:tcW w:w="1131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86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102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99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98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9A15CA">
              <w:rPr>
                <w:rFonts w:eastAsia="Calibri"/>
                <w:color w:val="000000"/>
              </w:rPr>
              <w:t xml:space="preserve">число </w:t>
            </w:r>
            <w:proofErr w:type="gramStart"/>
            <w:r w:rsidRPr="009A15CA">
              <w:rPr>
                <w:rFonts w:eastAsia="Calibri"/>
                <w:color w:val="000000"/>
              </w:rPr>
              <w:t>родившихся</w:t>
            </w:r>
            <w:proofErr w:type="gramEnd"/>
            <w:r w:rsidRPr="009A15CA">
              <w:rPr>
                <w:rFonts w:eastAsia="Calibri"/>
                <w:color w:val="000000"/>
              </w:rPr>
              <w:t xml:space="preserve"> живыми</w:t>
            </w: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rPr>
                <w:rFonts w:eastAsia="Calibri"/>
                <w:color w:val="000000"/>
              </w:rPr>
              <w:t>на 1000 человек населения</w:t>
            </w:r>
          </w:p>
        </w:tc>
        <w:tc>
          <w:tcPr>
            <w:tcW w:w="113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6,2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A15CA">
              <w:rPr>
                <w:rFonts w:eastAsia="Calibri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Чел</w:t>
            </w: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9A15CA">
              <w:rPr>
                <w:rFonts w:eastAsia="Calibri"/>
                <w:color w:val="000000"/>
              </w:rPr>
              <w:t>в %</w:t>
            </w:r>
          </w:p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rPr>
                <w:rFonts w:eastAsia="Calibri"/>
                <w:color w:val="000000"/>
              </w:rPr>
              <w:t xml:space="preserve"> к предыдущему году</w:t>
            </w:r>
          </w:p>
        </w:tc>
        <w:tc>
          <w:tcPr>
            <w:tcW w:w="1131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249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278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277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276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275</w:t>
            </w: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rPr>
                <w:rFonts w:eastAsia="Calibri"/>
                <w:color w:val="000000"/>
              </w:rPr>
              <w:t>число умерших на 1000 человек населения</w:t>
            </w:r>
          </w:p>
        </w:tc>
        <w:tc>
          <w:tcPr>
            <w:tcW w:w="113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17,6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420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rPr>
                <w:rFonts w:eastAsia="Calibri"/>
                <w:color w:val="000000"/>
              </w:rPr>
              <w:t>на 1000 человек населения</w:t>
            </w:r>
          </w:p>
        </w:tc>
        <w:tc>
          <w:tcPr>
            <w:tcW w:w="113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color w:val="000000"/>
                <w:sz w:val="24"/>
                <w:szCs w:val="24"/>
              </w:rPr>
              <w:t>-10,7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-11,3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A15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-11,4</w:t>
            </w:r>
          </w:p>
        </w:tc>
      </w:tr>
    </w:tbl>
    <w:p w:rsidR="009A15CA" w:rsidRPr="009A15CA" w:rsidRDefault="009A15CA" w:rsidP="009A15CA">
      <w:pPr>
        <w:widowControl w:val="0"/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9A15CA" w:rsidRDefault="009A15CA" w:rsidP="009A15CA">
      <w:pPr>
        <w:widowControl w:val="0"/>
        <w:spacing w:before="240" w:after="240" w:line="10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7" w:name="_Toc295206935"/>
      <w:r w:rsidRPr="009A15CA">
        <w:rPr>
          <w:rFonts w:ascii="Times New Roman" w:hAnsi="Times New Roman" w:cs="Times New Roman"/>
          <w:b/>
          <w:sz w:val="28"/>
          <w:szCs w:val="28"/>
        </w:rPr>
        <w:t>2.2.1.2. Здравоохранение</w:t>
      </w:r>
      <w:bookmarkEnd w:id="27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Целевой сценарий Стратегии предъявляет новые требования к системе здравоохранения.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ТОЧКИ РОСТА</w:t>
      </w:r>
      <w:r w:rsidRPr="009A15CA">
        <w:rPr>
          <w:rFonts w:ascii="Times New Roman" w:hAnsi="Times New Roman" w:cs="Times New Roman"/>
          <w:sz w:val="28"/>
          <w:szCs w:val="28"/>
        </w:rPr>
        <w:t>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 Укрепление материально-технической базы;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Обеспечение приоритетного развития и повышения качества первичной медико-санитарной помощи населению на основе широкого внедрения врачей общей практики;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Укрепление диагностической службы первичной медицинской помощи и материально-технической базы скорой помощи;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  Формирование у населения культуры здоровья, повышение мотивации к его сохранению, углубленной диспансеризации;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Обеспеч</w:t>
      </w:r>
      <w:r w:rsidRPr="009A15CA">
        <w:rPr>
          <w:i/>
          <w:spacing w:val="-2"/>
          <w:sz w:val="28"/>
          <w:szCs w:val="28"/>
        </w:rPr>
        <w:t>е</w:t>
      </w:r>
      <w:r w:rsidRPr="009A15CA">
        <w:rPr>
          <w:i/>
          <w:sz w:val="28"/>
          <w:szCs w:val="28"/>
        </w:rPr>
        <w:t>ние жит</w:t>
      </w:r>
      <w:r w:rsidRPr="009A15CA">
        <w:rPr>
          <w:i/>
          <w:spacing w:val="-3"/>
          <w:sz w:val="28"/>
          <w:szCs w:val="28"/>
        </w:rPr>
        <w:t>е</w:t>
      </w:r>
      <w:r w:rsidRPr="009A15CA">
        <w:rPr>
          <w:i/>
          <w:sz w:val="28"/>
          <w:szCs w:val="28"/>
        </w:rPr>
        <w:t>лей</w:t>
      </w:r>
      <w:r w:rsidRPr="009A15CA">
        <w:rPr>
          <w:i/>
          <w:spacing w:val="3"/>
          <w:sz w:val="28"/>
          <w:szCs w:val="28"/>
        </w:rPr>
        <w:t xml:space="preserve"> </w:t>
      </w:r>
      <w:proofErr w:type="spellStart"/>
      <w:r w:rsidRPr="009A15CA">
        <w:rPr>
          <w:i/>
          <w:spacing w:val="3"/>
          <w:sz w:val="28"/>
          <w:szCs w:val="28"/>
        </w:rPr>
        <w:t>Екатериновского</w:t>
      </w:r>
      <w:proofErr w:type="spellEnd"/>
      <w:r w:rsidRPr="009A15CA">
        <w:rPr>
          <w:i/>
          <w:sz w:val="28"/>
          <w:szCs w:val="28"/>
        </w:rPr>
        <w:t xml:space="preserve"> муниципального района</w:t>
      </w:r>
      <w:r w:rsidRPr="009A15CA">
        <w:rPr>
          <w:i/>
          <w:spacing w:val="2"/>
          <w:sz w:val="28"/>
          <w:szCs w:val="28"/>
        </w:rPr>
        <w:t xml:space="preserve"> </w:t>
      </w:r>
      <w:r w:rsidRPr="009A15CA">
        <w:rPr>
          <w:i/>
          <w:sz w:val="28"/>
          <w:szCs w:val="28"/>
        </w:rPr>
        <w:t>к</w:t>
      </w:r>
      <w:r w:rsidRPr="009A15CA">
        <w:rPr>
          <w:i/>
          <w:spacing w:val="-2"/>
          <w:sz w:val="28"/>
          <w:szCs w:val="28"/>
        </w:rPr>
        <w:t>а</w:t>
      </w:r>
      <w:r w:rsidRPr="009A15CA">
        <w:rPr>
          <w:i/>
          <w:sz w:val="28"/>
          <w:szCs w:val="28"/>
        </w:rPr>
        <w:t>честв</w:t>
      </w:r>
      <w:r w:rsidRPr="009A15CA">
        <w:rPr>
          <w:i/>
          <w:spacing w:val="-3"/>
          <w:sz w:val="28"/>
          <w:szCs w:val="28"/>
        </w:rPr>
        <w:t>е</w:t>
      </w:r>
      <w:r w:rsidRPr="009A15CA">
        <w:rPr>
          <w:i/>
          <w:sz w:val="28"/>
          <w:szCs w:val="28"/>
        </w:rPr>
        <w:t>нной</w:t>
      </w:r>
      <w:r w:rsidRPr="009A15CA">
        <w:rPr>
          <w:i/>
          <w:spacing w:val="2"/>
          <w:sz w:val="28"/>
          <w:szCs w:val="28"/>
        </w:rPr>
        <w:t xml:space="preserve"> </w:t>
      </w:r>
      <w:r w:rsidRPr="009A15CA">
        <w:rPr>
          <w:i/>
          <w:sz w:val="28"/>
          <w:szCs w:val="28"/>
        </w:rPr>
        <w:t>и дост</w:t>
      </w:r>
      <w:r w:rsidRPr="009A15CA">
        <w:rPr>
          <w:i/>
          <w:spacing w:val="-4"/>
          <w:sz w:val="28"/>
          <w:szCs w:val="28"/>
        </w:rPr>
        <w:t>у</w:t>
      </w:r>
      <w:r w:rsidRPr="009A15CA">
        <w:rPr>
          <w:i/>
          <w:sz w:val="28"/>
          <w:szCs w:val="28"/>
        </w:rPr>
        <w:t>пной лекарст</w:t>
      </w:r>
      <w:r w:rsidRPr="009A15CA">
        <w:rPr>
          <w:i/>
          <w:spacing w:val="-3"/>
          <w:sz w:val="28"/>
          <w:szCs w:val="28"/>
        </w:rPr>
        <w:t>в</w:t>
      </w:r>
      <w:r w:rsidRPr="009A15CA">
        <w:rPr>
          <w:i/>
          <w:sz w:val="28"/>
          <w:szCs w:val="28"/>
        </w:rPr>
        <w:t>енной</w:t>
      </w:r>
      <w:r w:rsidRPr="009A15CA">
        <w:rPr>
          <w:i/>
          <w:spacing w:val="2"/>
          <w:sz w:val="28"/>
          <w:szCs w:val="28"/>
        </w:rPr>
        <w:t xml:space="preserve"> </w:t>
      </w:r>
      <w:r w:rsidRPr="009A15CA">
        <w:rPr>
          <w:i/>
          <w:sz w:val="28"/>
          <w:szCs w:val="28"/>
        </w:rPr>
        <w:t xml:space="preserve">помощью в </w:t>
      </w:r>
      <w:r w:rsidRPr="009A15CA">
        <w:rPr>
          <w:i/>
          <w:spacing w:val="-4"/>
          <w:sz w:val="28"/>
          <w:szCs w:val="28"/>
        </w:rPr>
        <w:t>у</w:t>
      </w:r>
      <w:r w:rsidRPr="009A15CA">
        <w:rPr>
          <w:i/>
          <w:sz w:val="28"/>
          <w:szCs w:val="28"/>
        </w:rPr>
        <w:t>чре</w:t>
      </w:r>
      <w:r w:rsidRPr="009A15CA">
        <w:rPr>
          <w:i/>
          <w:spacing w:val="-2"/>
          <w:sz w:val="28"/>
          <w:szCs w:val="28"/>
        </w:rPr>
        <w:t>ж</w:t>
      </w:r>
      <w:r w:rsidRPr="009A15CA">
        <w:rPr>
          <w:i/>
          <w:sz w:val="28"/>
          <w:szCs w:val="28"/>
        </w:rPr>
        <w:t>дени</w:t>
      </w:r>
      <w:r w:rsidRPr="009A15CA">
        <w:rPr>
          <w:i/>
          <w:spacing w:val="-2"/>
          <w:sz w:val="28"/>
          <w:szCs w:val="28"/>
        </w:rPr>
        <w:t>я</w:t>
      </w:r>
      <w:r w:rsidRPr="009A15CA">
        <w:rPr>
          <w:i/>
          <w:sz w:val="28"/>
          <w:szCs w:val="28"/>
        </w:rPr>
        <w:t>х</w:t>
      </w:r>
      <w:r w:rsidRPr="009A15CA">
        <w:rPr>
          <w:i/>
          <w:spacing w:val="2"/>
          <w:sz w:val="28"/>
          <w:szCs w:val="28"/>
        </w:rPr>
        <w:t xml:space="preserve"> </w:t>
      </w:r>
      <w:r w:rsidRPr="009A15CA">
        <w:rPr>
          <w:i/>
          <w:spacing w:val="-3"/>
          <w:sz w:val="28"/>
          <w:szCs w:val="28"/>
        </w:rPr>
        <w:t>з</w:t>
      </w:r>
      <w:r w:rsidRPr="009A15CA">
        <w:rPr>
          <w:i/>
          <w:sz w:val="28"/>
          <w:szCs w:val="28"/>
        </w:rPr>
        <w:t>дра</w:t>
      </w:r>
      <w:r w:rsidRPr="009A15CA">
        <w:rPr>
          <w:i/>
          <w:spacing w:val="-3"/>
          <w:sz w:val="28"/>
          <w:szCs w:val="28"/>
        </w:rPr>
        <w:t>в</w:t>
      </w:r>
      <w:r w:rsidRPr="009A15CA">
        <w:rPr>
          <w:i/>
          <w:sz w:val="28"/>
          <w:szCs w:val="28"/>
        </w:rPr>
        <w:t>оохран</w:t>
      </w:r>
      <w:r w:rsidRPr="009A15CA">
        <w:rPr>
          <w:i/>
          <w:spacing w:val="-2"/>
          <w:sz w:val="28"/>
          <w:szCs w:val="28"/>
        </w:rPr>
        <w:t>е</w:t>
      </w:r>
      <w:r w:rsidRPr="009A15CA">
        <w:rPr>
          <w:i/>
          <w:sz w:val="28"/>
          <w:szCs w:val="28"/>
        </w:rPr>
        <w:t>ния и</w:t>
      </w:r>
      <w:r w:rsidRPr="009A15CA">
        <w:rPr>
          <w:i/>
          <w:spacing w:val="2"/>
          <w:sz w:val="28"/>
          <w:szCs w:val="28"/>
        </w:rPr>
        <w:t xml:space="preserve"> </w:t>
      </w:r>
      <w:r w:rsidRPr="009A15CA">
        <w:rPr>
          <w:i/>
          <w:spacing w:val="-2"/>
          <w:sz w:val="28"/>
          <w:szCs w:val="28"/>
        </w:rPr>
        <w:t>а</w:t>
      </w:r>
      <w:r w:rsidRPr="009A15CA">
        <w:rPr>
          <w:i/>
          <w:sz w:val="28"/>
          <w:szCs w:val="28"/>
        </w:rPr>
        <w:t>пте</w:t>
      </w:r>
      <w:r w:rsidRPr="009A15CA">
        <w:rPr>
          <w:i/>
          <w:spacing w:val="-2"/>
          <w:sz w:val="28"/>
          <w:szCs w:val="28"/>
        </w:rPr>
        <w:t>ч</w:t>
      </w:r>
      <w:r w:rsidRPr="009A15CA">
        <w:rPr>
          <w:i/>
          <w:sz w:val="28"/>
          <w:szCs w:val="28"/>
        </w:rPr>
        <w:t>ных ор</w:t>
      </w:r>
      <w:r w:rsidRPr="009A15CA">
        <w:rPr>
          <w:i/>
          <w:spacing w:val="-2"/>
          <w:sz w:val="28"/>
          <w:szCs w:val="28"/>
        </w:rPr>
        <w:t>г</w:t>
      </w:r>
      <w:r w:rsidRPr="009A15CA">
        <w:rPr>
          <w:i/>
          <w:sz w:val="28"/>
          <w:szCs w:val="28"/>
        </w:rPr>
        <w:t>аниза</w:t>
      </w:r>
      <w:r w:rsidRPr="009A15CA">
        <w:rPr>
          <w:i/>
          <w:spacing w:val="-2"/>
          <w:sz w:val="28"/>
          <w:szCs w:val="28"/>
        </w:rPr>
        <w:t>ц</w:t>
      </w:r>
      <w:r w:rsidRPr="009A15CA">
        <w:rPr>
          <w:i/>
          <w:sz w:val="28"/>
          <w:szCs w:val="28"/>
        </w:rPr>
        <w:t>и</w:t>
      </w:r>
      <w:r w:rsidRPr="009A15CA">
        <w:rPr>
          <w:i/>
          <w:spacing w:val="-2"/>
          <w:sz w:val="28"/>
          <w:szCs w:val="28"/>
        </w:rPr>
        <w:t>я</w:t>
      </w:r>
      <w:r w:rsidRPr="009A15CA">
        <w:rPr>
          <w:i/>
          <w:sz w:val="28"/>
          <w:szCs w:val="28"/>
        </w:rPr>
        <w:t>х.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_Toc295206937"/>
      <w:r w:rsidRPr="009A15CA">
        <w:rPr>
          <w:rFonts w:ascii="Times New Roman" w:hAnsi="Times New Roman" w:cs="Times New Roman"/>
          <w:b/>
          <w:sz w:val="28"/>
          <w:szCs w:val="28"/>
        </w:rPr>
        <w:t>2.2.1.3. Образование</w:t>
      </w:r>
      <w:bookmarkEnd w:id="28"/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szCs w:val="28"/>
        </w:rPr>
      </w:pPr>
      <w:r w:rsidRPr="009A15CA">
        <w:rPr>
          <w:szCs w:val="28"/>
        </w:rPr>
        <w:t xml:space="preserve"> Стратегия в сфере образования направлена на обеспечение инновационного развития экономики и соответствуют задачам, поставленным перед системой образования. Стратегической целью государственной политики в области образования</w:t>
      </w:r>
      <w:r w:rsidRPr="009A15CA">
        <w:rPr>
          <w:i/>
          <w:szCs w:val="28"/>
        </w:rPr>
        <w:t xml:space="preserve"> </w:t>
      </w:r>
      <w:r w:rsidRPr="009A15CA">
        <w:rPr>
          <w:szCs w:val="28"/>
        </w:rPr>
        <w:t>является</w:t>
      </w:r>
      <w:r w:rsidRPr="009A15CA">
        <w:rPr>
          <w:i/>
          <w:szCs w:val="28"/>
        </w:rPr>
        <w:t xml:space="preserve"> </w:t>
      </w:r>
      <w:r w:rsidRPr="009A15CA">
        <w:rPr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b/>
          <w:szCs w:val="28"/>
        </w:rPr>
      </w:pPr>
      <w:r w:rsidRPr="009A15CA">
        <w:rPr>
          <w:b/>
          <w:szCs w:val="28"/>
        </w:rPr>
        <w:t>ТОЧКИ РОСТА: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i/>
          <w:szCs w:val="28"/>
        </w:rPr>
      </w:pPr>
      <w:r w:rsidRPr="009A15CA">
        <w:rPr>
          <w:szCs w:val="28"/>
        </w:rPr>
        <w:t xml:space="preserve">- </w:t>
      </w:r>
      <w:r w:rsidRPr="009A15CA">
        <w:rPr>
          <w:i/>
          <w:szCs w:val="28"/>
        </w:rPr>
        <w:t xml:space="preserve">Приоритетным направлением деятельности на долгосрочную перспективу является проведения ремонтов образовательных учреждений; 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i/>
          <w:szCs w:val="28"/>
        </w:rPr>
      </w:pPr>
      <w:r w:rsidRPr="009A15CA">
        <w:rPr>
          <w:i/>
          <w:szCs w:val="28"/>
        </w:rPr>
        <w:t xml:space="preserve">-  Повышение качества образования </w:t>
      </w:r>
      <w:proofErr w:type="gramStart"/>
      <w:r w:rsidRPr="009A15CA">
        <w:rPr>
          <w:i/>
          <w:szCs w:val="28"/>
        </w:rPr>
        <w:t>обучающихся</w:t>
      </w:r>
      <w:proofErr w:type="gramEnd"/>
      <w:r w:rsidRPr="009A15CA">
        <w:rPr>
          <w:i/>
          <w:szCs w:val="28"/>
        </w:rPr>
        <w:t>;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i/>
          <w:szCs w:val="28"/>
        </w:rPr>
      </w:pPr>
      <w:r w:rsidRPr="009A15CA">
        <w:rPr>
          <w:i/>
          <w:szCs w:val="28"/>
        </w:rPr>
        <w:t>- Укрепление материально-технической базы образовательных учреждений;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i/>
          <w:szCs w:val="28"/>
        </w:rPr>
      </w:pPr>
      <w:r w:rsidRPr="009A15CA">
        <w:rPr>
          <w:i/>
          <w:szCs w:val="28"/>
        </w:rPr>
        <w:t>-  Проведение капитального ремонта МОУ СОШ с. Бакуры, МДОК детский сад "Улыбка" и МДОУ детский сад "Березка" за счет федерального бюджета;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i/>
          <w:szCs w:val="28"/>
        </w:rPr>
      </w:pPr>
      <w:r w:rsidRPr="009A15CA">
        <w:rPr>
          <w:i/>
          <w:szCs w:val="28"/>
        </w:rPr>
        <w:t xml:space="preserve">- Увеличить количество </w:t>
      </w:r>
      <w:proofErr w:type="spellStart"/>
      <w:r w:rsidRPr="009A15CA">
        <w:rPr>
          <w:i/>
          <w:szCs w:val="28"/>
        </w:rPr>
        <w:t>целевиков</w:t>
      </w:r>
      <w:proofErr w:type="spellEnd"/>
      <w:r w:rsidRPr="009A15CA">
        <w:rPr>
          <w:i/>
          <w:szCs w:val="28"/>
        </w:rPr>
        <w:t xml:space="preserve">, </w:t>
      </w:r>
      <w:proofErr w:type="gramStart"/>
      <w:r w:rsidRPr="009A15CA">
        <w:rPr>
          <w:i/>
          <w:szCs w:val="28"/>
        </w:rPr>
        <w:t>поступающих</w:t>
      </w:r>
      <w:proofErr w:type="gramEnd"/>
      <w:r w:rsidRPr="009A15CA">
        <w:rPr>
          <w:i/>
          <w:szCs w:val="28"/>
        </w:rPr>
        <w:t xml:space="preserve"> на педагогическое направление.</w:t>
      </w:r>
    </w:p>
    <w:p w:rsidR="009A15CA" w:rsidRPr="009A15CA" w:rsidRDefault="009A15CA" w:rsidP="009A15CA">
      <w:pPr>
        <w:pStyle w:val="aff7"/>
        <w:widowControl w:val="0"/>
        <w:suppressAutoHyphens w:val="0"/>
        <w:spacing w:before="240" w:line="276" w:lineRule="auto"/>
        <w:ind w:firstLine="0"/>
        <w:contextualSpacing/>
        <w:rPr>
          <w:b/>
          <w:szCs w:val="28"/>
        </w:rPr>
      </w:pPr>
    </w:p>
    <w:p w:rsidR="009A15CA" w:rsidRPr="009A15CA" w:rsidRDefault="009A15CA" w:rsidP="009A15CA">
      <w:pPr>
        <w:pStyle w:val="aff7"/>
        <w:widowControl w:val="0"/>
        <w:suppressAutoHyphens w:val="0"/>
        <w:spacing w:before="240" w:after="240" w:line="240" w:lineRule="auto"/>
        <w:ind w:firstLine="0"/>
        <w:contextualSpacing/>
        <w:rPr>
          <w:b/>
          <w:szCs w:val="28"/>
        </w:rPr>
      </w:pPr>
      <w:r w:rsidRPr="009A15CA">
        <w:rPr>
          <w:b/>
          <w:szCs w:val="28"/>
        </w:rPr>
        <w:t>2.2.1.4. Молодежная политика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Важнейшим фактором устойчивого развития  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района,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Государственная молодежная политика – это система формирования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Увеличение количества проводимых фестивалей, спортивных игр, иных конкурсных мероприятий и поддержка способных, инициативных и талантливых людей в  возрасте  от 14  до 30  лет  будет способствовать развитию интеллектуального, творческого, физического потенциала молодежи.  </w:t>
      </w:r>
    </w:p>
    <w:p w:rsidR="009A15CA" w:rsidRPr="009A15CA" w:rsidRDefault="009A15CA" w:rsidP="009A15CA">
      <w:pPr>
        <w:pStyle w:val="aff7"/>
        <w:widowControl w:val="0"/>
        <w:suppressAutoHyphens w:val="0"/>
        <w:spacing w:line="240" w:lineRule="auto"/>
        <w:ind w:firstLine="0"/>
        <w:contextualSpacing/>
        <w:rPr>
          <w:b/>
          <w:szCs w:val="28"/>
        </w:rPr>
      </w:pPr>
      <w:r w:rsidRPr="009A15CA">
        <w:rPr>
          <w:b/>
          <w:szCs w:val="28"/>
        </w:rPr>
        <w:t>ТОЧКИ РОСТА: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 xml:space="preserve">- Увеличение доли молодежи, принимающей участие в волонтерской деятельности, в общей численности молодежи </w:t>
      </w:r>
      <w:proofErr w:type="spellStart"/>
      <w:r w:rsidRPr="009A15CA">
        <w:rPr>
          <w:rFonts w:ascii="Times New Roman" w:hAnsi="Times New Roman" w:cs="Times New Roman"/>
          <w:i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с 30% в 2023 году до 40% в 2025 году, 45% – в 2030 году;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Увеличение количества молодежи, участвующих в областных, Всероссийских и региональных культурных, спортивных и творческих мероприятиях;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Достижение уровня приоритетности здорового образа жизни молодого поколения, профилактика наркомании и зависимости от психотропных веществ;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 xml:space="preserve">-  Организация и проведение районных </w:t>
      </w:r>
      <w:proofErr w:type="spellStart"/>
      <w:r w:rsidRPr="009A15CA">
        <w:rPr>
          <w:rFonts w:ascii="Times New Roman" w:hAnsi="Times New Roman" w:cs="Times New Roman"/>
          <w:i/>
          <w:sz w:val="28"/>
          <w:szCs w:val="28"/>
        </w:rPr>
        <w:t>досуговых</w:t>
      </w:r>
      <w:proofErr w:type="spellEnd"/>
      <w:r w:rsidRPr="009A15CA">
        <w:rPr>
          <w:rFonts w:ascii="Times New Roman" w:hAnsi="Times New Roman" w:cs="Times New Roman"/>
          <w:i/>
          <w:sz w:val="28"/>
          <w:szCs w:val="28"/>
        </w:rPr>
        <w:t xml:space="preserve"> мероприятий для молодежи и подростков;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Совершенствование системы гражданского и патриотического воспитания в молодежной среде, повышение уровня доверия в обществе к</w:t>
      </w:r>
      <w:r w:rsidRPr="009A15CA">
        <w:rPr>
          <w:rFonts w:ascii="Times New Roman" w:hAnsi="Times New Roman" w:cs="Times New Roman"/>
          <w:sz w:val="28"/>
          <w:szCs w:val="28"/>
        </w:rPr>
        <w:t xml:space="preserve"> военной службе.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2.2.1.5. Физическая культура и спорт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Всестороннее развитие человеческого потенциала предусматривает активную пропаганду и формирование здорового образа жизни.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Главной целью в этой сфере будет являться вовлечение населения в систематические занятия физической культурой, спортом и туризмом.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выработка и реализация новых подходов для расширения возможностей граждан для занятия спортом и туризмом независимо от уровня их доходов.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ТОЧКИ РОСТА: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i/>
          <w:sz w:val="28"/>
          <w:szCs w:val="28"/>
        </w:rPr>
        <w:t>- Приоритетным направлением деятельности в долгосрочном периоде будет совершенствование развития детско-юношеского спорта;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Расширение сети коллективов физической культуры;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 xml:space="preserve">- Создание физкультурно-оздоровительных и спортивных подростковых </w:t>
      </w:r>
      <w:r w:rsidRPr="009A15CA">
        <w:rPr>
          <w:rFonts w:ascii="Times New Roman" w:hAnsi="Times New Roman" w:cs="Times New Roman"/>
          <w:i/>
          <w:sz w:val="28"/>
          <w:szCs w:val="28"/>
        </w:rPr>
        <w:lastRenderedPageBreak/>
        <w:t>клубов по месту жительства;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</w:t>
      </w:r>
      <w:r w:rsidRPr="009A15CA">
        <w:rPr>
          <w:rFonts w:ascii="Times New Roman" w:hAnsi="Times New Roman" w:cs="Times New Roman"/>
          <w:i/>
          <w:sz w:val="28"/>
          <w:szCs w:val="28"/>
        </w:rPr>
        <w:t>Провести реконструкцию стадиона «Труд» (простая реконструкция</w:t>
      </w:r>
      <w:r w:rsidRPr="009A15CA">
        <w:rPr>
          <w:rFonts w:ascii="Times New Roman" w:hAnsi="Times New Roman" w:cs="Times New Roman"/>
          <w:sz w:val="28"/>
          <w:szCs w:val="28"/>
        </w:rPr>
        <w:t>). Решение поставленных задач позволит обеспечить увеличение численности населения, занимающегося физкультурой и спортом</w:t>
      </w:r>
    </w:p>
    <w:tbl>
      <w:tblPr>
        <w:tblStyle w:val="afff1"/>
        <w:tblW w:w="0" w:type="auto"/>
        <w:tblLook w:val="04A0"/>
      </w:tblPr>
      <w:tblGrid>
        <w:gridCol w:w="3936"/>
        <w:gridCol w:w="1134"/>
        <w:gridCol w:w="1275"/>
        <w:gridCol w:w="1134"/>
        <w:gridCol w:w="1134"/>
        <w:gridCol w:w="1195"/>
      </w:tblGrid>
      <w:tr w:rsidR="009A15CA" w:rsidRPr="009A15CA" w:rsidTr="009A15CA">
        <w:tc>
          <w:tcPr>
            <w:tcW w:w="3936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  <w:rPr>
                <w:b/>
              </w:rPr>
            </w:pPr>
            <w:r w:rsidRPr="009A15CA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  <w:rPr>
                <w:b/>
              </w:rPr>
            </w:pPr>
            <w:r w:rsidRPr="009A15CA">
              <w:rPr>
                <w:b/>
              </w:rPr>
              <w:t>2023</w:t>
            </w:r>
          </w:p>
        </w:tc>
        <w:tc>
          <w:tcPr>
            <w:tcW w:w="1275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  <w:rPr>
                <w:b/>
              </w:rPr>
            </w:pPr>
            <w:r w:rsidRPr="009A15CA">
              <w:rPr>
                <w:b/>
              </w:rPr>
              <w:t>2024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  <w:rPr>
                <w:b/>
              </w:rPr>
            </w:pPr>
            <w:r w:rsidRPr="009A15CA">
              <w:rPr>
                <w:b/>
              </w:rPr>
              <w:t>2025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  <w:rPr>
                <w:b/>
              </w:rPr>
            </w:pPr>
            <w:r w:rsidRPr="009A15CA">
              <w:rPr>
                <w:b/>
              </w:rPr>
              <w:t>2026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  <w:rPr>
                <w:b/>
              </w:rPr>
            </w:pPr>
            <w:r w:rsidRPr="009A15CA">
              <w:rPr>
                <w:b/>
              </w:rPr>
              <w:t>2030</w:t>
            </w:r>
          </w:p>
        </w:tc>
      </w:tr>
      <w:tr w:rsidR="009A15CA" w:rsidRPr="009A15CA" w:rsidTr="009A15CA">
        <w:tc>
          <w:tcPr>
            <w:tcW w:w="3936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Число занимающихся физкультурой и спортом, чел.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10246</w:t>
            </w:r>
          </w:p>
        </w:tc>
        <w:tc>
          <w:tcPr>
            <w:tcW w:w="127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10266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10416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10466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10982</w:t>
            </w:r>
          </w:p>
        </w:tc>
      </w:tr>
      <w:tr w:rsidR="009A15CA" w:rsidRPr="009A15CA" w:rsidTr="009A15CA">
        <w:tc>
          <w:tcPr>
            <w:tcW w:w="3936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Число спортивных сооружений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76</w:t>
            </w:r>
          </w:p>
        </w:tc>
        <w:tc>
          <w:tcPr>
            <w:tcW w:w="127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76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76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76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76</w:t>
            </w:r>
          </w:p>
        </w:tc>
      </w:tr>
      <w:tr w:rsidR="009A15CA" w:rsidRPr="009A15CA" w:rsidTr="009A15CA">
        <w:tc>
          <w:tcPr>
            <w:tcW w:w="3936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both"/>
            </w:pPr>
            <w:r w:rsidRPr="009A15CA">
              <w:t>Число детей и подростков, занимающихся в спортивных школах, чел.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2422</w:t>
            </w:r>
          </w:p>
        </w:tc>
        <w:tc>
          <w:tcPr>
            <w:tcW w:w="127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2446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2470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2496</w:t>
            </w:r>
          </w:p>
        </w:tc>
        <w:tc>
          <w:tcPr>
            <w:tcW w:w="1195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jc w:val="center"/>
            </w:pPr>
            <w:r w:rsidRPr="009A15CA">
              <w:t>2520</w:t>
            </w:r>
          </w:p>
        </w:tc>
      </w:tr>
    </w:tbl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2.2.1.6. Развитие культуры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Целью развития сферы культуры  района является: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    превращение отрасли в  источник всестороннего развития и формирования конкурентоспособного человека;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 утверждение имиджа  района как значимого культурно-исторического региона Саратовской области;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создание единого культурного пространства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  и обеспечение максимальной доступности услуг в сфере культуры;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поддержка культурных проектов развития муниципальных образований района, местных культурных инициатив, формирования новых культурных традиций;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развития традиционных и новых культурных направлений (декоративно-прикладное искусство, дизайн, мода, видео- и мультимедиа);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перевода в электронный вид библиотечных фондов, обеспечение  доступа населения к ним с использованием сети Интернет;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сохранение и популяризация культурного наследия народов, проживающих на территории района, поддержки межкультурного и межконфессионального взаимодействия.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ТОЧКИ РОСТА</w:t>
      </w:r>
      <w:r w:rsidRPr="009A15CA">
        <w:rPr>
          <w:rFonts w:ascii="Times New Roman" w:hAnsi="Times New Roman" w:cs="Times New Roman"/>
          <w:sz w:val="28"/>
          <w:szCs w:val="28"/>
        </w:rPr>
        <w:t>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</w:t>
      </w:r>
      <w:r w:rsidRPr="009A15CA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материально-технической базы учреждений культуры.    - Придание современного эстетического образа зданиям и помещениям.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Проведение ремонта и технического оснащения Домов культуры и клубов сельских поселений в соответствии с современными требованиями.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Поиск талантов, мотивация участия самодеятельных коллективов в  конкурсах и фестивалях.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_Toc295206941"/>
      <w:r w:rsidRPr="009A15CA">
        <w:rPr>
          <w:rFonts w:ascii="Times New Roman" w:hAnsi="Times New Roman" w:cs="Times New Roman"/>
          <w:b/>
          <w:sz w:val="28"/>
          <w:szCs w:val="28"/>
        </w:rPr>
        <w:t>2.2.1.7. Рынок труда</w:t>
      </w:r>
      <w:bookmarkEnd w:id="29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Сокращение численности детей и подростков ведет к возникновению проблем формирования трудовых ресурсов, способных воспроизводить и развивать материальный и интеллектуальный потенциал, уменьшению объемов подготовки квалифицированных кадров в общеобразовательных, профессиональных и высших учебных заведениях.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Сохраняется тенденция снижения численности населения за счет естественной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убыли населения. Миграционный прирост не компенсирует естественных потерь. В связи с этим, трудовые ресурсы района, как и численность 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в экономике, к 2030году значительно снизятся.</w:t>
      </w:r>
    </w:p>
    <w:p w:rsidR="009A15CA" w:rsidRPr="009A15CA" w:rsidRDefault="009A15CA" w:rsidP="009A15CA">
      <w:pPr>
        <w:widowControl w:val="0"/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Динамика показателей, характеризующих ситуацию на рынке</w:t>
      </w:r>
    </w:p>
    <w:p w:rsidR="009A15CA" w:rsidRPr="009A15CA" w:rsidRDefault="009A15CA" w:rsidP="009A15CA">
      <w:pPr>
        <w:widowControl w:val="0"/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2024-2030 годы</w:t>
      </w:r>
    </w:p>
    <w:tbl>
      <w:tblPr>
        <w:tblW w:w="4897" w:type="pct"/>
        <w:tblLook w:val="0000"/>
      </w:tblPr>
      <w:tblGrid>
        <w:gridCol w:w="3510"/>
        <w:gridCol w:w="1276"/>
        <w:gridCol w:w="1276"/>
        <w:gridCol w:w="1276"/>
        <w:gridCol w:w="1134"/>
        <w:gridCol w:w="1134"/>
      </w:tblGrid>
      <w:tr w:rsidR="009A15CA" w:rsidRPr="009A15CA" w:rsidTr="009A15CA">
        <w:trPr>
          <w:trHeight w:val="200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2030</w:t>
            </w:r>
          </w:p>
        </w:tc>
      </w:tr>
      <w:tr w:rsidR="009A15CA" w:rsidRPr="009A15CA" w:rsidTr="009A15CA">
        <w:trPr>
          <w:trHeight w:val="396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Экономически активное население, тыс. чел.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9173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8989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8809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8633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</w:tr>
      <w:tr w:rsidR="009A15CA" w:rsidRPr="009A15CA" w:rsidTr="009A15CA">
        <w:trPr>
          <w:trHeight w:val="274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работающих, всего чел.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4373</w:t>
            </w:r>
          </w:p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4279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4193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4109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4027</w:t>
            </w:r>
          </w:p>
        </w:tc>
      </w:tr>
      <w:tr w:rsidR="009A15CA" w:rsidRPr="009A15CA" w:rsidTr="009A15CA">
        <w:trPr>
          <w:trHeight w:val="36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A15CA">
              <w:rPr>
                <w:rFonts w:ascii="Times New Roman" w:hAnsi="Times New Roman" w:cs="Times New Roman"/>
                <w:sz w:val="26"/>
                <w:szCs w:val="26"/>
              </w:rPr>
              <w:t xml:space="preserve"> % к экономически активному населению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9A15CA" w:rsidRPr="009A15CA" w:rsidTr="009A15CA">
        <w:trPr>
          <w:trHeight w:val="27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A">
              <w:rPr>
                <w:rFonts w:ascii="Times New Roman" w:hAnsi="Times New Roman" w:cs="Times New Roman"/>
                <w:sz w:val="26"/>
                <w:szCs w:val="26"/>
              </w:rPr>
              <w:t>Уровень зарегистрированной безработицы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CA" w:rsidRPr="009A15CA" w:rsidRDefault="009A15CA" w:rsidP="009A15CA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Увеличится с 71 года в 2023 году до 73,5 лет к 20230году ожидаемая продолжительность жизни. Численность работников составит 4 тыс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еловек. Уровень зарегистрированной безработицы достигнет 1 %.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ТОЧКИ РОСТА: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повышение эффективности использования трудовых ресурсов на территории района;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повышение конкурентоспособности работников на рынке труда за счет развития системы профессионального обучения, подготовки и переподготовки персонала организаций района и безработных граждан;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развитие системы профессиональной ориентации населения,  в  том  числе  повышение  мотивации  учащихся  общеобразовательных школ к трудовой деятельности по профессиям, востребованным на рынке труда;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социальная интеграция и адаптация отдельных категорий граждан, испытывающих трудности в поиске работы, в том числе инвалидов, молодежи;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использование современных информационных технологий и обеспечение доступности информационных ресурсов в сфере занятости населения, в том числе по информированию населения о возможностях трудоустройства;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>- улучшение условий труда, снижение смертности и травматизма населения в трудоспособном возрасте от предотвратимых причин, обусловленных производственными факторами.</w:t>
      </w:r>
      <w:bookmarkStart w:id="30" w:name="_Toc295206942"/>
    </w:p>
    <w:p w:rsidR="009A15CA" w:rsidRPr="009A15CA" w:rsidRDefault="009A15CA" w:rsidP="009A15CA">
      <w:pPr>
        <w:widowControl w:val="0"/>
        <w:tabs>
          <w:tab w:val="num" w:pos="1134"/>
        </w:tabs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2.2.1.8. Доступное жильё</w:t>
      </w:r>
    </w:p>
    <w:p w:rsidR="009A15CA" w:rsidRPr="009A15CA" w:rsidRDefault="009A15CA" w:rsidP="009A15CA">
      <w:pPr>
        <w:widowControl w:val="0"/>
        <w:tabs>
          <w:tab w:val="num" w:pos="1134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Cs/>
          <w:sz w:val="28"/>
          <w:szCs w:val="28"/>
        </w:rPr>
        <w:t xml:space="preserve"> Стратегической целью в сфере строительства жилья в </w:t>
      </w:r>
      <w:proofErr w:type="spellStart"/>
      <w:r w:rsidRPr="009A15CA">
        <w:rPr>
          <w:rFonts w:ascii="Times New Roman" w:hAnsi="Times New Roman" w:cs="Times New Roman"/>
          <w:bCs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является </w:t>
      </w:r>
      <w:r w:rsidRPr="009A15CA">
        <w:rPr>
          <w:rFonts w:ascii="Times New Roman" w:hAnsi="Times New Roman" w:cs="Times New Roman"/>
          <w:bCs/>
          <w:iCs/>
          <w:sz w:val="28"/>
          <w:szCs w:val="28"/>
        </w:rPr>
        <w:t>обеспечение доступности жилья для всех категорий населения, а также соответствия объемов комфортного жилищного фонда потребностям населения.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предусмотрено решение следующих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задач: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A">
        <w:rPr>
          <w:rFonts w:ascii="Times New Roman" w:hAnsi="Times New Roman" w:cs="Times New Roman"/>
          <w:sz w:val="28"/>
          <w:szCs w:val="28"/>
        </w:rPr>
        <w:t>Обеспечение доступности жилья для населения района посредством: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реализации программы по обеспечению жильем отдельных категорий граждан (молодых семей, специалистов на селе, граждан-получателей государственных жилищных сертификатов, инвалидов, детей-сирот, а также семей, имеющих право воспользоваться средствами материнского (семейного) капитала в целях улучшения жилищных условий);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обеспечения жилищного строительства земельными участками с имеющимися объектами коммунальной инфраструктуры (маслоэкстракционный завод)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снижения административных барьеров в строительстве.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>Решение задач должно обеспечить выполнение следующих результатов: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>- уровень обеспеченности одного жителя района жилыми помещениями - не менее 30,0 кв. м/чел.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550"/>
        <w:gridCol w:w="1134"/>
        <w:gridCol w:w="1134"/>
        <w:gridCol w:w="1134"/>
        <w:gridCol w:w="992"/>
        <w:gridCol w:w="1195"/>
      </w:tblGrid>
      <w:tr w:rsidR="009A15CA" w:rsidRPr="009A15CA" w:rsidTr="009A15CA">
        <w:tc>
          <w:tcPr>
            <w:tcW w:w="669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0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2026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2030</w:t>
            </w:r>
          </w:p>
        </w:tc>
      </w:tr>
      <w:tr w:rsidR="009A15CA" w:rsidRPr="009A15CA" w:rsidTr="009A15CA">
        <w:tc>
          <w:tcPr>
            <w:tcW w:w="669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A15CA">
              <w:rPr>
                <w:rFonts w:ascii="Times New Roman" w:hAnsi="Times New Roman" w:cs="Times New Roman"/>
                <w:color w:val="auto"/>
              </w:rPr>
              <w:t>Ввод жилья, тыс.кв.м.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</w:tr>
      <w:tr w:rsidR="009A15CA" w:rsidRPr="009A15CA" w:rsidTr="009A15CA">
        <w:tc>
          <w:tcPr>
            <w:tcW w:w="669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</w:rPr>
              <w:t>Уровень обеспеченности  одного жителя кв.м./чел</w:t>
            </w: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29,9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30,5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195" w:type="dxa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31,4</w:t>
            </w:r>
          </w:p>
        </w:tc>
      </w:tr>
    </w:tbl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2.2.1.9. Развитие дорожного комплекса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Основными задачами развития дорожного комплекса являются: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создание на территории района сети дорог, отвечающих современным требованиям, обеспечивающих ускорение товародвижения и снижение транспортных издержек в экономике, снижение аварийности;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функционирование дорожных предприятий, обеспечивающих качественное содержание и безопасность сети дорог на уровне, предусмотренном техническими требованиями;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повышение транспортной доступности, обеспечивающей улучшение автомобильного сообщения в сельской местности.</w:t>
      </w:r>
      <w:bookmarkEnd w:id="30"/>
    </w:p>
    <w:p w:rsidR="009A15CA" w:rsidRPr="009A15CA" w:rsidRDefault="009A15CA" w:rsidP="009A15CA">
      <w:pPr>
        <w:pStyle w:val="BodyTextIndent21"/>
        <w:widowControl w:val="0"/>
        <w:tabs>
          <w:tab w:val="left" w:pos="900"/>
        </w:tabs>
        <w:suppressAutoHyphens w:val="0"/>
        <w:contextualSpacing/>
        <w:rPr>
          <w:bCs/>
          <w:sz w:val="28"/>
          <w:szCs w:val="28"/>
        </w:rPr>
      </w:pPr>
      <w:bookmarkStart w:id="31" w:name="_Toc295206948"/>
    </w:p>
    <w:p w:rsidR="009A15CA" w:rsidRPr="009A15CA" w:rsidRDefault="009A15CA" w:rsidP="009A15CA">
      <w:pPr>
        <w:pStyle w:val="BodyTextIndent21"/>
        <w:widowControl w:val="0"/>
        <w:tabs>
          <w:tab w:val="left" w:pos="900"/>
        </w:tabs>
        <w:suppressAutoHyphens w:val="0"/>
        <w:spacing w:after="240"/>
        <w:ind w:firstLine="0"/>
        <w:contextualSpacing/>
        <w:rPr>
          <w:b/>
          <w:sz w:val="28"/>
          <w:szCs w:val="28"/>
        </w:rPr>
      </w:pPr>
      <w:r w:rsidRPr="009A15CA">
        <w:rPr>
          <w:b/>
          <w:sz w:val="28"/>
          <w:szCs w:val="28"/>
        </w:rPr>
        <w:t>2.2.2. Развитие инвестиционной деятельности</w:t>
      </w:r>
      <w:bookmarkEnd w:id="31"/>
    </w:p>
    <w:p w:rsidR="009A15CA" w:rsidRPr="009A15CA" w:rsidRDefault="009A15CA" w:rsidP="009A15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 муниципальный район Саратовской области обладает достаточными возможностями развития экономики. Сегодня у нашего района имеется огромный потенциал: удобное географическое расположение, сырьевая база, лесные, водные ресурсы, ландшафты, наличие транспортной инфраструктуры, трудовые ресурсы делают район привлекательным для инвесторов. Район  по инвестиционной привлекательности является  перспективным районом.</w:t>
      </w:r>
    </w:p>
    <w:p w:rsidR="009A15CA" w:rsidRPr="009A15CA" w:rsidRDefault="009A15CA" w:rsidP="009A15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С целью повышения инвестиционной привлекательности администрацией муниципального района проводится активная работа по развитию инженерной инфраструктуры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работы по строительству и ремонту  автомобильных дорог –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 xml:space="preserve">все это служит хорошими предпосылками для привлечения инвестиций.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Создание условий для реализации инвестиционных проектов, структурно воздействующих на экономику района, подразумевает  выход на новый уровень инвестиционных проектов и опережающий рост общего объема инвестиций, привлекаемых в район.</w:t>
      </w: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2766"/>
        <w:gridCol w:w="1028"/>
        <w:gridCol w:w="1275"/>
        <w:gridCol w:w="1140"/>
        <w:gridCol w:w="1097"/>
        <w:gridCol w:w="834"/>
        <w:gridCol w:w="834"/>
        <w:gridCol w:w="834"/>
      </w:tblGrid>
      <w:tr w:rsidR="009A15CA" w:rsidRPr="009A15CA" w:rsidTr="009A15CA">
        <w:trPr>
          <w:trHeight w:val="84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6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5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9A15CA" w:rsidRPr="009A15CA" w:rsidTr="009A15CA">
        <w:trPr>
          <w:trHeight w:val="165"/>
        </w:trPr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9A15CA" w:rsidRPr="009A15CA" w:rsidTr="009A15CA">
        <w:trPr>
          <w:trHeight w:val="24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Cs/>
                <w:sz w:val="24"/>
                <w:szCs w:val="24"/>
              </w:rPr>
              <w:t>148,6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Cs/>
                <w:sz w:val="24"/>
                <w:szCs w:val="24"/>
              </w:rPr>
              <w:t>161,4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Cs/>
                <w:sz w:val="24"/>
                <w:szCs w:val="24"/>
              </w:rPr>
              <w:t>173,6</w:t>
            </w:r>
          </w:p>
        </w:tc>
      </w:tr>
      <w:tr w:rsidR="009A15CA" w:rsidRPr="009A15CA" w:rsidTr="009A15CA">
        <w:trPr>
          <w:trHeight w:val="48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  <w:tc>
          <w:tcPr>
            <w:tcW w:w="5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9A15CA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5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Cs/>
                <w:sz w:val="24"/>
                <w:szCs w:val="24"/>
              </w:rPr>
              <w:t>102,4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Cs/>
                <w:sz w:val="24"/>
                <w:szCs w:val="24"/>
              </w:rPr>
              <w:t>103,0</w:t>
            </w:r>
          </w:p>
        </w:tc>
      </w:tr>
    </w:tbl>
    <w:p w:rsidR="009A15CA" w:rsidRPr="009A15CA" w:rsidRDefault="009A15CA" w:rsidP="009A15CA">
      <w:pPr>
        <w:pStyle w:val="afff4"/>
        <w:spacing w:before="240"/>
        <w:ind w:left="0" w:firstLine="0"/>
        <w:contextualSpacing/>
        <w:rPr>
          <w:sz w:val="28"/>
          <w:szCs w:val="28"/>
        </w:rPr>
      </w:pPr>
      <w:r w:rsidRPr="009A15CA">
        <w:rPr>
          <w:bCs/>
          <w:spacing w:val="0"/>
          <w:sz w:val="28"/>
          <w:szCs w:val="28"/>
        </w:rPr>
        <w:t xml:space="preserve"> </w:t>
      </w:r>
      <w:r w:rsidRPr="009A15CA">
        <w:rPr>
          <w:sz w:val="28"/>
          <w:szCs w:val="28"/>
        </w:rPr>
        <w:t xml:space="preserve">Привлечение инвестиций – одно из основных направлений деятельности, стимулирующее социально-экономическое развитие района, поскольку вложение капитала в реальный сектор экономики позволяет организовать новые производства, создать дополнительные рабочие места, развивать инженерную инфраструктуру района, формировать более привлекательную социальную среду проживания. 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В </w:t>
      </w:r>
      <w:proofErr w:type="spellStart"/>
      <w:r w:rsidRPr="009A15CA">
        <w:rPr>
          <w:sz w:val="28"/>
          <w:szCs w:val="28"/>
        </w:rPr>
        <w:t>Екатериновском</w:t>
      </w:r>
      <w:proofErr w:type="spellEnd"/>
      <w:r w:rsidRPr="009A15CA">
        <w:rPr>
          <w:sz w:val="28"/>
          <w:szCs w:val="28"/>
        </w:rPr>
        <w:t xml:space="preserve">  муниципальном районе создан благоприятный инвестиционный климат. Для этого потребовалось выстроить четкую систему поддержки инвесторов по всем вопросам инвестиционного цикла. </w:t>
      </w:r>
    </w:p>
    <w:p w:rsidR="009A15CA" w:rsidRPr="009A15CA" w:rsidRDefault="009A15CA" w:rsidP="009A15CA">
      <w:pPr>
        <w:pStyle w:val="afff4"/>
        <w:spacing w:line="276" w:lineRule="auto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Начиная, с 2015 года в </w:t>
      </w:r>
      <w:proofErr w:type="spellStart"/>
      <w:r w:rsidRPr="009A15CA">
        <w:rPr>
          <w:sz w:val="28"/>
          <w:szCs w:val="28"/>
        </w:rPr>
        <w:t>Екатериновском</w:t>
      </w:r>
      <w:proofErr w:type="spellEnd"/>
      <w:r w:rsidRPr="009A15CA">
        <w:rPr>
          <w:sz w:val="28"/>
          <w:szCs w:val="28"/>
        </w:rPr>
        <w:t xml:space="preserve"> муниципальном районе завершены следующие проекты: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АО «</w:t>
      </w:r>
      <w:proofErr w:type="spellStart"/>
      <w:r w:rsidRPr="009A15CA">
        <w:rPr>
          <w:sz w:val="28"/>
          <w:szCs w:val="28"/>
        </w:rPr>
        <w:t>Нефтегазкомплектмонтаж</w:t>
      </w:r>
      <w:proofErr w:type="spellEnd"/>
      <w:r w:rsidRPr="009A15CA">
        <w:rPr>
          <w:sz w:val="28"/>
          <w:szCs w:val="28"/>
        </w:rPr>
        <w:t>»- реконструкция газопровода «Уренго</w:t>
      </w:r>
      <w:proofErr w:type="gramStart"/>
      <w:r w:rsidRPr="009A15CA">
        <w:rPr>
          <w:sz w:val="28"/>
          <w:szCs w:val="28"/>
        </w:rPr>
        <w:t>й-</w:t>
      </w:r>
      <w:proofErr w:type="gramEnd"/>
      <w:r w:rsidRPr="009A15CA">
        <w:rPr>
          <w:sz w:val="28"/>
          <w:szCs w:val="28"/>
        </w:rPr>
        <w:t xml:space="preserve"> Новопсков» на участке «Петровск- Писаревка» ;</w:t>
      </w:r>
    </w:p>
    <w:p w:rsidR="009A15CA" w:rsidRPr="009A15CA" w:rsidRDefault="009A15CA" w:rsidP="009A15CA">
      <w:pPr>
        <w:pStyle w:val="2e"/>
        <w:widowControl w:val="0"/>
        <w:tabs>
          <w:tab w:val="left" w:pos="601"/>
        </w:tabs>
        <w:suppressAutoHyphens w:val="0"/>
        <w:contextualSpacing/>
        <w:jc w:val="both"/>
        <w:rPr>
          <w:sz w:val="28"/>
          <w:szCs w:val="28"/>
        </w:rPr>
      </w:pPr>
      <w:r w:rsidRPr="009A15CA">
        <w:rPr>
          <w:sz w:val="28"/>
          <w:szCs w:val="28"/>
        </w:rPr>
        <w:t xml:space="preserve"> - НАО « </w:t>
      </w:r>
      <w:proofErr w:type="gramStart"/>
      <w:r w:rsidRPr="009A15CA">
        <w:rPr>
          <w:sz w:val="28"/>
          <w:szCs w:val="28"/>
        </w:rPr>
        <w:t>Индустриальный</w:t>
      </w:r>
      <w:proofErr w:type="gramEnd"/>
      <w:r w:rsidRPr="009A15CA">
        <w:rPr>
          <w:sz w:val="28"/>
          <w:szCs w:val="28"/>
        </w:rPr>
        <w:t>» - реконструкция семяочистительного комплекса;</w:t>
      </w:r>
    </w:p>
    <w:p w:rsidR="009A15CA" w:rsidRPr="009A15CA" w:rsidRDefault="009A15CA" w:rsidP="009A15CA">
      <w:pPr>
        <w:pStyle w:val="2e"/>
        <w:widowControl w:val="0"/>
        <w:tabs>
          <w:tab w:val="left" w:pos="601"/>
        </w:tabs>
        <w:suppressAutoHyphens w:val="0"/>
        <w:contextualSpacing/>
        <w:jc w:val="both"/>
        <w:rPr>
          <w:sz w:val="28"/>
          <w:szCs w:val="28"/>
        </w:rPr>
      </w:pPr>
      <w:r w:rsidRPr="009A15CA">
        <w:rPr>
          <w:sz w:val="28"/>
          <w:szCs w:val="28"/>
        </w:rPr>
        <w:t xml:space="preserve"> - ООО «Эльтон» - строительство зерносклада;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 ООО Андреевка – строительство склада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>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ИП глава КФХ Волков В.В.- строительство ангара.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Инвестиции агропромышленного комплекса в основной капитал по полному кругу предприятий (включая субъектов малого предпринимательства) составили  в 2023 году - 472 млн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>ублей (в 2022 году - 500 млн. руб.).</w:t>
      </w:r>
      <w:r w:rsidRPr="009A15CA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Активно  применяются  прогрессивные  технологии  и  современная техника</w:t>
      </w:r>
      <w:proofErr w:type="gram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.</w:t>
      </w:r>
      <w:proofErr w:type="gramEnd"/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В  рамках  технической   модернизации  АПК   в  2023  году   сельхозпроизводителями  района   приобретено   </w:t>
      </w:r>
      <w:r w:rsidRPr="009A15C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 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>тракторов,</w:t>
      </w:r>
      <w:r w:rsidRPr="009A15C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12</w:t>
      </w:r>
      <w:r w:rsidRPr="009A15CA">
        <w:rPr>
          <w:rFonts w:ascii="Times New Roman" w:hAnsi="Times New Roman" w:cs="Times New Roman"/>
          <w:snapToGrid w:val="0"/>
          <w:sz w:val="28"/>
          <w:szCs w:val="28"/>
        </w:rPr>
        <w:t xml:space="preserve">   зерноуборочных  комбайнов  и     прочей  сельскохозяйственной  техники   на  общую  сумму  438  млн.  рублей.  </w:t>
      </w:r>
    </w:p>
    <w:p w:rsidR="009A15CA" w:rsidRPr="009A15CA" w:rsidRDefault="009A15CA" w:rsidP="009A15CA">
      <w:pPr>
        <w:pStyle w:val="aff9"/>
        <w:widowControl w:val="0"/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ведущих предприятий</w:t>
      </w:r>
    </w:p>
    <w:tbl>
      <w:tblPr>
        <w:tblStyle w:val="afff1"/>
        <w:tblW w:w="9640" w:type="dxa"/>
        <w:tblInd w:w="-34" w:type="dxa"/>
        <w:tblLayout w:type="fixed"/>
        <w:tblLook w:val="04A0"/>
      </w:tblPr>
      <w:tblGrid>
        <w:gridCol w:w="1985"/>
        <w:gridCol w:w="1701"/>
        <w:gridCol w:w="1418"/>
        <w:gridCol w:w="1134"/>
        <w:gridCol w:w="1417"/>
        <w:gridCol w:w="1985"/>
      </w:tblGrid>
      <w:tr w:rsidR="009A15CA" w:rsidRPr="009A15CA" w:rsidTr="009A15CA"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продукции</w:t>
            </w:r>
          </w:p>
        </w:tc>
        <w:tc>
          <w:tcPr>
            <w:tcW w:w="1418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Объѐм отгруженных товаров, млн. руб.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</w:p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2022 году, %</w:t>
            </w:r>
          </w:p>
        </w:tc>
        <w:tc>
          <w:tcPr>
            <w:tcW w:w="1417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загрузки производства, %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инвестиционные проекты на предприятии</w:t>
            </w:r>
          </w:p>
        </w:tc>
      </w:tr>
      <w:tr w:rsidR="009A15CA" w:rsidRPr="009A15CA" w:rsidTr="009A15CA"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элеватор"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хранению зерна, подсолнечника </w:t>
            </w:r>
          </w:p>
        </w:tc>
        <w:tc>
          <w:tcPr>
            <w:tcW w:w="1418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В настоящее время идет согласование участка под расширение элеватора</w:t>
            </w:r>
          </w:p>
        </w:tc>
      </w:tr>
      <w:tr w:rsidR="009A15CA" w:rsidRPr="009A15CA" w:rsidTr="009A15CA"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НАО "Индустриальный"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и животноводства</w:t>
            </w:r>
          </w:p>
        </w:tc>
        <w:tc>
          <w:tcPr>
            <w:tcW w:w="1418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484,8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17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Введены в эксплуатацию 2 сооружения, S 8кв.м.</w:t>
            </w:r>
          </w:p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Общая сумма инвестиций 19,5млн</w:t>
            </w:r>
            <w:proofErr w:type="gram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9A15CA" w:rsidRPr="009A15CA" w:rsidTr="009A15CA"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СХПК "Крутоярский"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и животноводства</w:t>
            </w:r>
          </w:p>
        </w:tc>
        <w:tc>
          <w:tcPr>
            <w:tcW w:w="1418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222,7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417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Складское помещение, объем инвестиций - 6,0 млн</w:t>
            </w:r>
            <w:proofErr w:type="gram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мехток</w:t>
            </w:r>
            <w:proofErr w:type="spell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 xml:space="preserve"> ЗАВ -20, объем инвестиций - 9,3 млн</w:t>
            </w:r>
            <w:proofErr w:type="gram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A15CA" w:rsidRPr="009A15CA" w:rsidTr="009A15CA"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СХПК "</w:t>
            </w:r>
            <w:proofErr w:type="spell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и животноводства</w:t>
            </w:r>
          </w:p>
        </w:tc>
        <w:tc>
          <w:tcPr>
            <w:tcW w:w="1418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Общая сумма инвестиций 18,5млн</w:t>
            </w:r>
            <w:proofErr w:type="gram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ублей на приобретение сельхозтехники.</w:t>
            </w:r>
          </w:p>
        </w:tc>
      </w:tr>
      <w:tr w:rsidR="009A15CA" w:rsidRPr="009A15CA" w:rsidTr="009A15CA">
        <w:trPr>
          <w:trHeight w:val="2869"/>
        </w:trPr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ООО Андреевка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1418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417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Строительство и монтаж зерносушилки конвейерного типа "МИГ", объем инвестиций 15,3млн.руб</w:t>
            </w:r>
            <w:proofErr w:type="gram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роект реализован.</w:t>
            </w:r>
          </w:p>
        </w:tc>
      </w:tr>
      <w:tr w:rsidR="009A15CA" w:rsidRPr="009A15CA" w:rsidTr="009A15CA">
        <w:tc>
          <w:tcPr>
            <w:tcW w:w="1985" w:type="dxa"/>
          </w:tcPr>
          <w:p w:rsidR="009A15CA" w:rsidRPr="009A15CA" w:rsidRDefault="009A15CA" w:rsidP="009A15CA">
            <w:pPr>
              <w:widowControl w:val="0"/>
              <w:suppressAutoHyphens w:val="0"/>
              <w:contextualSpacing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ООО Эльтон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1418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firstLine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417" w:type="dxa"/>
            <w:vAlign w:val="center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A15CA" w:rsidRPr="009A15CA" w:rsidRDefault="009A15CA" w:rsidP="009A15CA">
            <w:pPr>
              <w:pStyle w:val="aff9"/>
              <w:widowControl w:val="0"/>
              <w:suppressAutoHyphens w:val="0"/>
              <w:ind w:left="57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Строительство складского помещения, объем инвестиций 13,8млн</w:t>
            </w:r>
            <w:proofErr w:type="gram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 xml:space="preserve">уб. Общий объем инвестиций за </w:t>
            </w:r>
            <w:r w:rsidRPr="009A1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2023год - 47,7</w:t>
            </w:r>
            <w:r w:rsidR="0047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</w:tr>
    </w:tbl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5CA">
        <w:rPr>
          <w:rFonts w:ascii="Times New Roman" w:hAnsi="Times New Roman" w:cs="Times New Roman"/>
          <w:snapToGrid w:val="0"/>
          <w:sz w:val="28"/>
          <w:szCs w:val="28"/>
        </w:rPr>
        <w:lastRenderedPageBreak/>
        <w:t>В 2023 году два индивидуальных предпринимателя района выиграли грант на развитие "Семейных ферм" и  "</w:t>
      </w:r>
      <w:proofErr w:type="spellStart"/>
      <w:r w:rsidRPr="009A15CA">
        <w:rPr>
          <w:rFonts w:ascii="Times New Roman" w:hAnsi="Times New Roman" w:cs="Times New Roman"/>
          <w:snapToGrid w:val="0"/>
          <w:sz w:val="28"/>
          <w:szCs w:val="28"/>
        </w:rPr>
        <w:t>Агростартап</w:t>
      </w:r>
      <w:proofErr w:type="spellEnd"/>
      <w:r w:rsidRPr="009A15CA">
        <w:rPr>
          <w:rFonts w:ascii="Times New Roman" w:hAnsi="Times New Roman" w:cs="Times New Roman"/>
          <w:snapToGrid w:val="0"/>
          <w:sz w:val="28"/>
          <w:szCs w:val="28"/>
        </w:rPr>
        <w:t>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2126"/>
        <w:gridCol w:w="1843"/>
        <w:gridCol w:w="1275"/>
        <w:gridCol w:w="1701"/>
      </w:tblGrid>
      <w:tr w:rsidR="009A15CA" w:rsidRPr="009A15CA" w:rsidTr="009A15CA">
        <w:trPr>
          <w:trHeight w:val="750"/>
        </w:trPr>
        <w:tc>
          <w:tcPr>
            <w:tcW w:w="1560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5CA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5C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5CA">
              <w:rPr>
                <w:rFonts w:ascii="Times New Roman" w:hAnsi="Times New Roman"/>
                <w:b/>
                <w:sz w:val="20"/>
                <w:szCs w:val="20"/>
              </w:rPr>
              <w:t>Получатель гранта</w:t>
            </w:r>
          </w:p>
        </w:tc>
        <w:tc>
          <w:tcPr>
            <w:tcW w:w="1843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5CA">
              <w:rPr>
                <w:rFonts w:ascii="Times New Roman" w:hAnsi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275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/>
                <w:b/>
                <w:sz w:val="24"/>
                <w:szCs w:val="24"/>
              </w:rPr>
              <w:t>Объем инвестиций,  млн</w:t>
            </w:r>
            <w:proofErr w:type="gramStart"/>
            <w:r w:rsidRPr="009A15C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9A15CA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701" w:type="dxa"/>
            <w:shd w:val="clear" w:color="auto" w:fill="FFFFFF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/>
                <w:b/>
                <w:sz w:val="24"/>
                <w:szCs w:val="24"/>
              </w:rPr>
              <w:t>Кол-во созданных рабочих мест</w:t>
            </w:r>
          </w:p>
        </w:tc>
      </w:tr>
      <w:tr w:rsidR="009A15CA" w:rsidRPr="009A15CA" w:rsidTr="009A15CA">
        <w:trPr>
          <w:trHeight w:val="750"/>
        </w:trPr>
        <w:tc>
          <w:tcPr>
            <w:tcW w:w="1560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5CA">
              <w:rPr>
                <w:rFonts w:ascii="Times New Roman" w:hAnsi="Times New Roman"/>
                <w:sz w:val="20"/>
                <w:szCs w:val="20"/>
              </w:rPr>
              <w:t>Молочное скотоводство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A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5CA">
              <w:rPr>
                <w:rFonts w:ascii="Times New Roman" w:hAnsi="Times New Roman"/>
                <w:sz w:val="20"/>
                <w:szCs w:val="20"/>
              </w:rPr>
              <w:t>ИП Виноградов А.Н.</w:t>
            </w:r>
          </w:p>
        </w:tc>
        <w:tc>
          <w:tcPr>
            <w:tcW w:w="1843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5CA">
              <w:rPr>
                <w:rFonts w:ascii="Times New Roman" w:hAnsi="Times New Roman"/>
                <w:sz w:val="20"/>
                <w:szCs w:val="20"/>
              </w:rPr>
              <w:t>Семейная ферма</w:t>
            </w:r>
          </w:p>
        </w:tc>
        <w:tc>
          <w:tcPr>
            <w:tcW w:w="1275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FFFFFF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5CA" w:rsidRPr="009A15CA" w:rsidTr="009A15CA">
        <w:trPr>
          <w:trHeight w:val="165"/>
        </w:trPr>
        <w:tc>
          <w:tcPr>
            <w:tcW w:w="1560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5CA">
              <w:rPr>
                <w:rFonts w:ascii="Times New Roman" w:hAnsi="Times New Roman"/>
                <w:sz w:val="20"/>
                <w:szCs w:val="20"/>
              </w:rPr>
              <w:t>Разведение коз молочного направления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A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5CA">
              <w:rPr>
                <w:rFonts w:ascii="Times New Roman" w:hAnsi="Times New Roman"/>
                <w:sz w:val="20"/>
                <w:szCs w:val="20"/>
              </w:rPr>
              <w:t>ИП Алексашина Е.А.</w:t>
            </w:r>
          </w:p>
        </w:tc>
        <w:tc>
          <w:tcPr>
            <w:tcW w:w="1843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5CA">
              <w:rPr>
                <w:rFonts w:ascii="Times New Roman" w:hAnsi="Times New Roman"/>
                <w:sz w:val="20"/>
                <w:szCs w:val="20"/>
              </w:rPr>
              <w:t>Агростартап</w:t>
            </w:r>
            <w:proofErr w:type="spellEnd"/>
          </w:p>
        </w:tc>
        <w:tc>
          <w:tcPr>
            <w:tcW w:w="1275" w:type="dxa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A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701" w:type="dxa"/>
            <w:shd w:val="clear" w:color="auto" w:fill="FFFFFF"/>
          </w:tcPr>
          <w:p w:rsidR="009A15CA" w:rsidRPr="009A15CA" w:rsidRDefault="009A15CA" w:rsidP="009A15CA">
            <w:pPr>
              <w:pStyle w:val="a6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A15CA" w:rsidRPr="009A15CA" w:rsidRDefault="009A15CA" w:rsidP="009A15CA">
      <w:pPr>
        <w:pStyle w:val="afff4"/>
        <w:spacing w:before="240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При этом необходимо отметить, что привлечение инвестиций не только позволяет создавать новые производства и модернизировать действующие, создавать новые рабочие места, сделать более привлекательной социальную среду проживания, развивать инженерную инфраструктуру района, но и обеспечивает работой существующие предприятия. 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 в районе  на разных этапах планирования реализуются следующие инвестиционные проекты, важные для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449"/>
        <w:gridCol w:w="2268"/>
        <w:gridCol w:w="1276"/>
        <w:gridCol w:w="1559"/>
        <w:gridCol w:w="2754"/>
      </w:tblGrid>
      <w:tr w:rsidR="009A15CA" w:rsidRPr="009A15CA" w:rsidTr="009A15C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Инвестор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инвестиций,</w:t>
            </w: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информация по </w:t>
            </w:r>
            <w:proofErr w:type="spellStart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инвест</w:t>
            </w:r>
            <w:proofErr w:type="spellEnd"/>
            <w:r w:rsidRPr="009A15CA">
              <w:rPr>
                <w:rFonts w:ascii="Times New Roman" w:hAnsi="Times New Roman" w:cs="Times New Roman"/>
                <w:b/>
                <w:sz w:val="24"/>
                <w:szCs w:val="24"/>
              </w:rPr>
              <w:t>. проекту</w:t>
            </w:r>
          </w:p>
        </w:tc>
      </w:tr>
      <w:tr w:rsidR="009A15CA" w:rsidRPr="009A15CA" w:rsidTr="009A15C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7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ТрансГрупп</w:t>
            </w:r>
            <w:proofErr w:type="spellEnd"/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Строительство разгрузочной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2024- 2025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находится в стадии реализации,  настоящее время идет расчистка площадки.</w:t>
            </w:r>
          </w:p>
        </w:tc>
      </w:tr>
      <w:tr w:rsidR="009A15CA" w:rsidRPr="009A15CA" w:rsidTr="009A15C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 "</w:t>
            </w:r>
            <w:proofErr w:type="spellStart"/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Русагро</w:t>
            </w:r>
            <w:proofErr w:type="spellEnd"/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 маслоэкстракционного завода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2024-2027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14000,0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документов для подключения в </w:t>
            </w:r>
            <w:proofErr w:type="spellStart"/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организациях</w:t>
            </w:r>
          </w:p>
        </w:tc>
      </w:tr>
      <w:tr w:rsidR="009A15CA" w:rsidRPr="009A15CA" w:rsidTr="009A15C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Матвеев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 комплекса по хранению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стадии реализации</w:t>
            </w:r>
          </w:p>
        </w:tc>
      </w:tr>
    </w:tbl>
    <w:p w:rsidR="009A15CA" w:rsidRPr="009A15CA" w:rsidRDefault="009A15CA" w:rsidP="009A15CA">
      <w:pPr>
        <w:widowControl w:val="0"/>
        <w:spacing w:before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5CA">
        <w:rPr>
          <w:rFonts w:ascii="Times New Roman" w:hAnsi="Times New Roman" w:cs="Times New Roman"/>
          <w:bCs/>
          <w:sz w:val="28"/>
          <w:szCs w:val="28"/>
        </w:rPr>
        <w:t>При выходе на полную мощность планируется создание новых рабочих мест, что обеспечит работой порядка 250 человек.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 Основная задача администрации заключается  в целенаправленной поддержке инвесторов по всем вопросам инвестиционного цикла, начиная с момента прихода инвестора в район и заканчивая вводом  объекта в эксплуатацию. В районе утвержден и действует порядок сопровождения инвестиционных проектов. В администрации района сформирована база данных земельных участков для размещения инвестиционных проектов.  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lastRenderedPageBreak/>
        <w:t xml:space="preserve">  На территории района имеются 2 свободные инвестиционные площадки, на которых возможна реализация инвестиционных проектов</w:t>
      </w:r>
    </w:p>
    <w:p w:rsidR="009A15CA" w:rsidRPr="009A15CA" w:rsidRDefault="009A15CA" w:rsidP="009A15CA">
      <w:pPr>
        <w:pStyle w:val="afff4"/>
        <w:ind w:left="0" w:firstLine="0"/>
        <w:contextualSpacing/>
        <w:rPr>
          <w:b/>
          <w:sz w:val="28"/>
          <w:szCs w:val="28"/>
          <w:u w:val="single"/>
        </w:rPr>
      </w:pPr>
      <w:r w:rsidRPr="009A15CA">
        <w:rPr>
          <w:b/>
          <w:sz w:val="28"/>
          <w:szCs w:val="28"/>
          <w:u w:val="single"/>
        </w:rPr>
        <w:t>1 площадка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  <w:u w:val="single"/>
        </w:rPr>
        <w:t>Плодоовощной питомник</w:t>
      </w:r>
      <w:r w:rsidRPr="009A15CA">
        <w:rPr>
          <w:b/>
          <w:sz w:val="28"/>
          <w:szCs w:val="28"/>
          <w:u w:val="single"/>
        </w:rPr>
        <w:t xml:space="preserve">, </w:t>
      </w:r>
      <w:r w:rsidRPr="009A15CA">
        <w:rPr>
          <w:sz w:val="28"/>
          <w:szCs w:val="28"/>
        </w:rPr>
        <w:t>указанная территория предполагает два варианта возможного использования: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 использование под выращивание саженцев семечковых и косточковых плодовых культур;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 плодовый сад высокой интенсивности.</w:t>
      </w:r>
    </w:p>
    <w:p w:rsidR="009A15CA" w:rsidRPr="009A15CA" w:rsidRDefault="009A15CA" w:rsidP="009A15CA">
      <w:pPr>
        <w:pStyle w:val="afff4"/>
        <w:ind w:left="0" w:firstLine="0"/>
        <w:contextualSpacing/>
        <w:rPr>
          <w:b/>
          <w:sz w:val="28"/>
          <w:szCs w:val="28"/>
          <w:u w:val="single"/>
        </w:rPr>
      </w:pPr>
      <w:r w:rsidRPr="009A15CA">
        <w:rPr>
          <w:b/>
          <w:sz w:val="28"/>
          <w:szCs w:val="28"/>
          <w:u w:val="single"/>
        </w:rPr>
        <w:t>2 площадка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  <w:u w:val="single"/>
        </w:rPr>
      </w:pPr>
      <w:r w:rsidRPr="009A15CA">
        <w:rPr>
          <w:sz w:val="28"/>
          <w:szCs w:val="28"/>
          <w:u w:val="single"/>
        </w:rPr>
        <w:t>Строительство животноводческой фермы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Реализация проекта подразумевает создание животноводческого комплекса по разведению КРС молочного направления и в дальнейшем решить такие задачи как: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увеличение доли обеспеченности молоком собственного производства жителей района;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создание новых рабочих мест.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Имеющиеся инвестиционные площадки частично обеспечены инфраструктурой, имеется возможность подключения к водоснабжению, газоснабжению и электроснабжению.                                                                                            </w:t>
      </w:r>
    </w:p>
    <w:p w:rsidR="009A15CA" w:rsidRPr="009A15CA" w:rsidRDefault="009A15CA" w:rsidP="009A15CA">
      <w:pPr>
        <w:widowControl w:val="0"/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Перечень площадок,</w:t>
      </w: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подходящих для реализации инвестиционных проектов на территории</w:t>
      </w:r>
    </w:p>
    <w:p w:rsidR="009A15CA" w:rsidRPr="009A15CA" w:rsidRDefault="009A15CA" w:rsidP="009A15CA">
      <w:pPr>
        <w:widowControl w:val="0"/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824"/>
        <w:gridCol w:w="3221"/>
        <w:gridCol w:w="2111"/>
      </w:tblGrid>
      <w:tr w:rsidR="009A15CA" w:rsidRPr="009A15CA" w:rsidTr="009A15C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Назначение  площадки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Адрес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</w:t>
            </w:r>
          </w:p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</w:tc>
      </w:tr>
      <w:tr w:rsidR="009A15CA" w:rsidRPr="009A15CA" w:rsidTr="009A15C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плодоовощного питомника и строительство овощехранилища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Кипецкое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16000</w:t>
            </w:r>
          </w:p>
        </w:tc>
      </w:tr>
      <w:tr w:rsidR="009A15CA" w:rsidRPr="009A15CA" w:rsidTr="009A15C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Производственная  площадка под строительство животноводческой фермы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Альшанское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МО, д.</w:t>
            </w:r>
            <w:r w:rsidR="0047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Фонщино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17500</w:t>
            </w:r>
          </w:p>
        </w:tc>
      </w:tr>
    </w:tbl>
    <w:p w:rsidR="009A15CA" w:rsidRPr="009A15CA" w:rsidRDefault="009A15CA" w:rsidP="009A15CA">
      <w:pPr>
        <w:widowControl w:val="0"/>
        <w:tabs>
          <w:tab w:val="left" w:pos="225"/>
          <w:tab w:val="left" w:pos="8505"/>
        </w:tabs>
        <w:spacing w:before="240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официальном сайте администрации района создан специальный раздел «Инвестиционный портал», который  содержит информацию для инвесторов. В раздел включены  информация об инвестиционной привлекательности муниципального района, наличие инженерной инфраструктуры, свободные  инвестиционные площадки, использование которых возможно для реализации </w:t>
      </w:r>
      <w:proofErr w:type="spellStart"/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>инвестпроектов</w:t>
      </w:r>
      <w:proofErr w:type="spellEnd"/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инвестиционные ниши,  контактные данные   ответственных за  взаимодействие с  инвесторами. </w:t>
      </w:r>
    </w:p>
    <w:p w:rsidR="009A15CA" w:rsidRPr="009A15CA" w:rsidRDefault="009A15CA" w:rsidP="009A15CA">
      <w:pPr>
        <w:widowControl w:val="0"/>
        <w:tabs>
          <w:tab w:val="left" w:pos="225"/>
          <w:tab w:val="left" w:pos="8505"/>
        </w:tabs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A15C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В целях перспективного развития экономики района, создания благоприятных условий для привлечения инвестиций, постановлением администрации создан Совет  по инвестициям при главе администрации.  Постановлением главы  администрации  района утвержден Порядок и условия </w:t>
      </w:r>
      <w:r w:rsidRPr="009A15C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lastRenderedPageBreak/>
        <w:t xml:space="preserve">положение заключения соглашений о защите и поощрении капиталовложений со стороны  </w:t>
      </w:r>
      <w:proofErr w:type="spellStart"/>
      <w:r w:rsidRPr="009A15C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Екатериновского</w:t>
      </w:r>
      <w:proofErr w:type="spellEnd"/>
      <w:r w:rsidRPr="009A15C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муниципального района.</w:t>
      </w:r>
    </w:p>
    <w:p w:rsidR="009A15CA" w:rsidRPr="009A15CA" w:rsidRDefault="009A15CA" w:rsidP="009A15CA">
      <w:pPr>
        <w:widowControl w:val="0"/>
        <w:tabs>
          <w:tab w:val="left" w:pos="225"/>
          <w:tab w:val="left" w:pos="8505"/>
        </w:tabs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2023 году распоряжением главы назначен инвестиционный уполномоченный </w:t>
      </w:r>
      <w:proofErr w:type="spellStart"/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Екатериновского</w:t>
      </w:r>
      <w:proofErr w:type="spellEnd"/>
      <w:r w:rsidRPr="009A1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color w:val="232323"/>
          <w:kern w:val="24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Разработан инвестиционный профиль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 Главной целью инвестиционной </w:t>
      </w:r>
      <w:proofErr w:type="gramStart"/>
      <w:r w:rsidRPr="009A15CA">
        <w:rPr>
          <w:sz w:val="28"/>
          <w:szCs w:val="28"/>
        </w:rPr>
        <w:t>политики на</w:t>
      </w:r>
      <w:proofErr w:type="gramEnd"/>
      <w:r w:rsidRPr="009A15CA">
        <w:rPr>
          <w:sz w:val="28"/>
          <w:szCs w:val="28"/>
        </w:rPr>
        <w:t xml:space="preserve"> ближайшее будущее </w:t>
      </w:r>
      <w:r w:rsidRPr="009A15CA">
        <w:rPr>
          <w:bCs/>
          <w:sz w:val="28"/>
          <w:szCs w:val="28"/>
        </w:rPr>
        <w:t xml:space="preserve">является </w:t>
      </w:r>
      <w:r w:rsidRPr="009A15CA">
        <w:rPr>
          <w:sz w:val="28"/>
          <w:szCs w:val="28"/>
        </w:rPr>
        <w:t xml:space="preserve">развитие благоприятных условий для осуществления инвестиционной деятельности на территории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района, обеспечение высоких темпов экономического роста за счет активного притока инвестиций.</w:t>
      </w:r>
    </w:p>
    <w:p w:rsidR="009A15CA" w:rsidRPr="009A15CA" w:rsidRDefault="009A15CA" w:rsidP="009A15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Району есть, что предложить нашим будущим инвесторам: первоочередное рассмотрение всех проектов и документов, связанных с развитием бизнеса, поддержка инвестора на  протяжени</w:t>
      </w:r>
      <w:proofErr w:type="gramStart"/>
      <w:r w:rsidRPr="009A15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15CA">
        <w:rPr>
          <w:rFonts w:ascii="Times New Roman" w:hAnsi="Times New Roman" w:cs="Times New Roman"/>
          <w:sz w:val="28"/>
          <w:szCs w:val="28"/>
        </w:rPr>
        <w:t xml:space="preserve"> всего периода.</w:t>
      </w:r>
    </w:p>
    <w:p w:rsidR="009A15CA" w:rsidRPr="009A15CA" w:rsidRDefault="009A15CA" w:rsidP="009A15CA">
      <w:pPr>
        <w:widowControl w:val="0"/>
        <w:ind w:left="9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5CA" w:rsidRPr="00470622" w:rsidRDefault="009A15CA" w:rsidP="009A15CA">
      <w:pPr>
        <w:pStyle w:val="5"/>
        <w:keepNext w:val="0"/>
        <w:keepLines w:val="0"/>
        <w:widowControl w:val="0"/>
        <w:spacing w:before="0"/>
        <w:contextualSpacing/>
        <w:rPr>
          <w:rFonts w:ascii="Times New Roman" w:hAnsi="Times New Roman" w:cs="Times New Roman"/>
          <w:b/>
          <w:i/>
          <w:color w:val="auto"/>
        </w:rPr>
      </w:pPr>
      <w:bookmarkStart w:id="32" w:name="_Toc295206953"/>
      <w:r w:rsidRPr="00470622">
        <w:rPr>
          <w:rFonts w:ascii="Times New Roman" w:hAnsi="Times New Roman" w:cs="Times New Roman"/>
          <w:b/>
          <w:color w:val="auto"/>
        </w:rPr>
        <w:t>2.2.3. Потребительский рынок, развитие малого и среднего предпринимательства</w:t>
      </w:r>
      <w:bookmarkEnd w:id="32"/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15CA">
        <w:rPr>
          <w:rFonts w:ascii="Times New Roman" w:hAnsi="Times New Roman" w:cs="Times New Roman"/>
          <w:sz w:val="28"/>
          <w:szCs w:val="28"/>
          <w:lang w:eastAsia="ar-SA"/>
        </w:rPr>
        <w:t xml:space="preserve">   Главной целью в сфере потребительского рынка является дальнейшее совершенствование системы товародвижения, способной обеспечить  потребности населения района в безопасных товарах и услугах.</w:t>
      </w:r>
    </w:p>
    <w:tbl>
      <w:tblPr>
        <w:tblStyle w:val="afff1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992"/>
        <w:gridCol w:w="851"/>
        <w:gridCol w:w="850"/>
      </w:tblGrid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Ед.</w:t>
            </w:r>
          </w:p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A15CA">
              <w:rPr>
                <w:bCs/>
                <w:sz w:val="24"/>
                <w:szCs w:val="24"/>
              </w:rPr>
              <w:t>изм</w:t>
            </w:r>
            <w:proofErr w:type="spellEnd"/>
            <w:r w:rsidRPr="009A15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2030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млн</w:t>
            </w:r>
            <w:proofErr w:type="gramStart"/>
            <w:r w:rsidRPr="009A15CA">
              <w:rPr>
                <w:bCs/>
                <w:sz w:val="24"/>
                <w:szCs w:val="24"/>
              </w:rPr>
              <w:t>.р</w:t>
            </w:r>
            <w:proofErr w:type="gramEnd"/>
            <w:r w:rsidRPr="009A15CA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1620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1817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1985</w:t>
            </w:r>
          </w:p>
        </w:tc>
        <w:tc>
          <w:tcPr>
            <w:tcW w:w="85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2149</w:t>
            </w:r>
          </w:p>
        </w:tc>
        <w:tc>
          <w:tcPr>
            <w:tcW w:w="850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2307</w:t>
            </w:r>
          </w:p>
        </w:tc>
      </w:tr>
      <w:tr w:rsidR="009A15CA" w:rsidRPr="009A15CA" w:rsidTr="009A15CA">
        <w:tc>
          <w:tcPr>
            <w:tcW w:w="2660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rPr>
                <w:bCs/>
                <w:sz w:val="28"/>
                <w:szCs w:val="28"/>
              </w:rPr>
            </w:pPr>
            <w:r w:rsidRPr="009A15CA">
              <w:rPr>
                <w:bCs/>
                <w:sz w:val="24"/>
                <w:szCs w:val="24"/>
              </w:rPr>
              <w:t>Темп роста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108,0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104,9</w:t>
            </w:r>
          </w:p>
        </w:tc>
        <w:tc>
          <w:tcPr>
            <w:tcW w:w="85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104,2</w:t>
            </w:r>
          </w:p>
        </w:tc>
        <w:tc>
          <w:tcPr>
            <w:tcW w:w="850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103,6</w:t>
            </w:r>
          </w:p>
        </w:tc>
      </w:tr>
      <w:tr w:rsidR="009A15CA" w:rsidRPr="009A15CA" w:rsidTr="009A15CA">
        <w:tc>
          <w:tcPr>
            <w:tcW w:w="2660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both"/>
              <w:rPr>
                <w:bCs/>
                <w:sz w:val="28"/>
                <w:szCs w:val="28"/>
              </w:rPr>
            </w:pPr>
            <w:r w:rsidRPr="009A15CA">
              <w:rPr>
                <w:bCs/>
                <w:sz w:val="24"/>
                <w:szCs w:val="24"/>
              </w:rPr>
              <w:t>млн</w:t>
            </w:r>
            <w:proofErr w:type="gramStart"/>
            <w:r w:rsidRPr="009A15CA">
              <w:rPr>
                <w:bCs/>
                <w:sz w:val="24"/>
                <w:szCs w:val="24"/>
              </w:rPr>
              <w:t>.р</w:t>
            </w:r>
            <w:proofErr w:type="gramEnd"/>
            <w:r w:rsidRPr="009A15CA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22,3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25,3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27,6</w:t>
            </w:r>
          </w:p>
        </w:tc>
        <w:tc>
          <w:tcPr>
            <w:tcW w:w="85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29,9</w:t>
            </w:r>
          </w:p>
        </w:tc>
        <w:tc>
          <w:tcPr>
            <w:tcW w:w="850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32,1</w:t>
            </w:r>
          </w:p>
        </w:tc>
      </w:tr>
      <w:tr w:rsidR="009A15CA" w:rsidRPr="009A15CA" w:rsidTr="009A15CA">
        <w:tc>
          <w:tcPr>
            <w:tcW w:w="2660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rPr>
                <w:bCs/>
                <w:sz w:val="28"/>
                <w:szCs w:val="28"/>
              </w:rPr>
            </w:pPr>
            <w:r w:rsidRPr="009A15CA">
              <w:rPr>
                <w:bCs/>
                <w:sz w:val="24"/>
                <w:szCs w:val="24"/>
              </w:rPr>
              <w:t>Темп роста</w:t>
            </w:r>
          </w:p>
        </w:tc>
        <w:tc>
          <w:tcPr>
            <w:tcW w:w="1701" w:type="dxa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9A15CA">
              <w:rPr>
                <w:bCs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102,0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103,6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104,9</w:t>
            </w:r>
          </w:p>
        </w:tc>
        <w:tc>
          <w:tcPr>
            <w:tcW w:w="851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104,1</w:t>
            </w:r>
          </w:p>
        </w:tc>
        <w:tc>
          <w:tcPr>
            <w:tcW w:w="850" w:type="dxa"/>
            <w:vAlign w:val="center"/>
          </w:tcPr>
          <w:p w:rsidR="009A15CA" w:rsidRPr="009A15CA" w:rsidRDefault="009A15CA" w:rsidP="009A15CA">
            <w:pPr>
              <w:widowControl w:val="0"/>
              <w:suppressAutoHyphens w:val="0"/>
              <w:spacing w:line="100" w:lineRule="atLeast"/>
              <w:ind w:right="-1"/>
              <w:contextualSpacing/>
              <w:jc w:val="center"/>
              <w:rPr>
                <w:bCs/>
              </w:rPr>
            </w:pPr>
            <w:r w:rsidRPr="009A15CA">
              <w:rPr>
                <w:bCs/>
              </w:rPr>
              <w:t>103,2</w:t>
            </w:r>
          </w:p>
        </w:tc>
      </w:tr>
    </w:tbl>
    <w:p w:rsidR="009A15CA" w:rsidRPr="009A15CA" w:rsidRDefault="009A15CA" w:rsidP="009A15CA">
      <w:pPr>
        <w:widowControl w:val="0"/>
        <w:spacing w:before="240"/>
        <w:ind w:right="-1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15CA">
        <w:rPr>
          <w:rFonts w:ascii="Times New Roman" w:hAnsi="Times New Roman" w:cs="Times New Roman"/>
          <w:b/>
          <w:iCs/>
          <w:sz w:val="28"/>
          <w:szCs w:val="28"/>
        </w:rPr>
        <w:t>ТОЧКИ РОСТА: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15CA">
        <w:rPr>
          <w:rFonts w:ascii="Times New Roman" w:hAnsi="Times New Roman" w:cs="Times New Roman"/>
          <w:i/>
          <w:iCs/>
          <w:sz w:val="28"/>
          <w:szCs w:val="28"/>
        </w:rPr>
        <w:t>- Формирование товарных потоков, обеспечивающих бездефицитный рынок товаров и услуг;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15CA">
        <w:rPr>
          <w:rFonts w:ascii="Times New Roman" w:hAnsi="Times New Roman" w:cs="Times New Roman"/>
          <w:i/>
          <w:iCs/>
          <w:sz w:val="28"/>
          <w:szCs w:val="28"/>
        </w:rPr>
        <w:t>-  Обеспечение продовольственной независимости  и защита товарного рынка района;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15CA">
        <w:rPr>
          <w:rFonts w:ascii="Times New Roman" w:hAnsi="Times New Roman" w:cs="Times New Roman"/>
          <w:i/>
          <w:iCs/>
          <w:sz w:val="28"/>
          <w:szCs w:val="28"/>
        </w:rPr>
        <w:t>-  Гарантия прав предпринимателей, ликвидация административных барьеров, упрощение процедуры выхода на потребительский рынок новых хозяйствующих субъектов.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iCs/>
          <w:sz w:val="28"/>
          <w:szCs w:val="28"/>
        </w:rPr>
        <w:t xml:space="preserve"> Стратегической целью развития малого и среднего предпринимательства</w:t>
      </w:r>
      <w:r w:rsidRPr="009A15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муниципальном районе является создание    благоприятных условий для свободной реализации гражданами своих прав на выбор сферы приложения труда, применение своих интеллектуальных, творческих и духовных способностей в малом предпринимательстве  среды для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формирования среднего класса,  реализации предпринимательских и интеллектуальных способностей граждан.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Развитие малого предпринимательства способствует обеспечению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населения, созданию новых рабочих мест, развитию существующих и поиску новых ниш в экономике района, удовлетворению потребностей населения в различных товарах и услугах.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Реализация стратегической цели предусматривает работу по следующим направлениям: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 xml:space="preserve"> Развитие и повышение </w:t>
      </w:r>
      <w:proofErr w:type="gramStart"/>
      <w:r w:rsidRPr="009A15CA">
        <w:rPr>
          <w:i/>
          <w:sz w:val="28"/>
          <w:szCs w:val="28"/>
        </w:rPr>
        <w:t>эффективности деятельности инфраструктуры поддержки предпринимательства</w:t>
      </w:r>
      <w:proofErr w:type="gramEnd"/>
      <w:r w:rsidRPr="009A15CA">
        <w:rPr>
          <w:i/>
          <w:sz w:val="28"/>
          <w:szCs w:val="28"/>
        </w:rPr>
        <w:t>.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bCs/>
          <w:sz w:val="28"/>
          <w:szCs w:val="28"/>
        </w:rPr>
        <w:t xml:space="preserve"> Одним из основных препятствий развития бизнеса являются сохраняющиеся проблемы с оформлением прав на землю, постановкой на кадастровый учет, нарушение прав при проведении государственного и муниципального контроля, «налоговый прессинг» предпринимателей.</w:t>
      </w:r>
    </w:p>
    <w:p w:rsidR="009A15CA" w:rsidRPr="009A15CA" w:rsidRDefault="009A15CA" w:rsidP="009A15CA">
      <w:pPr>
        <w:pStyle w:val="afff4"/>
        <w:ind w:left="0" w:firstLine="0"/>
        <w:contextualSpacing/>
        <w:rPr>
          <w:i/>
          <w:sz w:val="28"/>
          <w:szCs w:val="28"/>
        </w:rPr>
      </w:pPr>
      <w:r w:rsidRPr="009A15CA">
        <w:rPr>
          <w:i/>
          <w:sz w:val="28"/>
          <w:szCs w:val="28"/>
        </w:rPr>
        <w:t xml:space="preserve"> Повышение роли общественных объединений предпринимателей в решении проблем предпринимательства, в том числе за счет увеличения числа предпринимателей, участвующих в работе общественных объединений.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Предусматривается тесное и эффективное сотрудничество общественных объединений предпринимателей с местной властью. Только совместными усилиями деловое сообщество может эффективно влиять на формирование государственной политики, непосредственно участвовать в законодательных процессах, затрагивающих предпринимательство.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Стимулирование молодежного предпринимательства и активного участия молодежи в работе предпринимательского сектора района.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Стимулирование создания и развитие малых форм хозяйствования в сфере обслуживания населения  и повышение их качества.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Ниша бытового, информационного, консультационного, технического обслуживания населения традиционно занята малым бизнесом, что отражает его немалую социальную и экономическую значимость. Повышение качества оказываемых услуг населению будет обеспечиваться через стимулирование  создания новых конкурирующих компаний, сохранение здоровых условий конкуренции. Особое внимание в данном направлении должно быть уделено поддержке создания малых обслуживающих компаний под конкретные потребности городского и сельского населения.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Поддержка предпринимательства на селе, включая сферу производства и переработки сельхозпродукции.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Помимо активного стимулирования предпринимательства на селе к модернизации основных средств, внедрению новых селекционных и перерабатывающих технологий, возмещения ряда текущих затрат предпринимателей, необходимо обеспечивать стабильную доступность кредитных ресурсов для личных подсобных и крестьянских (фермерских) хозяйств и создаваемых ими кооперативов, в том числе и через поддержку кредитных кооперативов на селе.</w:t>
      </w:r>
    </w:p>
    <w:p w:rsidR="009A15CA" w:rsidRPr="009A15CA" w:rsidRDefault="009A15CA" w:rsidP="009A15CA">
      <w:pPr>
        <w:widowControl w:val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В целях обеспечения сбыта продукции планируется стимулировать создание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заготовительных, потребительских и снабженческо-сбытовых кооперативов на селе, обеспечивающих передачу сельскохозяйственной продукции в промышленную переработку, путем поддержки создания подобных кооперативов, в том числе с участием безработных граждан, и субсидирования части текущих затрат.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приоритетов общегосударственной политики, а также исходя из задач социально-экономического развития региона, планируется достижение следующих </w:t>
      </w:r>
      <w:r w:rsidRPr="009A15CA">
        <w:rPr>
          <w:rFonts w:ascii="Times New Roman" w:hAnsi="Times New Roman" w:cs="Times New Roman"/>
          <w:iCs/>
          <w:color w:val="auto"/>
          <w:sz w:val="28"/>
          <w:szCs w:val="28"/>
        </w:rPr>
        <w:t>показателей развития малого и среднего предпринимательства в 2030 году: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color w:val="auto"/>
          <w:sz w:val="28"/>
          <w:szCs w:val="28"/>
        </w:rPr>
        <w:t>- увеличение доли малого и среднего предпринимательства в общем объеме произведенных товаров и услуг до 35%;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увеличение доли малого бизнеса в общей структуре занятости до 30%;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color w:val="auto"/>
          <w:sz w:val="28"/>
          <w:szCs w:val="28"/>
        </w:rPr>
        <w:t>- увеличение количества малых предприятий;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ind w:right="-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bCs/>
          <w:color w:val="auto"/>
          <w:sz w:val="28"/>
          <w:szCs w:val="28"/>
        </w:rPr>
        <w:t>- обеспечение стабильных ежегодных темпов прироста инвестиций в основной капитал малых предприятий района в размере не менее 5% в год.</w:t>
      </w:r>
    </w:p>
    <w:p w:rsidR="009A15CA" w:rsidRPr="00470622" w:rsidRDefault="009A15CA" w:rsidP="009A15CA">
      <w:pPr>
        <w:pStyle w:val="5"/>
        <w:keepNext w:val="0"/>
        <w:keepLines w:val="0"/>
        <w:widowControl w:val="0"/>
        <w:tabs>
          <w:tab w:val="num" w:pos="0"/>
        </w:tabs>
        <w:spacing w:before="240" w:after="120" w:line="240" w:lineRule="auto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bookmarkStart w:id="33" w:name="_Toc295206959"/>
      <w:r w:rsidRPr="00470622">
        <w:rPr>
          <w:rFonts w:ascii="Times New Roman" w:hAnsi="Times New Roman" w:cs="Times New Roman"/>
          <w:b/>
          <w:color w:val="auto"/>
        </w:rPr>
        <w:t xml:space="preserve">2.2.4. Обеспечение высоких и устойчивых темпов развития промышленного и агропромышленного комплексов </w:t>
      </w:r>
      <w:proofErr w:type="spellStart"/>
      <w:r w:rsidRPr="00470622">
        <w:rPr>
          <w:rFonts w:ascii="Times New Roman" w:hAnsi="Times New Roman" w:cs="Times New Roman"/>
          <w:b/>
          <w:color w:val="auto"/>
        </w:rPr>
        <w:t>Екатериновского</w:t>
      </w:r>
      <w:proofErr w:type="spellEnd"/>
      <w:r w:rsidRPr="00470622">
        <w:rPr>
          <w:rFonts w:ascii="Times New Roman" w:hAnsi="Times New Roman" w:cs="Times New Roman"/>
          <w:b/>
          <w:color w:val="auto"/>
        </w:rPr>
        <w:t xml:space="preserve"> муниципального района на основе их масштабной модернизации</w:t>
      </w:r>
      <w:bookmarkStart w:id="34" w:name="_Toc295206961"/>
      <w:bookmarkEnd w:id="33"/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2.2.4.1.  Агропромышленный комплекс</w:t>
      </w:r>
      <w:bookmarkEnd w:id="34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15CA">
        <w:rPr>
          <w:rFonts w:ascii="Times New Roman" w:hAnsi="Times New Roman" w:cs="Times New Roman"/>
          <w:sz w:val="28"/>
          <w:szCs w:val="28"/>
        </w:rPr>
        <w:t>Целями аграрной политики района являются формирование устойчивого агропромышленного производства, обеспечивающего потребности населения в качественных продуктах питания и спрос перерабатывающей промышленности в сырье, создание и сохранение условий жизнедеятельности и жизнеустройства сельских жителей. Включая одновременно экономические, социальные, экологические аспекты, эти цели неразрывно связаны и дополняют друг друга.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Ввиду целого ряда особенностей, связанных с резкими изменениями рыночной конъюнктуры,  влияние погодных условий, сезонностью, состояние и динамика развития аграрной сферы в среднесрочной перспективе по сравнению с другими отраслями реального сектора будет несравненно больше зависеть от согласованности усилий органов власти, их взаимодействия с крупным и мелким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агробизнесом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>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Общая стратегия действий в этой сфере в среднесрочной перспективе предусматривает осуществление крупных структурных сдвигов. Ставятся задачи, предусматривающие повышение роли частного сектора, развитие инфраструктуры села.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ТОЧКИ РОСТА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Растениеводство: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сохранение и повышение уровня плодородия почв, обеспечивающее повышение урожайности основных сельскохозяйственных культур;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  внедрение новых образцов уборочной техники;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применение интенсивных сортов, увеличение объемов использования </w:t>
      </w:r>
      <w:r w:rsidRPr="009A15CA">
        <w:rPr>
          <w:rFonts w:ascii="Times New Roman" w:hAnsi="Times New Roman" w:cs="Times New Roman"/>
          <w:sz w:val="28"/>
          <w:szCs w:val="28"/>
        </w:rPr>
        <w:lastRenderedPageBreak/>
        <w:t>минеральных удобрений и площади применения интегрированной защиты растений.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Животноводство 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- инновационного капитала в отрасль;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увеличение продуктивности сельскохозяйственных животных и птицы и уровня доходности отрасли;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развитие племенного животноводства на основе повышения генетического потенциала сельскохозяйственных животных и птицы;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развитие животноводства на основе строительства комплексов и ферм индустриального типа и технологического переоснащения существующих;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совершенствование кормовой базы;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формирование эффективной системы ветеринарно-зоотехнического обслуживания.</w:t>
      </w:r>
    </w:p>
    <w:p w:rsidR="009A15CA" w:rsidRPr="009A15CA" w:rsidRDefault="009A15CA" w:rsidP="009A15CA">
      <w:pPr>
        <w:widowControl w:val="0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  Реализация намеченных мероприятий позволит обеспечить следующие объемы производства продукции растениеводства и животноводства: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134"/>
        <w:gridCol w:w="992"/>
        <w:gridCol w:w="1134"/>
        <w:gridCol w:w="1134"/>
      </w:tblGrid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2023г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2024г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2025г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2026г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2030г</w:t>
            </w:r>
          </w:p>
        </w:tc>
      </w:tr>
      <w:tr w:rsidR="009A15CA" w:rsidRPr="009A15CA" w:rsidTr="009A15CA">
        <w:trPr>
          <w:trHeight w:val="482"/>
        </w:trPr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Зерновые, тыс. тонн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299,3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251,7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264,3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276,2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Подсолнечник, тыс. тонн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121,00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Картофель, тыс. тонн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134"/>
        <w:gridCol w:w="992"/>
        <w:gridCol w:w="1134"/>
        <w:gridCol w:w="1134"/>
      </w:tblGrid>
      <w:tr w:rsidR="009A15CA" w:rsidRPr="009A15CA" w:rsidTr="009A15CA">
        <w:trPr>
          <w:trHeight w:val="371"/>
        </w:trPr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2026 г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2030г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Поголовье КРС всего,  тыс</w:t>
            </w:r>
            <w:proofErr w:type="gram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в том числе коровы молочного направления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Птица, тыс</w:t>
            </w:r>
            <w:proofErr w:type="gram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9A15CA" w:rsidRPr="009A15CA" w:rsidTr="009A15CA">
        <w:trPr>
          <w:trHeight w:val="378"/>
        </w:trPr>
        <w:tc>
          <w:tcPr>
            <w:tcW w:w="7621" w:type="dxa"/>
            <w:gridSpan w:val="4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Производство: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Молоко,  тыс</w:t>
            </w:r>
            <w:proofErr w:type="gram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Мясо,  тонн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9A15CA" w:rsidRPr="009A15CA" w:rsidTr="009A15CA">
        <w:tc>
          <w:tcPr>
            <w:tcW w:w="4219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Яйцо, тыс. штук</w:t>
            </w:r>
          </w:p>
        </w:tc>
        <w:tc>
          <w:tcPr>
            <w:tcW w:w="127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</w:tbl>
    <w:p w:rsidR="009A15CA" w:rsidRPr="009A15CA" w:rsidRDefault="009A15CA" w:rsidP="009A15CA">
      <w:pPr>
        <w:widowControl w:val="0"/>
        <w:spacing w:before="240" w:after="240"/>
        <w:ind w:right="-1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2.2.4.2. Промышленность</w:t>
      </w:r>
    </w:p>
    <w:p w:rsidR="009A15CA" w:rsidRPr="009A15CA" w:rsidRDefault="009A15CA" w:rsidP="009A15CA">
      <w:pPr>
        <w:widowControl w:val="0"/>
        <w:spacing w:before="24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Основная цель промышленной политики района - обеспечение высоких устойчивых темпов развития производства на основе использования передовых производственных технологий, повышение инвестиционной активности.</w:t>
      </w:r>
    </w:p>
    <w:p w:rsidR="009A15CA" w:rsidRPr="009A15CA" w:rsidRDefault="009A15CA" w:rsidP="009A15CA">
      <w:pPr>
        <w:widowControl w:val="0"/>
        <w:spacing w:after="240"/>
        <w:ind w:right="-1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Достижение устойчивых темпов роста объема промышленного производства может быть обеспечено при следующих показателях:</w:t>
      </w:r>
    </w:p>
    <w:tbl>
      <w:tblPr>
        <w:tblStyle w:val="afff1"/>
        <w:tblW w:w="9889" w:type="dxa"/>
        <w:tblLayout w:type="fixed"/>
        <w:tblLook w:val="04A0"/>
      </w:tblPr>
      <w:tblGrid>
        <w:gridCol w:w="2943"/>
        <w:gridCol w:w="1276"/>
        <w:gridCol w:w="1134"/>
        <w:gridCol w:w="1276"/>
        <w:gridCol w:w="1084"/>
        <w:gridCol w:w="1088"/>
        <w:gridCol w:w="1088"/>
      </w:tblGrid>
      <w:tr w:rsidR="009A15CA" w:rsidRPr="009A15CA" w:rsidTr="009A15CA">
        <w:trPr>
          <w:trHeight w:val="541"/>
        </w:trPr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b/>
                <w:sz w:val="28"/>
                <w:szCs w:val="28"/>
              </w:rPr>
            </w:pPr>
            <w:r w:rsidRPr="009A15C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Ед.</w:t>
            </w:r>
            <w:r w:rsidR="00470622">
              <w:rPr>
                <w:sz w:val="24"/>
                <w:szCs w:val="24"/>
              </w:rPr>
              <w:t xml:space="preserve"> </w:t>
            </w:r>
            <w:proofErr w:type="spellStart"/>
            <w:r w:rsidRPr="009A15CA">
              <w:rPr>
                <w:sz w:val="24"/>
                <w:szCs w:val="24"/>
              </w:rPr>
              <w:t>изм</w:t>
            </w:r>
            <w:proofErr w:type="spellEnd"/>
            <w:r w:rsidRPr="009A15C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2024</w:t>
            </w: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2025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2026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2030</w:t>
            </w:r>
          </w:p>
        </w:tc>
      </w:tr>
      <w:tr w:rsidR="009A15CA" w:rsidRPr="009A15CA" w:rsidTr="009A15CA">
        <w:trPr>
          <w:trHeight w:val="556"/>
        </w:trPr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68,5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234,6</w:t>
            </w: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106,6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100,8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101,4</w:t>
            </w:r>
          </w:p>
        </w:tc>
      </w:tr>
      <w:tr w:rsidR="009A15CA" w:rsidRPr="009A15CA" w:rsidTr="009A15CA">
        <w:trPr>
          <w:trHeight w:val="1371"/>
        </w:trPr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млн.</w:t>
            </w:r>
            <w:r w:rsidR="00470622">
              <w:rPr>
                <w:sz w:val="24"/>
                <w:szCs w:val="24"/>
              </w:rPr>
              <w:t xml:space="preserve"> </w:t>
            </w:r>
            <w:r w:rsidRPr="009A15C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112,3</w:t>
            </w: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124,9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130,1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136,2</w:t>
            </w:r>
          </w:p>
        </w:tc>
      </w:tr>
      <w:tr w:rsidR="009A15CA" w:rsidRPr="009A15CA" w:rsidTr="009A15CA">
        <w:trPr>
          <w:trHeight w:val="1338"/>
        </w:trPr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Производство продукции в натуральном выражении: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в соответствующих ед.</w:t>
            </w:r>
            <w:r w:rsidR="00470622">
              <w:rPr>
                <w:sz w:val="24"/>
                <w:szCs w:val="24"/>
              </w:rPr>
              <w:t xml:space="preserve"> </w:t>
            </w:r>
            <w:proofErr w:type="spellStart"/>
            <w:r w:rsidRPr="009A15CA">
              <w:rPr>
                <w:sz w:val="24"/>
                <w:szCs w:val="24"/>
              </w:rPr>
              <w:t>изм</w:t>
            </w:r>
            <w:proofErr w:type="spellEnd"/>
            <w:r w:rsidRPr="009A15C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5CA" w:rsidRPr="009A15CA" w:rsidTr="009A15CA"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мука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751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3340</w:t>
            </w: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3370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3390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3440</w:t>
            </w:r>
          </w:p>
        </w:tc>
      </w:tr>
      <w:tr w:rsidR="009A15CA" w:rsidRPr="009A15CA" w:rsidTr="009A15CA"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Тепл</w:t>
            </w:r>
            <w:proofErr w:type="gramStart"/>
            <w:r w:rsidRPr="009A15CA">
              <w:rPr>
                <w:sz w:val="24"/>
                <w:szCs w:val="24"/>
              </w:rPr>
              <w:t>о(</w:t>
            </w:r>
            <w:proofErr w:type="gramEnd"/>
            <w:r w:rsidRPr="009A15CA">
              <w:rPr>
                <w:sz w:val="24"/>
                <w:szCs w:val="24"/>
              </w:rPr>
              <w:t>пар)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15CA">
              <w:rPr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5455,0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6661,5</w:t>
            </w: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8005,6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8105,6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8205,6</w:t>
            </w:r>
          </w:p>
        </w:tc>
      </w:tr>
      <w:tr w:rsidR="009A15CA" w:rsidRPr="009A15CA" w:rsidTr="009A15CA">
        <w:tc>
          <w:tcPr>
            <w:tcW w:w="2943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вода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both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тыс.</w:t>
            </w:r>
            <w:r w:rsidR="00470622">
              <w:rPr>
                <w:sz w:val="24"/>
                <w:szCs w:val="24"/>
              </w:rPr>
              <w:t xml:space="preserve"> </w:t>
            </w:r>
            <w:r w:rsidRPr="009A15CA">
              <w:rPr>
                <w:sz w:val="24"/>
                <w:szCs w:val="24"/>
              </w:rPr>
              <w:t>куб.м.</w:t>
            </w:r>
          </w:p>
        </w:tc>
        <w:tc>
          <w:tcPr>
            <w:tcW w:w="113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209,0</w:t>
            </w:r>
          </w:p>
        </w:tc>
        <w:tc>
          <w:tcPr>
            <w:tcW w:w="1084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233,0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234,5</w:t>
            </w:r>
          </w:p>
        </w:tc>
        <w:tc>
          <w:tcPr>
            <w:tcW w:w="1088" w:type="dxa"/>
          </w:tcPr>
          <w:p w:rsidR="009A15CA" w:rsidRPr="009A15CA" w:rsidRDefault="009A15CA" w:rsidP="009A15CA">
            <w:pPr>
              <w:widowControl w:val="0"/>
              <w:suppressAutoHyphens w:val="0"/>
              <w:spacing w:before="240" w:after="240" w:line="276" w:lineRule="auto"/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9A15CA">
              <w:rPr>
                <w:sz w:val="24"/>
                <w:szCs w:val="24"/>
              </w:rPr>
              <w:t>237,2</w:t>
            </w:r>
          </w:p>
        </w:tc>
      </w:tr>
    </w:tbl>
    <w:p w:rsidR="009A15CA" w:rsidRPr="009A15CA" w:rsidRDefault="009A15CA" w:rsidP="009A15CA">
      <w:pPr>
        <w:widowControl w:val="0"/>
        <w:spacing w:before="240"/>
        <w:ind w:right="-1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ТОЧКИ РОСТА: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  привлечение инвестиций и внедрение инновационных технологий;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5CA">
        <w:rPr>
          <w:rFonts w:ascii="Times New Roman" w:hAnsi="Times New Roman" w:cs="Times New Roman"/>
          <w:i/>
          <w:sz w:val="28"/>
          <w:szCs w:val="28"/>
        </w:rPr>
        <w:t>- увеличение доли отечественного сырья в общем объеме переработки сельскохозяйственного сырья;</w:t>
      </w:r>
    </w:p>
    <w:p w:rsidR="009A15CA" w:rsidRPr="009A15CA" w:rsidRDefault="009A15CA" w:rsidP="009A15CA">
      <w:pPr>
        <w:widowControl w:val="0"/>
        <w:ind w:right="-10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</w:t>
      </w:r>
      <w:r w:rsidRPr="009A15CA">
        <w:rPr>
          <w:rFonts w:ascii="Times New Roman" w:hAnsi="Times New Roman" w:cs="Times New Roman"/>
          <w:i/>
          <w:sz w:val="28"/>
          <w:szCs w:val="28"/>
        </w:rPr>
        <w:t>создание новых рабочих мест  и повышение производительности труда на действующих предприятиях промышленности как основного фактора увеличения объема производства и повышения его эффективности в условиях усиления конкуренции на внутреннем рынке.</w:t>
      </w:r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3.</w:t>
      </w:r>
      <w:bookmarkStart w:id="35" w:name="_Toc295206970"/>
      <w:r w:rsidRPr="009A15CA">
        <w:rPr>
          <w:rFonts w:ascii="Times New Roman" w:hAnsi="Times New Roman" w:cs="Times New Roman"/>
          <w:b/>
          <w:sz w:val="28"/>
          <w:szCs w:val="28"/>
        </w:rPr>
        <w:t xml:space="preserve"> ФОРМИРОВАНИЕ ОСНОВНЫХ МЕХАНИЗМОВ РЕАЛИЗАЦИИ  СТРАТЕГИИ </w:t>
      </w:r>
      <w:bookmarkEnd w:id="35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3.1. </w:t>
      </w:r>
      <w:proofErr w:type="gramStart"/>
      <w:r w:rsidRPr="009A15CA">
        <w:rPr>
          <w:sz w:val="28"/>
          <w:szCs w:val="28"/>
        </w:rPr>
        <w:t xml:space="preserve">Стратегия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 муниципального района определяет приоритетные направления деятельности органов местного самоуправления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муниципального района до 2030 года включительно, обеспечивающие достижение стратегической цели и стратегических задач развития района: создание условий для развития человеческого потенциала  района на основе устойчивого экономического развития.</w:t>
      </w:r>
      <w:proofErr w:type="gramEnd"/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Решение задачи по развитию человеческого потенциала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муниципального района на основе устойчивого развития экономики и социальной сферы обеспечивает: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деятельность;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>- осуществление преобразований, ориентирующих человека на активную позицию по решению своих жизненных проблем, приобщение к ценностям здорового образа жизни, творческой самореализации, культуры, направленных на поддержание и развитие способностей человека.</w:t>
      </w:r>
    </w:p>
    <w:p w:rsidR="009A15CA" w:rsidRPr="009A15CA" w:rsidRDefault="009A15CA" w:rsidP="009A15CA">
      <w:pPr>
        <w:pStyle w:val="afff4"/>
        <w:ind w:left="0" w:firstLine="0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t xml:space="preserve"> Основными механизмами реализации Стратегии являются участие в федеральных и областных государственных программах, а так же мероприятия муниципальных программ.</w:t>
      </w:r>
    </w:p>
    <w:p w:rsidR="009A15CA" w:rsidRPr="009A15CA" w:rsidRDefault="009A15CA" w:rsidP="009A15CA">
      <w:pPr>
        <w:pStyle w:val="afe"/>
        <w:widowControl w:val="0"/>
        <w:suppressAutoHyphens w:val="0"/>
        <w:spacing w:before="240" w:after="240" w:line="240" w:lineRule="auto"/>
        <w:contextualSpacing/>
        <w:rPr>
          <w:b/>
          <w:sz w:val="28"/>
          <w:szCs w:val="28"/>
        </w:rPr>
      </w:pPr>
      <w:r w:rsidRPr="009A15CA">
        <w:rPr>
          <w:b/>
          <w:sz w:val="28"/>
          <w:szCs w:val="28"/>
        </w:rPr>
        <w:t xml:space="preserve">3.2. Развитие информационного общества 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    Современное общество характеризуется высоким уровнем развития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информационных и телекоммуникационных технологий и их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интенсивным</w:t>
      </w:r>
      <w:proofErr w:type="gramEnd"/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использованием гражданами, бизнесом и органами власти. Информационные и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        Общество заинтересовано в получении информации, соответствующей высокому интеллектуальному и культурному уровню развития граждан.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Правовой основой для развития информационно-коммуникационных технологий в </w:t>
      </w:r>
      <w:proofErr w:type="spell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муниципальном районе являются Стратегия развития информационного общества в Российской Федерации на 2017-2030 годы, утвержденная Указом Президента Российской Федерации от 09 мая 2017 года № 203, программа «Цифровая экономика Российской Федерации», утвержденная распоряжением Правительства Российской Федерации от 28 июля 2017 года № 1632-р, «Концепция региональной информатизации», утвержденная распоряжением Правительства Российской Федерации от 29 декабря 2014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года № 2769-р.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  Развитие информационного общества в </w:t>
      </w:r>
      <w:proofErr w:type="spell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муниципальном районе призвано способствовать обеспечению следующих интересов: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1) развитие человеческого потенциала;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2 обеспечение безопасности граждан и органов власти;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3) развитие свободного, устойчивого и безопасного взаимодействия граждан и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организаций, органов государственной власти, органов местного самоуправления </w:t>
      </w:r>
      <w:proofErr w:type="spell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района;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4) повышение эффективности муниципального управления, развитие экономики и социальной сферы в </w:t>
      </w:r>
      <w:proofErr w:type="spell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Екатериновском</w:t>
      </w:r>
      <w:proofErr w:type="spell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муниципальном районе;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5) формирование цифровой экономики.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 Приоритетным направлением для обеспечения свободного доступа граждан и организаций к информации на всех этапах ее создания и распространения является развитие информационной и коммуникационной инфраструктуры района. Обеспечение интересов муниципального района при развитии информационного общества осуществляется путем реализации следующих приоритетов: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1)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2) развитие информационной и коммуникационной инфраструктуры района;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3) формирование новой технологической основы для развития экономики и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социальной сферы;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4) обеспечение национальных интересов в области цифровой экономики.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     Основными задачами применения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информационных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и коммуникационных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lastRenderedPageBreak/>
        <w:t>технологий для развития социальной сферы, системы государственного управления, взаимодействия граждан и государства являются: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1) совершенствование механизмов предоставления финансовых услуг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электронной форме и обеспечение их информационной безопасности;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2) развитие технологий электронного взаимодействия граждан, организаций,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3) применение в органах местного самоуправления района новых технологий,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обеспечивающих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повышение качества муниципального управления;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4) обеспечение возможности использования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информационных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и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коммуникационных технологий при проведении опросов и переписи населения;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5) 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 Основными задачами применения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информационных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и коммуникационных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технологий в сфере взаимодействия государства и бизнеса, формирования новой технологической основы в экономике являются: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1) 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2) создание условий для развития электронного взаимодействия участников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экономической деятельности, в том числе финансовых организаций и органов местного самоуправления </w:t>
      </w:r>
      <w:proofErr w:type="spell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района;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3) использование инфраструктуры электронного правительства для оказания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государственных и муниципальных, а также востребованных гражданами коммерческих и некоммерческих услуг.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Важным направлением информационной политики самоуправления является проведение политики района в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территориальном</w:t>
      </w:r>
      <w:proofErr w:type="gramEnd"/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информационном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пространстве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>. Эта работа должна включать следующие основные направления: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1) проведение молодежной информационной политики в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молодежном</w:t>
      </w:r>
      <w:proofErr w:type="gramEnd"/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информационном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пространстве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>, в том числе в молодежных социальных сетях;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2) проведение информационной политики безопасности жизнедеятельности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жителей района;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3) проведение информационной политики района в правовой сфере;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4) противодействие распространению некорректной информации в СМИ (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по</w:t>
      </w:r>
      <w:proofErr w:type="gramEnd"/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примеру объявлений о продаже дипломов, аттестатов, предложения интимных услуг, уклонения от службы в вооруженных силах и т.д.);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lastRenderedPageBreak/>
        <w:t>5) проведение информационной политики в сфере культуры, искусства,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краеведения, патриотического воспитания, образования и др.;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6) дополнение и упорядочение существующей информации </w:t>
      </w:r>
      <w:proofErr w:type="gram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в</w:t>
      </w:r>
      <w:proofErr w:type="gram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информационно-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телекоммуникационной сети «Интернет» о режимах работы и оказываемых услугах организаций и учреждений, осуществляющих свою деятельность на территории </w:t>
      </w:r>
      <w:proofErr w:type="spellStart"/>
      <w:r w:rsidRPr="009A15CA">
        <w:rPr>
          <w:rFonts w:ascii="Times New Roman" w:hAnsi="Times New Roman" w:cs="Times New Roman"/>
          <w:color w:val="1A1A1A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района;</w:t>
      </w:r>
    </w:p>
    <w:p w:rsidR="009A15CA" w:rsidRPr="009A15CA" w:rsidRDefault="009A15CA" w:rsidP="009A15CA">
      <w:pPr>
        <w:widowControl w:val="0"/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15CA">
        <w:rPr>
          <w:rFonts w:ascii="Times New Roman" w:hAnsi="Times New Roman" w:cs="Times New Roman"/>
          <w:color w:val="1A1A1A"/>
          <w:sz w:val="28"/>
          <w:szCs w:val="28"/>
        </w:rPr>
        <w:t>7) предоставление более широких возможностей получения гражданами муниципальных услуг в электронном виде, в том числе популяризация возможностей получения услуг в электронной форме.</w:t>
      </w:r>
    </w:p>
    <w:p w:rsidR="009A15CA" w:rsidRPr="009A15CA" w:rsidRDefault="009A15CA" w:rsidP="009A15CA">
      <w:pPr>
        <w:pStyle w:val="aff5"/>
        <w:widowControl w:val="0"/>
        <w:suppressAutoHyphens w:val="0"/>
        <w:spacing w:before="240" w:after="240" w:line="240" w:lineRule="auto"/>
        <w:ind w:firstLine="0"/>
        <w:contextualSpacing/>
        <w:rPr>
          <w:b/>
        </w:rPr>
      </w:pPr>
      <w:bookmarkStart w:id="36" w:name="_Toc295206975"/>
      <w:r w:rsidRPr="009A15CA">
        <w:rPr>
          <w:b/>
        </w:rPr>
        <w:t>3.3.Расширение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  <w:bookmarkEnd w:id="36"/>
    </w:p>
    <w:p w:rsidR="009A15CA" w:rsidRPr="009A15CA" w:rsidRDefault="009A15CA" w:rsidP="009A15CA">
      <w:pPr>
        <w:pStyle w:val="aff5"/>
        <w:widowControl w:val="0"/>
        <w:suppressAutoHyphens w:val="0"/>
        <w:spacing w:line="240" w:lineRule="auto"/>
        <w:ind w:firstLine="0"/>
        <w:contextualSpacing/>
        <w:rPr>
          <w:b/>
        </w:rPr>
      </w:pPr>
      <w:r w:rsidRPr="009A15CA">
        <w:rPr>
          <w:rFonts w:eastAsia="Calibri"/>
        </w:rPr>
        <w:t xml:space="preserve">     </w:t>
      </w:r>
      <w:proofErr w:type="gramStart"/>
      <w:r w:rsidRPr="009A15CA">
        <w:rPr>
          <w:rFonts w:eastAsia="Calibri"/>
        </w:rPr>
        <w:t xml:space="preserve">Реализация данного направления возможна на территории </w:t>
      </w:r>
      <w:proofErr w:type="spellStart"/>
      <w:r w:rsidRPr="009A15CA">
        <w:rPr>
          <w:rFonts w:eastAsia="Calibri"/>
        </w:rPr>
        <w:t>Екатериновского</w:t>
      </w:r>
      <w:proofErr w:type="spellEnd"/>
      <w:r w:rsidRPr="009A15CA">
        <w:rPr>
          <w:rFonts w:eastAsia="Calibri"/>
        </w:rPr>
        <w:t xml:space="preserve"> муниципального района, исходя из сценарных условий, выбранных субъектом, и предполагает </w:t>
      </w:r>
      <w:r w:rsidRPr="009A15CA">
        <w:t>ориентацию бюджетных расходов на достижение конечных социально-экономических результатов, их концентрацию на решении ключевых задач государственной политики, проведении структурных реформ, исходя из четкого определения приоритетов и целей использования бюджетных средств, и</w:t>
      </w:r>
      <w:r w:rsidRPr="009A15CA">
        <w:rPr>
          <w:rFonts w:eastAsia="Calibri"/>
        </w:rPr>
        <w:t xml:space="preserve"> включает в себя следующие стратегические действия:</w:t>
      </w:r>
      <w:proofErr w:type="gramEnd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- проведение реструктуризации и оптимизации расходных обязательств, отказ от обязательств, не отвечающих целям социально-экономического развития </w:t>
      </w:r>
      <w:proofErr w:type="spellStart"/>
      <w:r w:rsidRPr="009A15CA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- дальнейшее развитие и распространение программно-целевых методов планирования, формирование «программного бюджета», направленного на адресное решение социальных проблем, повышение качества  муниципальных услуг на улучшение условий жизни человека; 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- внедрение конкурсных принципов распределения бюджетных ресурсов, в том числе с привлечением негосударственных организаций к оказанию услуг, финансируемых из  районного бюджета и бюджетов муниципальных поселений </w:t>
      </w:r>
      <w:proofErr w:type="spellStart"/>
      <w:r w:rsidRPr="009A15CA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повышение отдачи от использования муниципальных расходов, в том числе за счет формирования рациональной сети муниципальных учреждений, совершенствования перечня и улучшения качества оказываемых ими услуг;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eastAsia="Calibri" w:hAnsi="Times New Roman" w:cs="Times New Roman"/>
          <w:sz w:val="28"/>
          <w:szCs w:val="28"/>
        </w:rPr>
        <w:t>- формирование системы управления качеством</w:t>
      </w:r>
      <w:r w:rsidRPr="009A15CA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муниципальных услуг</w:t>
      </w:r>
      <w:r w:rsidRPr="009A15CA">
        <w:rPr>
          <w:rFonts w:ascii="Times New Roman" w:eastAsia="Calibri" w:hAnsi="Times New Roman" w:cs="Times New Roman"/>
          <w:sz w:val="28"/>
          <w:szCs w:val="28"/>
        </w:rPr>
        <w:t>, внедрение новых форм их оказания и финансового обеспечения;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eastAsia="Calibri" w:hAnsi="Times New Roman" w:cs="Times New Roman"/>
          <w:sz w:val="28"/>
          <w:szCs w:val="28"/>
        </w:rPr>
        <w:t>- проведение реализации программ модернизации образования, поддержка культуры, физической культуры и спорта;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- создание </w:t>
      </w:r>
      <w:proofErr w:type="gramStart"/>
      <w:r w:rsidRPr="009A15CA">
        <w:rPr>
          <w:rFonts w:ascii="Times New Roman" w:eastAsia="Calibri" w:hAnsi="Times New Roman" w:cs="Times New Roman"/>
          <w:sz w:val="28"/>
          <w:szCs w:val="28"/>
        </w:rPr>
        <w:t>системы стимулов повышения качества финансового менеджмента муниципальных учреждений</w:t>
      </w:r>
      <w:proofErr w:type="gramEnd"/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5CA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 том числе проведения мероприятий, направленных на повышение энергосбережения в бюджетном секторе.</w:t>
      </w:r>
    </w:p>
    <w:p w:rsidR="009A15CA" w:rsidRPr="009A15CA" w:rsidRDefault="009A15CA" w:rsidP="009A15CA">
      <w:pPr>
        <w:pStyle w:val="afe"/>
        <w:widowControl w:val="0"/>
        <w:tabs>
          <w:tab w:val="left" w:pos="1080"/>
        </w:tabs>
        <w:suppressAutoHyphens w:val="0"/>
        <w:spacing w:line="240" w:lineRule="auto"/>
        <w:contextualSpacing/>
        <w:rPr>
          <w:sz w:val="28"/>
          <w:szCs w:val="28"/>
        </w:rPr>
      </w:pPr>
      <w:r w:rsidRPr="009A15CA">
        <w:rPr>
          <w:sz w:val="28"/>
          <w:szCs w:val="28"/>
        </w:rPr>
        <w:lastRenderedPageBreak/>
        <w:t xml:space="preserve"> Использование данных принципов управления позволит достичь адекватного соотношения затраченных материальных, временных и людских ресурсов достигнутым целям социально-экономического развития </w:t>
      </w:r>
      <w:proofErr w:type="spellStart"/>
      <w:r w:rsidRPr="009A15CA">
        <w:rPr>
          <w:sz w:val="28"/>
          <w:szCs w:val="28"/>
        </w:rPr>
        <w:t>Екатериновского</w:t>
      </w:r>
      <w:proofErr w:type="spellEnd"/>
      <w:r w:rsidRPr="009A15CA">
        <w:rPr>
          <w:sz w:val="28"/>
          <w:szCs w:val="28"/>
        </w:rPr>
        <w:t xml:space="preserve"> муниципального района.</w:t>
      </w:r>
      <w:bookmarkStart w:id="37" w:name="__RefHeading__71_516089901"/>
      <w:bookmarkStart w:id="38" w:name="_Toc295206976"/>
      <w:bookmarkEnd w:id="37"/>
    </w:p>
    <w:p w:rsidR="009A15CA" w:rsidRPr="009A15CA" w:rsidRDefault="009A15CA" w:rsidP="009A15CA">
      <w:pPr>
        <w:widowControl w:val="0"/>
        <w:spacing w:before="24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_Toc295206978"/>
      <w:bookmarkEnd w:id="38"/>
      <w:r w:rsidRPr="009A15CA">
        <w:rPr>
          <w:rFonts w:ascii="Times New Roman" w:hAnsi="Times New Roman" w:cs="Times New Roman"/>
          <w:b/>
          <w:sz w:val="28"/>
          <w:szCs w:val="28"/>
        </w:rPr>
        <w:t>3.4. Совершенствование механизма привлечения инвестиций</w:t>
      </w:r>
      <w:bookmarkEnd w:id="39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финансирования социально значимых сфер района в целом и отдельных муниципальных образований, предусматривает реализацию комплекса следующих мер.</w:t>
      </w:r>
    </w:p>
    <w:p w:rsidR="009A15CA" w:rsidRPr="009A15CA" w:rsidRDefault="009A15CA" w:rsidP="009A15CA">
      <w:pPr>
        <w:pStyle w:val="36"/>
        <w:widowControl w:val="0"/>
        <w:suppressAutoHyphens w:val="0"/>
        <w:contextualSpacing/>
        <w:jc w:val="both"/>
        <w:rPr>
          <w:bCs/>
          <w:sz w:val="28"/>
        </w:rPr>
      </w:pPr>
      <w:r w:rsidRPr="009A15CA">
        <w:rPr>
          <w:bCs/>
          <w:i/>
          <w:sz w:val="28"/>
        </w:rPr>
        <w:t xml:space="preserve"> </w:t>
      </w:r>
      <w:r w:rsidRPr="009A15CA">
        <w:rPr>
          <w:bCs/>
          <w:sz w:val="28"/>
        </w:rPr>
        <w:t xml:space="preserve">Создание благоприятной </w:t>
      </w:r>
      <w:r w:rsidRPr="009A15CA">
        <w:rPr>
          <w:sz w:val="28"/>
          <w:szCs w:val="28"/>
        </w:rPr>
        <w:t xml:space="preserve">для инвестиций </w:t>
      </w:r>
      <w:r w:rsidRPr="009A15CA">
        <w:rPr>
          <w:bCs/>
          <w:sz w:val="28"/>
        </w:rPr>
        <w:t>административной среды: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9A15CA">
        <w:rPr>
          <w:rFonts w:ascii="Times New Roman" w:eastAsia="ArialMT" w:hAnsi="Times New Roman" w:cs="Times New Roman"/>
          <w:sz w:val="28"/>
          <w:szCs w:val="28"/>
        </w:rPr>
        <w:t>- форсирование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9A15CA">
        <w:rPr>
          <w:rFonts w:ascii="Times New Roman" w:eastAsia="ArialMT" w:hAnsi="Times New Roman" w:cs="Times New Roman"/>
          <w:sz w:val="28"/>
          <w:szCs w:val="28"/>
        </w:rPr>
        <w:t>- внедрение в инвестиционный процесс упрощенных процедур в целях устранения бюрократизма в работе государственных органов (например, заполнение и подача официальных форм через Интернет);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9A15CA">
        <w:rPr>
          <w:rFonts w:ascii="Times New Roman" w:eastAsia="ArialMT" w:hAnsi="Times New Roman" w:cs="Times New Roman"/>
          <w:sz w:val="28"/>
          <w:szCs w:val="28"/>
        </w:rPr>
        <w:t>- заключение соглашений между органами местного самоуправления и органами власти Саратовской области, направленных на сокращение сроков рассмотрения и утверждения инвестиционных проектов.</w:t>
      </w:r>
    </w:p>
    <w:p w:rsidR="009A15CA" w:rsidRPr="009A15CA" w:rsidRDefault="009A15CA" w:rsidP="009A15CA">
      <w:pPr>
        <w:pStyle w:val="36"/>
        <w:widowControl w:val="0"/>
        <w:suppressAutoHyphens w:val="0"/>
        <w:contextualSpacing/>
        <w:jc w:val="both"/>
        <w:rPr>
          <w:bCs/>
          <w:sz w:val="28"/>
        </w:rPr>
      </w:pPr>
      <w:r w:rsidRPr="009A15CA">
        <w:rPr>
          <w:bCs/>
          <w:i/>
          <w:sz w:val="28"/>
          <w:szCs w:val="28"/>
        </w:rPr>
        <w:t xml:space="preserve"> </w:t>
      </w:r>
      <w:r w:rsidRPr="009A15CA">
        <w:rPr>
          <w:bCs/>
          <w:sz w:val="28"/>
          <w:szCs w:val="28"/>
        </w:rPr>
        <w:t>Формирование благоприятных тарифных условий для</w:t>
      </w:r>
      <w:r w:rsidRPr="009A15CA">
        <w:rPr>
          <w:bCs/>
          <w:sz w:val="28"/>
        </w:rPr>
        <w:t xml:space="preserve"> инвестиций:</w:t>
      </w:r>
    </w:p>
    <w:p w:rsidR="009A15CA" w:rsidRPr="009A15CA" w:rsidRDefault="009A15CA" w:rsidP="009A15CA">
      <w:pPr>
        <w:pStyle w:val="36"/>
        <w:widowControl w:val="0"/>
        <w:suppressAutoHyphens w:val="0"/>
        <w:contextualSpacing/>
        <w:jc w:val="both"/>
        <w:rPr>
          <w:sz w:val="28"/>
        </w:rPr>
      </w:pPr>
      <w:r w:rsidRPr="009A15CA">
        <w:rPr>
          <w:sz w:val="28"/>
        </w:rPr>
        <w:t xml:space="preserve">- упрощение процедур присоединения к сетям </w:t>
      </w:r>
      <w:proofErr w:type="spellStart"/>
      <w:r w:rsidRPr="009A15CA">
        <w:rPr>
          <w:sz w:val="28"/>
        </w:rPr>
        <w:t>ресурсоснабжающих</w:t>
      </w:r>
      <w:proofErr w:type="spellEnd"/>
      <w:r w:rsidRPr="009A15CA">
        <w:rPr>
          <w:sz w:val="28"/>
        </w:rPr>
        <w:t xml:space="preserve"> организаций, включая субсидирование затрат на присоединение.</w:t>
      </w:r>
    </w:p>
    <w:p w:rsidR="009A15CA" w:rsidRPr="009A15CA" w:rsidRDefault="009A15CA" w:rsidP="009A15CA">
      <w:pPr>
        <w:pStyle w:val="36"/>
        <w:widowControl w:val="0"/>
        <w:suppressAutoHyphens w:val="0"/>
        <w:contextualSpacing/>
        <w:jc w:val="both"/>
        <w:rPr>
          <w:bCs/>
          <w:sz w:val="28"/>
        </w:rPr>
      </w:pPr>
      <w:r w:rsidRPr="009A15CA">
        <w:rPr>
          <w:bCs/>
          <w:i/>
          <w:sz w:val="28"/>
        </w:rPr>
        <w:t xml:space="preserve"> </w:t>
      </w:r>
      <w:r w:rsidRPr="009A15CA">
        <w:rPr>
          <w:bCs/>
          <w:sz w:val="28"/>
        </w:rPr>
        <w:t>Развитие и внедрение инструментов государственно-частного партнёрства: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в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инвестиции.</w:t>
      </w:r>
    </w:p>
    <w:p w:rsidR="009A15CA" w:rsidRPr="009A15CA" w:rsidRDefault="009A15CA" w:rsidP="009A15CA">
      <w:pPr>
        <w:widowControl w:val="0"/>
        <w:shd w:val="clear" w:color="auto" w:fill="FFFFFF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Реализация Стратегии предусматривает следующие инструменты проектного финансирования: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15CA">
        <w:rPr>
          <w:rFonts w:ascii="Times New Roman" w:hAnsi="Times New Roman" w:cs="Times New Roman"/>
          <w:color w:val="auto"/>
          <w:sz w:val="28"/>
          <w:szCs w:val="28"/>
        </w:rPr>
        <w:t>- создание условий для получения районными инвестиционными проектами поддержки за счёт средств федерального и областного бюджетов,  включающей в себя:</w:t>
      </w:r>
      <w:proofErr w:type="gramEnd"/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A15CA">
        <w:rPr>
          <w:rFonts w:ascii="Times New Roman" w:hAnsi="Times New Roman" w:cs="Times New Roman"/>
          <w:color w:val="auto"/>
          <w:sz w:val="28"/>
          <w:szCs w:val="28"/>
        </w:rPr>
        <w:t>областное</w:t>
      </w:r>
      <w:proofErr w:type="gram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и государственное </w:t>
      </w:r>
      <w:proofErr w:type="spellStart"/>
      <w:r w:rsidRPr="009A15CA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проектов в рамках областных и федеральных целевых программ;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привлечение средств венчурных фондов;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механизма государственных финансовых гарантий; 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>возмещение части затрат на уплату процентов по кредитам и др.;</w:t>
      </w:r>
    </w:p>
    <w:p w:rsidR="009A15CA" w:rsidRPr="009A15CA" w:rsidRDefault="009A15CA" w:rsidP="009A15CA">
      <w:pPr>
        <w:pStyle w:val="aff1"/>
        <w:widowControl w:val="0"/>
        <w:suppressAutoHyphens w:val="0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5CA">
        <w:rPr>
          <w:rFonts w:ascii="Times New Roman" w:hAnsi="Times New Roman" w:cs="Times New Roman"/>
          <w:color w:val="auto"/>
          <w:sz w:val="28"/>
          <w:szCs w:val="28"/>
        </w:rPr>
        <w:t xml:space="preserve">- широкое использование механизмов государственно-частного партнёрства в модернизации сооружений инфраструктуры, таких как сети электроснабжения, </w:t>
      </w:r>
      <w:r w:rsidRPr="009A15CA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модернизация водно-коммунальной сферы;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внедрение инструментов государственно-частного партнёрства в социальную сферу – строительство сети детских садов, больниц, центров реабилитации и пр.</w:t>
      </w:r>
    </w:p>
    <w:p w:rsidR="009A15CA" w:rsidRPr="00470622" w:rsidRDefault="009A15CA" w:rsidP="009A15CA">
      <w:pPr>
        <w:pStyle w:val="3"/>
        <w:keepNext w:val="0"/>
        <w:keepLines w:val="0"/>
        <w:widowControl w:val="0"/>
        <w:contextualSpacing/>
        <w:rPr>
          <w:rFonts w:ascii="Times New Roman" w:hAnsi="Times New Roman" w:cs="Times New Roman"/>
          <w:color w:val="auto"/>
        </w:rPr>
      </w:pPr>
      <w:bookmarkStart w:id="40" w:name="_Toc295206979"/>
      <w:r w:rsidRPr="00470622">
        <w:rPr>
          <w:rFonts w:ascii="Times New Roman" w:hAnsi="Times New Roman" w:cs="Times New Roman"/>
          <w:color w:val="auto"/>
        </w:rPr>
        <w:t>3.5. Развитие взаимоотношений с органами местного самоуправления, совершенствование межбюджетных отношений</w:t>
      </w:r>
      <w:bookmarkEnd w:id="40"/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 Реализация данного направления предусматривает: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15CA">
        <w:rPr>
          <w:rFonts w:ascii="Times New Roman" w:hAnsi="Times New Roman" w:cs="Times New Roman"/>
          <w:bCs/>
          <w:iCs/>
          <w:sz w:val="28"/>
          <w:szCs w:val="28"/>
        </w:rPr>
        <w:t xml:space="preserve">-продолжение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и выполнения целевых программ на территории  муниципальных образований, входящих в состав </w:t>
      </w:r>
      <w:proofErr w:type="spellStart"/>
      <w:r w:rsidRPr="009A15CA">
        <w:rPr>
          <w:rFonts w:ascii="Times New Roman" w:hAnsi="Times New Roman" w:cs="Times New Roman"/>
          <w:bCs/>
          <w:iCs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совершенствования механизмов распределения межбюджетных трансфертов, в целях предоставления дотации из районного фонда финансовой поддержки на выравнивание уровня бюджетной обеспеченности муниципальных образований,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12 бюджетам  муниципальных образований;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продолжение проведения оптимизации расходов по сокращению и содержанию органов местного самоуправления муниципальных образований, входящих в состав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района, учитывая практику передачи исполнения части полномочий по вопросам местного значения на районный уровень;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>- соблюдение принципа сбалансированности бюджетов муниципальных образований, установленного ст.33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5CA">
        <w:rPr>
          <w:rFonts w:ascii="Times New Roman" w:hAnsi="Times New Roman" w:cs="Times New Roman"/>
          <w:sz w:val="28"/>
          <w:szCs w:val="28"/>
        </w:rPr>
        <w:t xml:space="preserve">- расширение практики использования программно-целевого управления развитием отраслей экономики и социальной сферы муниципальных образований  </w:t>
      </w:r>
      <w:proofErr w:type="spellStart"/>
      <w:r w:rsidRPr="009A15C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bookmarkStart w:id="41" w:name="__RefHeading__79_516089901"/>
      <w:bookmarkStart w:id="42" w:name="bookmark44"/>
      <w:bookmarkStart w:id="43" w:name="_Toc295206980"/>
      <w:bookmarkEnd w:id="41"/>
    </w:p>
    <w:p w:rsidR="009A15CA" w:rsidRPr="009A15CA" w:rsidRDefault="009A15CA" w:rsidP="009A15CA">
      <w:pPr>
        <w:pStyle w:val="1fd"/>
        <w:widowControl w:val="0"/>
        <w:shd w:val="clear" w:color="auto" w:fill="auto"/>
        <w:spacing w:after="240" w:line="276" w:lineRule="auto"/>
        <w:contextualSpacing/>
        <w:jc w:val="both"/>
        <w:rPr>
          <w:rFonts w:cs="Times New Roman"/>
          <w:b/>
        </w:rPr>
      </w:pPr>
      <w:r w:rsidRPr="009A15CA">
        <w:rPr>
          <w:rFonts w:cs="Times New Roman"/>
          <w:b/>
        </w:rPr>
        <w:t>4. ОЦЕНКА ФИНАНСОВЫХ РЕСУРСОВ, НЕОБХОДИМЫХ ДЛЯ РЕАЛИЗАЦИИ СТРАТЕГИИ</w:t>
      </w:r>
      <w:bookmarkEnd w:id="42"/>
      <w:r w:rsidRPr="009A15CA">
        <w:rPr>
          <w:rFonts w:cs="Times New Roman"/>
          <w:b/>
        </w:rPr>
        <w:t xml:space="preserve"> ЕКАТЕРИНОВСКОГО МУНИЦИПАЛЬНОГО РАЙОНА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Финансовое обеспечение Стратегии планируется за счет бюджетных (федеральный, областной и местный бюджет)  средств.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Привлечение средств федерального бюджета планируется осуществлять в рамках федеральных целевых программ.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На решение задач Стратегии будут направлены средства местного бюджета, а </w:t>
      </w:r>
      <w:r w:rsidRPr="009A15CA">
        <w:rPr>
          <w:rFonts w:cs="Times New Roman"/>
          <w:sz w:val="28"/>
          <w:szCs w:val="28"/>
        </w:rPr>
        <w:lastRenderedPageBreak/>
        <w:t>также привлеченные средства областного бюджета в рамках реализации государственных программ Саратовской области.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Объем бюджетных ассигнований на реализацию муниципальных  программ района будет ежегодно уточняться по итогам оценки эффективности реализации муниципальных программ, исходя из возможностей местного  бюджетов.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Социально-экономическое развитие района во многом будет определяться реализацией  инвестиционных проектов, которые позволят максимально эффективно использовать экономический потенциал инфраструктурных проектов, которые обеспечат улучшение качества жизни населения района.</w:t>
      </w:r>
    </w:p>
    <w:p w:rsidR="009A15CA" w:rsidRPr="009A15CA" w:rsidRDefault="009A15CA" w:rsidP="009A15CA">
      <w:pPr>
        <w:pStyle w:val="1fd"/>
        <w:widowControl w:val="0"/>
        <w:shd w:val="clear" w:color="auto" w:fill="auto"/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bookmarkStart w:id="44" w:name="bookmark45"/>
      <w:r w:rsidRPr="009A15CA">
        <w:rPr>
          <w:rFonts w:cs="Times New Roman"/>
          <w:b/>
          <w:sz w:val="28"/>
          <w:szCs w:val="28"/>
        </w:rPr>
        <w:t>5. СИСТЕМА УПРАВЛЕНИЯ  И  МОНИТОРИНГА  РЕАЛИЗАЦИИ</w:t>
      </w:r>
      <w:bookmarkEnd w:id="44"/>
    </w:p>
    <w:p w:rsidR="009A15CA" w:rsidRPr="009A15CA" w:rsidRDefault="009A15CA" w:rsidP="009A15CA">
      <w:pPr>
        <w:pStyle w:val="1fd"/>
        <w:widowControl w:val="0"/>
        <w:shd w:val="clear" w:color="auto" w:fill="auto"/>
        <w:spacing w:before="0" w:after="236" w:line="240" w:lineRule="auto"/>
        <w:contextualSpacing/>
        <w:jc w:val="both"/>
        <w:rPr>
          <w:rFonts w:cs="Times New Roman"/>
          <w:b/>
          <w:sz w:val="28"/>
          <w:szCs w:val="28"/>
        </w:rPr>
      </w:pPr>
      <w:bookmarkStart w:id="45" w:name="bookmark46"/>
      <w:r w:rsidRPr="009A15CA">
        <w:rPr>
          <w:rFonts w:cs="Times New Roman"/>
          <w:b/>
          <w:sz w:val="28"/>
          <w:szCs w:val="28"/>
        </w:rPr>
        <w:t>СТРАТЕГИИ</w:t>
      </w:r>
      <w:bookmarkEnd w:id="45"/>
      <w:r w:rsidRPr="009A15CA">
        <w:rPr>
          <w:rFonts w:cs="Times New Roman"/>
          <w:b/>
          <w:sz w:val="28"/>
          <w:szCs w:val="28"/>
        </w:rPr>
        <w:t xml:space="preserve"> ЕКАТЕРИНОВСКОГО МУНИЦИПАЛЬНОГО РАЙОНА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Реализация Стратегии предусматривает создание системы эффективного взаимодействия органов местного самоуправления и </w:t>
      </w:r>
      <w:proofErr w:type="spellStart"/>
      <w:proofErr w:type="gramStart"/>
      <w:r w:rsidRPr="009A15CA">
        <w:rPr>
          <w:rFonts w:cs="Times New Roman"/>
          <w:sz w:val="28"/>
          <w:szCs w:val="28"/>
        </w:rPr>
        <w:t>бизнес-сообщества</w:t>
      </w:r>
      <w:proofErr w:type="spellEnd"/>
      <w:proofErr w:type="gramEnd"/>
      <w:r w:rsidRPr="009A15CA">
        <w:rPr>
          <w:rFonts w:cs="Times New Roman"/>
          <w:sz w:val="28"/>
          <w:szCs w:val="28"/>
        </w:rPr>
        <w:t>, а также гражданского общества.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Стратегия является главным документом стратегического планирования, в соответствии с которым принимаются другие документы стратегического планирования. В целях обеспечения гибкости Стратег</w:t>
      </w:r>
      <w:proofErr w:type="gramStart"/>
      <w:r w:rsidRPr="009A15CA">
        <w:rPr>
          <w:rFonts w:cs="Times New Roman"/>
          <w:sz w:val="28"/>
          <w:szCs w:val="28"/>
        </w:rPr>
        <w:t>ии и ее</w:t>
      </w:r>
      <w:proofErr w:type="gramEnd"/>
      <w:r w:rsidRPr="009A15CA">
        <w:rPr>
          <w:rFonts w:cs="Times New Roman"/>
          <w:sz w:val="28"/>
          <w:szCs w:val="28"/>
        </w:rPr>
        <w:t xml:space="preserve"> соответствия возникающим вызовам социально-экономического развития предусмотрена возможность корректировки и актуализации стратегии.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Система управления и мониторинга реализации Стратегии включает: 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- выполнение Плана мероприятий по реализации Стратегии; 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- мониторинг реализации Стратегии, обеспечение актуализации отдельных задач Стратегии и соответствующих принятых  программ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 для достижения приоритетов и целей социально-экономического развития;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>- информационное освещение населения района о ходе реализации Стратегии в целях организация сбора и учета предложений граждан.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Основной инструмент управления и мониторинга реализации Стратегии - План мероприятий по реализации Стратегии.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исполнителей, в том числе по муниципальным программам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района, направленным на достижение долгосрочных целей социально-экономического развития района.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Механизмом достижения целей и задач Стратегии являются муниципальные программы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района, ответственными </w:t>
      </w:r>
      <w:r w:rsidRPr="009A15CA">
        <w:rPr>
          <w:rFonts w:cs="Times New Roman"/>
          <w:sz w:val="28"/>
          <w:szCs w:val="28"/>
        </w:rPr>
        <w:lastRenderedPageBreak/>
        <w:t xml:space="preserve">исполнителями по которым выступают структурные подразделения администрации  района. Информация о действующих муниципальных программах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  отражена  в приложении к Стратегии.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В соответствии с требованиями федерального и регионального законодательства  одним из документов,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района, в том числе Стратегии, является ежегодный отчет главы 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района, о результатах деятельности. 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</w:t>
      </w:r>
      <w:proofErr w:type="gramStart"/>
      <w:r w:rsidRPr="009A15CA">
        <w:rPr>
          <w:rFonts w:cs="Times New Roman"/>
          <w:sz w:val="28"/>
          <w:szCs w:val="28"/>
        </w:rPr>
        <w:t>Контроль за</w:t>
      </w:r>
      <w:proofErr w:type="gramEnd"/>
      <w:r w:rsidRPr="009A15CA">
        <w:rPr>
          <w:rFonts w:cs="Times New Roman"/>
          <w:sz w:val="28"/>
          <w:szCs w:val="28"/>
        </w:rPr>
        <w:t xml:space="preserve"> реализацией Стратегии осуществляет глава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района, а также принимает управленческие решения по результатам мониторинга достижения целей и задач Стратегии.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Координацию реализации Стратегии осуществляет комитет по экономике администрации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района: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- взаимодействует с участниками реализации Стратегии; 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- проводит общий мониторинг реализации Стратегии; 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>- формирует сводный доклад о промежуточных результатах реализации Стратегии;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>- готовит предложения по корректировке (актуализации) Стратегии и корректировке Плана мероприятий по реализации Стратегии.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Для повышения уровня открытости реализации Стратегии предусматривается размещение открытых данных по ее реализации в сети Интернет. </w:t>
      </w:r>
      <w:bookmarkStart w:id="46" w:name="bookmark47"/>
    </w:p>
    <w:p w:rsidR="009A15CA" w:rsidRPr="009A15CA" w:rsidRDefault="009A15CA" w:rsidP="009A15CA">
      <w:pPr>
        <w:pStyle w:val="1fd"/>
        <w:widowControl w:val="0"/>
        <w:shd w:val="clear" w:color="auto" w:fill="auto"/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A15CA">
        <w:rPr>
          <w:rFonts w:cs="Times New Roman"/>
          <w:b/>
          <w:sz w:val="28"/>
          <w:szCs w:val="28"/>
        </w:rPr>
        <w:t>6. ПОКАЗАТЕЛИ ДОСТИЖЕНИЯ ЦЕЛЕЙ СОЦИАЛЬНО-ЭКОНОМИЧЕСКОГО РАЗВИТИЯ ЕКАТЕРИНОВСКОГО МУНИЦИПАЛЬНОГО РАЙОНА, ОЖИДАЕМЫЕ РЕЗУЛЬТАТЫ РЕАЛИЗАЦИИ</w:t>
      </w:r>
      <w:bookmarkEnd w:id="46"/>
      <w:r w:rsidRPr="009A15CA">
        <w:rPr>
          <w:rFonts w:cs="Times New Roman"/>
          <w:b/>
          <w:sz w:val="28"/>
          <w:szCs w:val="28"/>
        </w:rPr>
        <w:t xml:space="preserve"> </w:t>
      </w:r>
      <w:bookmarkStart w:id="47" w:name="bookmark48"/>
      <w:r w:rsidRPr="009A15CA">
        <w:rPr>
          <w:rFonts w:cs="Times New Roman"/>
          <w:b/>
          <w:sz w:val="28"/>
          <w:szCs w:val="28"/>
        </w:rPr>
        <w:t>СТРАТЕГИИ</w:t>
      </w:r>
      <w:bookmarkEnd w:id="47"/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left="20"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В результате реализации Стратегии к 2030 году конкурентоспособной основой экономики </w:t>
      </w:r>
      <w:proofErr w:type="spellStart"/>
      <w:r w:rsidRPr="009A15CA">
        <w:rPr>
          <w:rFonts w:cs="Times New Roman"/>
          <w:sz w:val="28"/>
          <w:szCs w:val="28"/>
        </w:rPr>
        <w:t>Екатериновского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муниципального района станут развитые предприятия промышленности, сельского хозяйства, привлекающие качественные человеческие ресурсы и инвестиции. Развитие производства будет дополнено эффективными механизмами управления, предполагающими развитое общественное участие предпринимателей и граждан.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t xml:space="preserve"> К 2030 году </w:t>
      </w:r>
      <w:proofErr w:type="spellStart"/>
      <w:r w:rsidRPr="009A15CA">
        <w:rPr>
          <w:rFonts w:cs="Times New Roman"/>
          <w:sz w:val="28"/>
          <w:szCs w:val="28"/>
        </w:rPr>
        <w:t>Екатериновский</w:t>
      </w:r>
      <w:proofErr w:type="spellEnd"/>
      <w:r w:rsidRPr="009A15CA">
        <w:rPr>
          <w:rFonts w:cs="Times New Roman"/>
          <w:sz w:val="28"/>
          <w:szCs w:val="28"/>
        </w:rPr>
        <w:t xml:space="preserve"> муниципальный район  должен стать   привлекательным районом  в Саратовской области с точки зрения развития социальной инфраструктуры и туризма.  Качественное образование, медицинское обслуживание, доступные культурные блага, благоустроенное жилье, высокий уровень безопасности,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специалистов. Благоприятные условия ведения бизнеса сделают район  привлекательным для  инвесторов.</w:t>
      </w: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after="240" w:line="240" w:lineRule="auto"/>
        <w:ind w:right="20" w:firstLine="0"/>
        <w:contextualSpacing/>
        <w:rPr>
          <w:rFonts w:cs="Times New Roman"/>
          <w:sz w:val="28"/>
          <w:szCs w:val="28"/>
        </w:rPr>
      </w:pPr>
      <w:r w:rsidRPr="009A15CA">
        <w:rPr>
          <w:rFonts w:cs="Times New Roman"/>
          <w:sz w:val="28"/>
          <w:szCs w:val="28"/>
        </w:rPr>
        <w:lastRenderedPageBreak/>
        <w:t xml:space="preserve"> В результате реализации Стратегии будут достигнуты следующие значения</w:t>
      </w:r>
      <w:r w:rsidRPr="009A15CA">
        <w:rPr>
          <w:rStyle w:val="afff8"/>
          <w:rFonts w:eastAsia="Calibri" w:cs="Times New Roman"/>
          <w:sz w:val="28"/>
          <w:szCs w:val="28"/>
        </w:rPr>
        <w:t xml:space="preserve"> основных показателей</w:t>
      </w:r>
      <w:r w:rsidRPr="009A15CA">
        <w:rPr>
          <w:rFonts w:cs="Times New Roman"/>
          <w:sz w:val="28"/>
          <w:szCs w:val="28"/>
        </w:rPr>
        <w:t xml:space="preserve"> социально-экономического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46"/>
        <w:gridCol w:w="1146"/>
        <w:gridCol w:w="1146"/>
        <w:gridCol w:w="1146"/>
        <w:gridCol w:w="1146"/>
      </w:tblGrid>
      <w:tr w:rsidR="009A15CA" w:rsidRPr="009A15CA" w:rsidTr="009A15CA">
        <w:trPr>
          <w:trHeight w:val="623"/>
        </w:trPr>
        <w:tc>
          <w:tcPr>
            <w:tcW w:w="4077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2030</w:t>
            </w:r>
          </w:p>
        </w:tc>
      </w:tr>
      <w:tr w:rsidR="009A15CA" w:rsidRPr="009A15CA" w:rsidTr="009A15CA">
        <w:tc>
          <w:tcPr>
            <w:tcW w:w="9807" w:type="dxa"/>
            <w:gridSpan w:val="6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Сохранение, воспроизводство и развитие человеческого потенциала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Численность населения, человек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16522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16296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16025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15857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15689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Обеспеченность населения спортивными объектами, %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 xml:space="preserve"> Доля жителей, систематически занимающихся физической культурой и </w:t>
            </w:r>
            <w:proofErr w:type="spellStart"/>
            <w:r w:rsidRPr="009A15CA">
              <w:rPr>
                <w:rFonts w:cs="Times New Roman"/>
                <w:sz w:val="28"/>
                <w:szCs w:val="28"/>
              </w:rPr>
              <w:t>спортом,%</w:t>
            </w:r>
            <w:proofErr w:type="spellEnd"/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62,9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64,7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65,0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67,0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69,0</w:t>
            </w:r>
          </w:p>
        </w:tc>
      </w:tr>
      <w:tr w:rsidR="009A15CA" w:rsidRPr="009A15CA" w:rsidTr="009A15CA">
        <w:tc>
          <w:tcPr>
            <w:tcW w:w="9807" w:type="dxa"/>
            <w:gridSpan w:val="6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Повышение качества жизни населения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42179,0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48337,0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50898,4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54458,1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58040,3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Продолжительность жизни, лет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71,1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71,5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72,4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73,5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5,2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6,4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6,3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6,3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6,2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15,2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17,1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17,5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17,6</w:t>
            </w:r>
          </w:p>
        </w:tc>
        <w:tc>
          <w:tcPr>
            <w:tcW w:w="1146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17,6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Смертность трудоспособного населения (на 100 тыс. трудоспособного населения)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286,7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286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280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275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274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Укомплектованность врачебными кадрами, %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52,7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52,7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Доля обучающихся 1-11-х классов в первую смену, %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Уровень зарегистрированной безработицы,</w:t>
            </w:r>
            <w:r w:rsidR="00470622">
              <w:rPr>
                <w:rFonts w:cs="Times New Roman"/>
                <w:sz w:val="28"/>
                <w:szCs w:val="28"/>
              </w:rPr>
              <w:t xml:space="preserve"> </w:t>
            </w:r>
            <w:r w:rsidRPr="009A15C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0,9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0,8</w:t>
            </w:r>
          </w:p>
        </w:tc>
      </w:tr>
      <w:tr w:rsidR="009A15CA" w:rsidRPr="009A15CA" w:rsidTr="009A15CA">
        <w:tc>
          <w:tcPr>
            <w:tcW w:w="9807" w:type="dxa"/>
            <w:gridSpan w:val="6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Сильная экономика (новая модель экономического роста - переход от стимулирования инноваций к росту на их основе)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Объем инвестиций в основной капитал, млн. рублей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122,1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135,2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148,6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161,4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173,6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68,5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234,6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106,6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100,8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101,4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Объем отгруженных товаров собственного производства, млн. рублей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45,9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112,3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124,9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130,1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136,2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Оборот розничной торговли, млн. рублей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1620,3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1817,4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1985,2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2149,5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2306,9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Валовая продукция сельского хозяйства, млн. рублей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7818,3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8282,8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9027,6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9708,0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10379,2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Уровень обеспеченности жилыми помещениями, кв</w:t>
            </w:r>
            <w:proofErr w:type="gramStart"/>
            <w:r w:rsidRPr="009A15CA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9A15CA">
              <w:rPr>
                <w:rFonts w:cs="Times New Roman"/>
                <w:sz w:val="28"/>
                <w:szCs w:val="28"/>
              </w:rPr>
              <w:t xml:space="preserve"> на 1 человека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aff1"/>
              <w:widowControl w:val="0"/>
              <w:suppressAutoHyphens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31,4</w:t>
            </w:r>
          </w:p>
        </w:tc>
      </w:tr>
      <w:tr w:rsidR="009A15CA" w:rsidRPr="009A15CA" w:rsidTr="009A15CA">
        <w:tc>
          <w:tcPr>
            <w:tcW w:w="9807" w:type="dxa"/>
            <w:gridSpan w:val="6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9A15CA">
              <w:rPr>
                <w:rFonts w:cs="Times New Roman"/>
                <w:b/>
                <w:sz w:val="28"/>
                <w:szCs w:val="28"/>
              </w:rPr>
              <w:t>Обеспечение устойчивости бюджетной системы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Доли программных сре</w:t>
            </w:r>
            <w:proofErr w:type="gramStart"/>
            <w:r w:rsidRPr="009A15CA">
              <w:rPr>
                <w:rFonts w:cs="Times New Roman"/>
                <w:sz w:val="28"/>
                <w:szCs w:val="28"/>
              </w:rPr>
              <w:t>дств в б</w:t>
            </w:r>
            <w:proofErr w:type="gramEnd"/>
            <w:r w:rsidRPr="009A15CA">
              <w:rPr>
                <w:rFonts w:cs="Times New Roman"/>
                <w:sz w:val="28"/>
                <w:szCs w:val="28"/>
              </w:rPr>
              <w:t>юджете, %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9A15CA" w:rsidRPr="009A15CA" w:rsidTr="009A15CA">
        <w:tc>
          <w:tcPr>
            <w:tcW w:w="4077" w:type="dxa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cs="Times New Roman"/>
                <w:sz w:val="28"/>
                <w:szCs w:val="28"/>
              </w:rPr>
            </w:pPr>
            <w:r w:rsidRPr="009A15CA">
              <w:rPr>
                <w:rFonts w:cs="Times New Roman"/>
                <w:sz w:val="28"/>
                <w:szCs w:val="28"/>
              </w:rPr>
              <w:lastRenderedPageBreak/>
              <w:t>Бюджетная обеспеченность на душу населения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pStyle w:val="2f1"/>
              <w:widowControl w:val="0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A15CA">
              <w:rPr>
                <w:rFonts w:cs="Times New Roman"/>
                <w:sz w:val="24"/>
                <w:szCs w:val="24"/>
              </w:rPr>
              <w:t>36837,9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33973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34822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35692</w:t>
            </w:r>
          </w:p>
        </w:tc>
        <w:tc>
          <w:tcPr>
            <w:tcW w:w="1146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CA">
              <w:rPr>
                <w:rFonts w:ascii="Times New Roman" w:hAnsi="Times New Roman" w:cs="Times New Roman"/>
                <w:sz w:val="24"/>
                <w:szCs w:val="24"/>
              </w:rPr>
              <w:t>39262</w:t>
            </w:r>
          </w:p>
        </w:tc>
      </w:tr>
    </w:tbl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0"/>
        <w:contextualSpacing/>
        <w:rPr>
          <w:rFonts w:cs="Times New Roman"/>
          <w:sz w:val="28"/>
          <w:szCs w:val="28"/>
        </w:rPr>
      </w:pP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700"/>
        <w:contextualSpacing/>
        <w:rPr>
          <w:rFonts w:cs="Times New Roman"/>
          <w:sz w:val="28"/>
          <w:szCs w:val="28"/>
        </w:rPr>
      </w:pPr>
    </w:p>
    <w:p w:rsidR="009A15CA" w:rsidRPr="009A15CA" w:rsidRDefault="009A15CA" w:rsidP="009A15CA">
      <w:pPr>
        <w:pStyle w:val="2f1"/>
        <w:widowControl w:val="0"/>
        <w:shd w:val="clear" w:color="auto" w:fill="auto"/>
        <w:spacing w:before="0" w:line="240" w:lineRule="auto"/>
        <w:ind w:right="20" w:firstLine="700"/>
        <w:contextualSpacing/>
        <w:rPr>
          <w:rFonts w:cs="Times New Roman"/>
          <w:sz w:val="28"/>
          <w:szCs w:val="28"/>
        </w:rPr>
        <w:sectPr w:rsidR="009A15CA" w:rsidRPr="009A15CA" w:rsidSect="009A15CA">
          <w:footerReference w:type="default" r:id="rId6"/>
          <w:pgSz w:w="11905" w:h="16837" w:code="9"/>
          <w:pgMar w:top="533" w:right="731" w:bottom="1179" w:left="1582" w:header="0" w:footer="6" w:gutter="0"/>
          <w:pgNumType w:start="0"/>
          <w:cols w:space="720"/>
          <w:noEndnote/>
          <w:titlePg/>
          <w:docGrid w:linePitch="360"/>
        </w:sectPr>
      </w:pPr>
    </w:p>
    <w:bookmarkEnd w:id="43"/>
    <w:p w:rsidR="009A15CA" w:rsidRPr="009A15CA" w:rsidRDefault="009A15CA" w:rsidP="009A15CA">
      <w:pPr>
        <w:widowControl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15CA" w:rsidRPr="009A15CA" w:rsidRDefault="009A15CA" w:rsidP="009A15C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программ, действующих на территории </w:t>
      </w:r>
      <w:proofErr w:type="spellStart"/>
      <w:r w:rsidRPr="009A15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A15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2835"/>
        <w:gridCol w:w="2977"/>
      </w:tblGrid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НПА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программы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2018-2020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750 от 24.11.2023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Отдел общественных отношений, молодежной политики, спорта и туризма 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2023-2025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681 от 30.10.2023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Финансовое управление 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и учет объектов муниципального нежилого фонда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35 от 17.01.2024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управлению муниципальным 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на 2023 - 2025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811 от 17.11.2022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Администрация </w:t>
            </w:r>
            <w:proofErr w:type="spellStart"/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муниципального района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счет средств районного дорожного фонда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775 от 30.11.2023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земельных участков, расположенных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Постановление № 37 от 17.01.2024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по управлению муниципальным </w:t>
            </w: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на 2023-2025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804 от 10.11.2022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по экономике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молодых семей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2021-2025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506 от 21.10.2020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меры по противодействию злоупотреблению наркотиками и их незаконному обороту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751 от 24.11.2023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778 от 4.12.2023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842 от 26.12.2023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Управление образования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летнего отдыха и оздоровления детей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2023-2025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927 от 28.12.2022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Управление образования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и усиление борьбы с преступностью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2023-2025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766 от 27.10.2022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потребителей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 Саратовской области на 2024-2026 г.г.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Постановление № 804 от 14.12.2023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Отдел экономики и инвестиционной </w:t>
            </w: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политики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местной системы оповещения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2020-2025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427 от 17.09.2020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по делам ГО и ЧС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(обустройство) контейнерных площадок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634 от 10.10.2023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Сектор по экологии и охране окружающей среды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кадастровых работ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 в 2022-2024 г.г.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13 от 22.01.2022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управлению муниципальным 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имущества, находящегося в собственности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38 от 17.01.2024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управлению муниципальным 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границ населенных пунктов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39 от 17.01.2024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управлению муниципальным 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несовершеннолетних граждан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727 от 21.11.2023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перевозке населения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для социально-значимой услуги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банно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- прачечного комплекса </w:t>
            </w: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Постановление № 826 от 22.12.2023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2022-2024 г.г.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582 от 24.11.2021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по делам ГО и ЧС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трудоустройства, безработных граждан, особо нуждающихся в социальной защите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827 от 22.12.2023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экстремизма, гармонизации межнациональных отношений в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Екатериновском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726 от 21.11.2023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и учет объектов муниципального нежилого фонда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34 от 17.01.2024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управлению муниципальным 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и усиление борьбы с преступностью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729 от 21.11.2023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деятельность в отношении автомобильных дорог местного значения в границах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 на 2023 - 2025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Постановление № 909 от 20.12.2022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Обеспечение земельных участков, предоставляемых гражданам</w:t>
            </w:r>
            <w:proofErr w:type="gram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имеющим трех и более детей ,инженерной инфраструктурой на территории р.п. Екатериновка на 2024-2026 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828 от 22.12.2023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земельных участков, расположенных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36 от 17.01.2024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управлению муниципальным имуществом и земельными ресурсами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ремонта муниципальных квартир муниципального жилищного фонда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829 от 22.12.2023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Постановление № 774 от 30.11.2023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комфортной городской среды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2019-2026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124 от 12.03.2018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783 от 5.12.2023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водоснабжения в р.п. Екатериновка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2024-</w:t>
            </w: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г.г.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Постановление № 143 от 13.02.2024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561 от 06.09.2023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Сектор по экологии и охране окружающей среды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2024-2026 годы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782 от 5.12.2023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Комитет архитектуры, капитального строительства и ЖКХ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молодежной политики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728 от 21.11.2023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Парад культуры. Екатериновка -2024-2026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Постановление № 732 от 21.11.2023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</w:p>
        </w:tc>
      </w:tr>
      <w:tr w:rsidR="009A15CA" w:rsidRPr="009A15CA" w:rsidTr="009A15CA">
        <w:trPr>
          <w:trHeight w:val="236"/>
        </w:trPr>
        <w:tc>
          <w:tcPr>
            <w:tcW w:w="56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9A15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2024 год</w:t>
            </w:r>
          </w:p>
        </w:tc>
        <w:tc>
          <w:tcPr>
            <w:tcW w:w="2835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Постановление № 730 от 21.11.2023 г.</w:t>
            </w:r>
          </w:p>
        </w:tc>
        <w:tc>
          <w:tcPr>
            <w:tcW w:w="2977" w:type="dxa"/>
            <w:vAlign w:val="center"/>
          </w:tcPr>
          <w:p w:rsidR="009A15CA" w:rsidRPr="009A15CA" w:rsidRDefault="009A15CA" w:rsidP="009A15C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9A15CA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Отдел общественных отношений, молодежной политики, спорта и туризма</w:t>
            </w:r>
          </w:p>
        </w:tc>
      </w:tr>
    </w:tbl>
    <w:p w:rsidR="009A15CA" w:rsidRPr="009A15CA" w:rsidRDefault="009A15CA" w:rsidP="009A15CA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B0E" w:rsidRPr="009A15CA" w:rsidRDefault="00AF6B0E" w:rsidP="009A15C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F6B0E" w:rsidRPr="009A15CA" w:rsidSect="009A15CA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CA" w:rsidRDefault="009A15CA">
    <w:pPr>
      <w:pStyle w:val="aff4"/>
      <w:jc w:val="center"/>
    </w:pPr>
    <w:fldSimple w:instr="PAGE   \* MERGEFORMAT">
      <w:r w:rsidR="00470622">
        <w:rPr>
          <w:noProof/>
        </w:rPr>
        <w:t>55</w:t>
      </w:r>
    </w:fldSimple>
  </w:p>
  <w:p w:rsidR="009A15CA" w:rsidRDefault="009A15CA">
    <w:pPr>
      <w:pStyle w:val="aff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3D76"/>
    <w:multiLevelType w:val="hybridMultilevel"/>
    <w:tmpl w:val="206C2DAE"/>
    <w:lvl w:ilvl="0" w:tplc="5F9E9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56F3"/>
    <w:multiLevelType w:val="hybridMultilevel"/>
    <w:tmpl w:val="01F0AF34"/>
    <w:lvl w:ilvl="0" w:tplc="F5020E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1A4351"/>
    <w:multiLevelType w:val="hybridMultilevel"/>
    <w:tmpl w:val="F8A8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902"/>
    <w:multiLevelType w:val="singleLevel"/>
    <w:tmpl w:val="83A61D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">
    <w:nsid w:val="2F52080E"/>
    <w:multiLevelType w:val="hybridMultilevel"/>
    <w:tmpl w:val="44A845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76D0B4A"/>
    <w:multiLevelType w:val="hybridMultilevel"/>
    <w:tmpl w:val="7FE270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332E1C"/>
    <w:multiLevelType w:val="multilevel"/>
    <w:tmpl w:val="6FB4D7B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451C0B27"/>
    <w:multiLevelType w:val="multilevel"/>
    <w:tmpl w:val="17C8A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7803FB9"/>
    <w:multiLevelType w:val="multilevel"/>
    <w:tmpl w:val="F90A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6B6277"/>
    <w:multiLevelType w:val="hybridMultilevel"/>
    <w:tmpl w:val="74846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AF4268"/>
    <w:multiLevelType w:val="hybridMultilevel"/>
    <w:tmpl w:val="CA8A9896"/>
    <w:lvl w:ilvl="0" w:tplc="2FB213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3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646C8"/>
    <w:multiLevelType w:val="hybridMultilevel"/>
    <w:tmpl w:val="6CE04C8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>
    <w:nsid w:val="5AC15F7C"/>
    <w:multiLevelType w:val="hybridMultilevel"/>
    <w:tmpl w:val="521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56FCB"/>
    <w:multiLevelType w:val="hybridMultilevel"/>
    <w:tmpl w:val="AB14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D528B5"/>
    <w:multiLevelType w:val="multilevel"/>
    <w:tmpl w:val="874C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DEB45A4"/>
    <w:multiLevelType w:val="singleLevel"/>
    <w:tmpl w:val="E66C7E4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>
    <w:nsid w:val="5ECE5DD0"/>
    <w:multiLevelType w:val="singleLevel"/>
    <w:tmpl w:val="83A61D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0">
    <w:nsid w:val="62C02860"/>
    <w:multiLevelType w:val="hybridMultilevel"/>
    <w:tmpl w:val="170A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9339E"/>
    <w:multiLevelType w:val="multilevel"/>
    <w:tmpl w:val="F90A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127633"/>
    <w:multiLevelType w:val="multilevel"/>
    <w:tmpl w:val="2E22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30D0BAB"/>
    <w:multiLevelType w:val="multilevel"/>
    <w:tmpl w:val="A2202B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72638D9"/>
    <w:multiLevelType w:val="hybridMultilevel"/>
    <w:tmpl w:val="24F096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D9C220D"/>
    <w:multiLevelType w:val="hybridMultilevel"/>
    <w:tmpl w:val="15A49E34"/>
    <w:lvl w:ilvl="0" w:tplc="FA067D80">
      <w:start w:val="1"/>
      <w:numFmt w:val="decimal"/>
      <w:lvlText w:val="%1."/>
      <w:lvlJc w:val="left"/>
      <w:pPr>
        <w:tabs>
          <w:tab w:val="num" w:pos="1235"/>
        </w:tabs>
        <w:ind w:left="12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4"/>
  </w:num>
  <w:num w:numId="10">
    <w:abstractNumId w:val="6"/>
  </w:num>
  <w:num w:numId="11">
    <w:abstractNumId w:val="11"/>
  </w:num>
  <w:num w:numId="12">
    <w:abstractNumId w:val="17"/>
  </w:num>
  <w:num w:numId="13">
    <w:abstractNumId w:val="18"/>
  </w:num>
  <w:num w:numId="14">
    <w:abstractNumId w:val="19"/>
  </w:num>
  <w:num w:numId="15">
    <w:abstractNumId w:val="22"/>
  </w:num>
  <w:num w:numId="16">
    <w:abstractNumId w:val="16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15"/>
  </w:num>
  <w:num w:numId="22">
    <w:abstractNumId w:val="3"/>
  </w:num>
  <w:num w:numId="23">
    <w:abstractNumId w:val="2"/>
  </w:num>
  <w:num w:numId="24">
    <w:abstractNumId w:val="12"/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04DC6"/>
    <w:rsid w:val="00015A14"/>
    <w:rsid w:val="00024144"/>
    <w:rsid w:val="0005576D"/>
    <w:rsid w:val="00065B2B"/>
    <w:rsid w:val="000D3955"/>
    <w:rsid w:val="000E0CFE"/>
    <w:rsid w:val="000F0913"/>
    <w:rsid w:val="00172134"/>
    <w:rsid w:val="00172F55"/>
    <w:rsid w:val="00173D11"/>
    <w:rsid w:val="001A77C6"/>
    <w:rsid w:val="001B0E9A"/>
    <w:rsid w:val="001C1D0C"/>
    <w:rsid w:val="001D1A8A"/>
    <w:rsid w:val="001D2E9D"/>
    <w:rsid w:val="001F68B0"/>
    <w:rsid w:val="00216074"/>
    <w:rsid w:val="00276C4E"/>
    <w:rsid w:val="0029788B"/>
    <w:rsid w:val="002B142A"/>
    <w:rsid w:val="002B441F"/>
    <w:rsid w:val="002B6279"/>
    <w:rsid w:val="002D16DF"/>
    <w:rsid w:val="002E1060"/>
    <w:rsid w:val="00340279"/>
    <w:rsid w:val="00383896"/>
    <w:rsid w:val="003F4825"/>
    <w:rsid w:val="003F5B71"/>
    <w:rsid w:val="0045219A"/>
    <w:rsid w:val="00470622"/>
    <w:rsid w:val="00483B1B"/>
    <w:rsid w:val="004A0143"/>
    <w:rsid w:val="004B42A1"/>
    <w:rsid w:val="004C2CDA"/>
    <w:rsid w:val="004C506D"/>
    <w:rsid w:val="004D7D46"/>
    <w:rsid w:val="004E57DF"/>
    <w:rsid w:val="00500709"/>
    <w:rsid w:val="0050617B"/>
    <w:rsid w:val="00517663"/>
    <w:rsid w:val="005625A5"/>
    <w:rsid w:val="00570FFF"/>
    <w:rsid w:val="00573301"/>
    <w:rsid w:val="00573D73"/>
    <w:rsid w:val="005B4E29"/>
    <w:rsid w:val="005D77AE"/>
    <w:rsid w:val="006158F9"/>
    <w:rsid w:val="00620598"/>
    <w:rsid w:val="006315FD"/>
    <w:rsid w:val="006450E4"/>
    <w:rsid w:val="00681F9D"/>
    <w:rsid w:val="006C1B19"/>
    <w:rsid w:val="006F1635"/>
    <w:rsid w:val="00705FCD"/>
    <w:rsid w:val="007177CC"/>
    <w:rsid w:val="007531F5"/>
    <w:rsid w:val="00754997"/>
    <w:rsid w:val="00763AB5"/>
    <w:rsid w:val="0077649E"/>
    <w:rsid w:val="00787542"/>
    <w:rsid w:val="007A4D96"/>
    <w:rsid w:val="007D6D07"/>
    <w:rsid w:val="007D7E3F"/>
    <w:rsid w:val="00800EAC"/>
    <w:rsid w:val="008013D6"/>
    <w:rsid w:val="008072D3"/>
    <w:rsid w:val="008219F3"/>
    <w:rsid w:val="008313AC"/>
    <w:rsid w:val="00833BDB"/>
    <w:rsid w:val="008550D0"/>
    <w:rsid w:val="00880FE9"/>
    <w:rsid w:val="008B14B5"/>
    <w:rsid w:val="008D0D9E"/>
    <w:rsid w:val="008E5755"/>
    <w:rsid w:val="00903BE9"/>
    <w:rsid w:val="00921034"/>
    <w:rsid w:val="009279C8"/>
    <w:rsid w:val="00957CB8"/>
    <w:rsid w:val="00972AA8"/>
    <w:rsid w:val="009812D3"/>
    <w:rsid w:val="009A15CA"/>
    <w:rsid w:val="009B157A"/>
    <w:rsid w:val="009C397D"/>
    <w:rsid w:val="009F5A0C"/>
    <w:rsid w:val="009F71A5"/>
    <w:rsid w:val="00A04FC2"/>
    <w:rsid w:val="00A31D6A"/>
    <w:rsid w:val="00A8097E"/>
    <w:rsid w:val="00A82119"/>
    <w:rsid w:val="00AB05AC"/>
    <w:rsid w:val="00AB17A3"/>
    <w:rsid w:val="00AB3AE5"/>
    <w:rsid w:val="00AC73DE"/>
    <w:rsid w:val="00AD68BD"/>
    <w:rsid w:val="00AE0ABA"/>
    <w:rsid w:val="00AF6B0E"/>
    <w:rsid w:val="00B27E4B"/>
    <w:rsid w:val="00B37FB6"/>
    <w:rsid w:val="00B42AC6"/>
    <w:rsid w:val="00B56256"/>
    <w:rsid w:val="00BB4D78"/>
    <w:rsid w:val="00C4127E"/>
    <w:rsid w:val="00C429BB"/>
    <w:rsid w:val="00C501C7"/>
    <w:rsid w:val="00C537C1"/>
    <w:rsid w:val="00C63B31"/>
    <w:rsid w:val="00C93453"/>
    <w:rsid w:val="00CA3DB9"/>
    <w:rsid w:val="00CE724C"/>
    <w:rsid w:val="00CF7C05"/>
    <w:rsid w:val="00D03314"/>
    <w:rsid w:val="00D26154"/>
    <w:rsid w:val="00D34452"/>
    <w:rsid w:val="00DA2C89"/>
    <w:rsid w:val="00DD00CD"/>
    <w:rsid w:val="00DE1DFB"/>
    <w:rsid w:val="00E70C8A"/>
    <w:rsid w:val="00E75995"/>
    <w:rsid w:val="00E8511F"/>
    <w:rsid w:val="00E97EC6"/>
    <w:rsid w:val="00EE1884"/>
    <w:rsid w:val="00EE375C"/>
    <w:rsid w:val="00F3485F"/>
    <w:rsid w:val="00F35BF1"/>
    <w:rsid w:val="00F72255"/>
    <w:rsid w:val="00F85ECA"/>
    <w:rsid w:val="00F9090A"/>
    <w:rsid w:val="00FB41CC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A15CA"/>
    <w:pPr>
      <w:keepNext/>
      <w:tabs>
        <w:tab w:val="num" w:pos="0"/>
      </w:tabs>
      <w:suppressAutoHyphens/>
      <w:spacing w:before="24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iCs/>
      <w:sz w:val="32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A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A15CA"/>
    <w:pPr>
      <w:keepNext/>
      <w:tabs>
        <w:tab w:val="num" w:pos="0"/>
      </w:tabs>
      <w:suppressAutoHyphens/>
      <w:spacing w:before="240" w:after="12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9A1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A15CA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A15CA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A15CA"/>
    <w:pPr>
      <w:suppressAutoHyphens/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rsid w:val="00C429BB"/>
  </w:style>
  <w:style w:type="paragraph" w:styleId="a6">
    <w:name w:val="No Spacing"/>
    <w:link w:val="a7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9">
    <w:name w:val="Emphasis"/>
    <w:uiPriority w:val="20"/>
    <w:qFormat/>
    <w:rsid w:val="00C429BB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800EAC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9A1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9A1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9A15CA"/>
    <w:rPr>
      <w:rFonts w:ascii="Times New Roman" w:eastAsia="Times New Roman" w:hAnsi="Times New Roman" w:cs="Times New Roman"/>
      <w:b/>
      <w:bCs/>
      <w:iCs/>
      <w:sz w:val="32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9A15CA"/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A15C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A15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A15CA"/>
    <w:rPr>
      <w:rFonts w:ascii="Arial" w:eastAsia="Times New Roman" w:hAnsi="Arial" w:cs="Times New Roman"/>
      <w:lang w:eastAsia="ar-SA"/>
    </w:rPr>
  </w:style>
  <w:style w:type="paragraph" w:styleId="aa">
    <w:name w:val="Balloon Text"/>
    <w:basedOn w:val="a"/>
    <w:link w:val="ab"/>
    <w:unhideWhenUsed/>
    <w:rsid w:val="009A15C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9A15CA"/>
    <w:rPr>
      <w:rFonts w:ascii="Tahoma" w:eastAsia="Times New Roman" w:hAnsi="Tahoma" w:cs="Times New Roman"/>
      <w:sz w:val="16"/>
      <w:szCs w:val="16"/>
    </w:rPr>
  </w:style>
  <w:style w:type="character" w:customStyle="1" w:styleId="WW8Num2z0">
    <w:name w:val="WW8Num2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z1">
    <w:name w:val="WW8Num2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3z0">
    <w:name w:val="WW8Num3z0"/>
    <w:rsid w:val="009A15CA"/>
    <w:rPr>
      <w:rFonts w:ascii="Wingdings" w:hAnsi="Wingdings" w:cs="StarSymbol"/>
      <w:sz w:val="18"/>
      <w:szCs w:val="18"/>
      <w:lang w:val="ru-RU"/>
    </w:rPr>
  </w:style>
  <w:style w:type="character" w:customStyle="1" w:styleId="WW8Num3z1">
    <w:name w:val="WW8Num3z1"/>
    <w:rsid w:val="009A15CA"/>
    <w:rPr>
      <w:rFonts w:ascii="Wingdings 2" w:hAnsi="Wingdings 2" w:cs="StarSymbol"/>
      <w:sz w:val="18"/>
      <w:szCs w:val="18"/>
      <w:lang w:val="ru-RU"/>
    </w:rPr>
  </w:style>
  <w:style w:type="character" w:customStyle="1" w:styleId="WW8Num3z2">
    <w:name w:val="WW8Num3z2"/>
    <w:rsid w:val="009A15CA"/>
    <w:rPr>
      <w:rFonts w:ascii="StarSymbol" w:hAnsi="StarSymbol" w:cs="StarSymbol"/>
      <w:sz w:val="18"/>
      <w:szCs w:val="18"/>
      <w:lang w:val="ru-RU"/>
    </w:rPr>
  </w:style>
  <w:style w:type="character" w:customStyle="1" w:styleId="WW8Num4z0">
    <w:name w:val="WW8Num4z0"/>
    <w:rsid w:val="009A15CA"/>
    <w:rPr>
      <w:rFonts w:ascii="Symbol" w:hAnsi="Symbol" w:cs="Symbol"/>
    </w:rPr>
  </w:style>
  <w:style w:type="character" w:customStyle="1" w:styleId="WW8Num6z0">
    <w:name w:val="WW8Num6z0"/>
    <w:rsid w:val="009A15CA"/>
    <w:rPr>
      <w:rFonts w:ascii="Symbol" w:hAnsi="Symbol" w:cs="Symbol"/>
    </w:rPr>
  </w:style>
  <w:style w:type="character" w:customStyle="1" w:styleId="WW8Num8z0">
    <w:name w:val="WW8Num8z0"/>
    <w:rsid w:val="009A15CA"/>
    <w:rPr>
      <w:rFonts w:ascii="Symbol" w:hAnsi="Symbol" w:cs="Symbol"/>
    </w:rPr>
  </w:style>
  <w:style w:type="character" w:customStyle="1" w:styleId="WW8Num9z0">
    <w:name w:val="WW8Num9z0"/>
    <w:rsid w:val="009A15CA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9A15CA"/>
  </w:style>
  <w:style w:type="character" w:customStyle="1" w:styleId="WW-Absatz-Standardschriftart">
    <w:name w:val="WW-Absatz-Standardschriftart"/>
    <w:rsid w:val="009A15CA"/>
  </w:style>
  <w:style w:type="character" w:customStyle="1" w:styleId="WW8Num7z0">
    <w:name w:val="WW8Num7z0"/>
    <w:rsid w:val="009A15CA"/>
    <w:rPr>
      <w:rFonts w:ascii="Symbol" w:hAnsi="Symbol" w:cs="Symbol"/>
    </w:rPr>
  </w:style>
  <w:style w:type="character" w:customStyle="1" w:styleId="WW-Absatz-Standardschriftart1">
    <w:name w:val="WW-Absatz-Standardschriftart1"/>
    <w:rsid w:val="009A15CA"/>
  </w:style>
  <w:style w:type="character" w:customStyle="1" w:styleId="WW8Num5z0">
    <w:name w:val="WW8Num5z0"/>
    <w:rsid w:val="009A15CA"/>
    <w:rPr>
      <w:rFonts w:ascii="Symbol" w:hAnsi="Symbol" w:cs="Symbol"/>
    </w:rPr>
  </w:style>
  <w:style w:type="character" w:customStyle="1" w:styleId="WW8Num10z0">
    <w:name w:val="WW8Num10z0"/>
    <w:rsid w:val="009A15CA"/>
    <w:rPr>
      <w:rFonts w:ascii="Symbol" w:hAnsi="Symbol" w:cs="Symbol"/>
    </w:rPr>
  </w:style>
  <w:style w:type="character" w:customStyle="1" w:styleId="WW8Num11z0">
    <w:name w:val="WW8Num11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1z1">
    <w:name w:val="WW8Num11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2z0">
    <w:name w:val="WW8Num12z0"/>
    <w:rsid w:val="009A15CA"/>
    <w:rPr>
      <w:rFonts w:ascii="Wingdings" w:hAnsi="Wingdings" w:cs="StarSymbol"/>
      <w:sz w:val="18"/>
      <w:szCs w:val="18"/>
      <w:lang w:val="ru-RU"/>
    </w:rPr>
  </w:style>
  <w:style w:type="character" w:customStyle="1" w:styleId="WW8Num12z1">
    <w:name w:val="WW8Num12z1"/>
    <w:rsid w:val="009A15CA"/>
    <w:rPr>
      <w:rFonts w:ascii="Wingdings 2" w:hAnsi="Wingdings 2" w:cs="StarSymbol"/>
      <w:sz w:val="18"/>
      <w:szCs w:val="18"/>
      <w:lang w:val="ru-RU"/>
    </w:rPr>
  </w:style>
  <w:style w:type="character" w:customStyle="1" w:styleId="WW8Num12z2">
    <w:name w:val="WW8Num12z2"/>
    <w:rsid w:val="009A15CA"/>
    <w:rPr>
      <w:rFonts w:ascii="StarSymbol" w:hAnsi="StarSymbol" w:cs="StarSymbol"/>
      <w:sz w:val="18"/>
      <w:szCs w:val="18"/>
      <w:lang w:val="ru-RU"/>
    </w:rPr>
  </w:style>
  <w:style w:type="character" w:customStyle="1" w:styleId="WW8Num13z0">
    <w:name w:val="WW8Num13z0"/>
    <w:rsid w:val="009A15C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9A15C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9A15C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4z1">
    <w:name w:val="WW8Num14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5z0">
    <w:name w:val="WW8Num15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5z1">
    <w:name w:val="WW8Num15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6z0">
    <w:name w:val="WW8Num16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6z1">
    <w:name w:val="WW8Num16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7z0">
    <w:name w:val="WW8Num17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7z1">
    <w:name w:val="WW8Num17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8z0">
    <w:name w:val="WW8Num18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8z1">
    <w:name w:val="WW8Num18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9z0">
    <w:name w:val="WW8Num19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9z1">
    <w:name w:val="WW8Num19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0z0">
    <w:name w:val="WW8Num20z0"/>
    <w:rsid w:val="009A15CA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0z1">
    <w:name w:val="WW8Num20z1"/>
    <w:rsid w:val="009A15CA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1z0">
    <w:name w:val="WW8Num21z0"/>
    <w:rsid w:val="009A15CA"/>
    <w:rPr>
      <w:rFonts w:ascii="Wingdings" w:hAnsi="Wingdings" w:cs="Wingdings"/>
    </w:rPr>
  </w:style>
  <w:style w:type="character" w:customStyle="1" w:styleId="WW8Num21z1">
    <w:name w:val="WW8Num21z1"/>
    <w:rsid w:val="009A15CA"/>
    <w:rPr>
      <w:rFonts w:ascii="Courier New" w:hAnsi="Courier New" w:cs="Courier New"/>
    </w:rPr>
  </w:style>
  <w:style w:type="character" w:customStyle="1" w:styleId="WW8Num21z3">
    <w:name w:val="WW8Num21z3"/>
    <w:rsid w:val="009A15CA"/>
    <w:rPr>
      <w:rFonts w:ascii="Symbol" w:hAnsi="Symbol" w:cs="Symbol"/>
    </w:rPr>
  </w:style>
  <w:style w:type="character" w:customStyle="1" w:styleId="WW8Num22z0">
    <w:name w:val="WW8Num22z0"/>
    <w:rsid w:val="009A15CA"/>
    <w:rPr>
      <w:rFonts w:ascii="Symbol" w:hAnsi="Symbol" w:cs="Symbol"/>
    </w:rPr>
  </w:style>
  <w:style w:type="character" w:customStyle="1" w:styleId="WW8Num22z1">
    <w:name w:val="WW8Num22z1"/>
    <w:rsid w:val="009A15CA"/>
    <w:rPr>
      <w:rFonts w:ascii="Courier New" w:hAnsi="Courier New" w:cs="Courier New"/>
    </w:rPr>
  </w:style>
  <w:style w:type="character" w:customStyle="1" w:styleId="WW8Num22z2">
    <w:name w:val="WW8Num22z2"/>
    <w:rsid w:val="009A15CA"/>
    <w:rPr>
      <w:rFonts w:ascii="Wingdings" w:hAnsi="Wingdings" w:cs="Wingdings"/>
    </w:rPr>
  </w:style>
  <w:style w:type="character" w:customStyle="1" w:styleId="WW8Num23z0">
    <w:name w:val="WW8Num23z0"/>
    <w:rsid w:val="009A15CA"/>
    <w:rPr>
      <w:rFonts w:ascii="Symbol" w:hAnsi="Symbol" w:cs="Symbol"/>
    </w:rPr>
  </w:style>
  <w:style w:type="character" w:customStyle="1" w:styleId="WW8Num23z1">
    <w:name w:val="WW8Num23z1"/>
    <w:rsid w:val="009A15CA"/>
    <w:rPr>
      <w:rFonts w:ascii="Courier New" w:hAnsi="Courier New" w:cs="Courier New"/>
    </w:rPr>
  </w:style>
  <w:style w:type="character" w:customStyle="1" w:styleId="WW8Num23z2">
    <w:name w:val="WW8Num23z2"/>
    <w:rsid w:val="009A15CA"/>
    <w:rPr>
      <w:rFonts w:ascii="Wingdings" w:hAnsi="Wingdings" w:cs="Wingdings"/>
    </w:rPr>
  </w:style>
  <w:style w:type="character" w:customStyle="1" w:styleId="WW8Num24z0">
    <w:name w:val="WW8Num24z0"/>
    <w:rsid w:val="009A15CA"/>
    <w:rPr>
      <w:b/>
    </w:rPr>
  </w:style>
  <w:style w:type="character" w:customStyle="1" w:styleId="WW8Num25z0">
    <w:name w:val="WW8Num25z0"/>
    <w:rsid w:val="009A15CA"/>
    <w:rPr>
      <w:rFonts w:ascii="Symbol" w:hAnsi="Symbol" w:cs="Symbol"/>
    </w:rPr>
  </w:style>
  <w:style w:type="character" w:customStyle="1" w:styleId="WW8Num26z0">
    <w:name w:val="WW8Num26z0"/>
    <w:rsid w:val="009A15CA"/>
    <w:rPr>
      <w:rFonts w:ascii="Symbol" w:hAnsi="Symbol" w:cs="Symbol"/>
    </w:rPr>
  </w:style>
  <w:style w:type="character" w:customStyle="1" w:styleId="WW8Num26z1">
    <w:name w:val="WW8Num26z1"/>
    <w:rsid w:val="009A15CA"/>
    <w:rPr>
      <w:rFonts w:ascii="Courier New" w:hAnsi="Courier New" w:cs="Courier New"/>
    </w:rPr>
  </w:style>
  <w:style w:type="character" w:customStyle="1" w:styleId="WW8Num26z2">
    <w:name w:val="WW8Num26z2"/>
    <w:rsid w:val="009A15CA"/>
    <w:rPr>
      <w:rFonts w:ascii="Wingdings" w:hAnsi="Wingdings" w:cs="Wingdings"/>
    </w:rPr>
  </w:style>
  <w:style w:type="character" w:customStyle="1" w:styleId="WW8Num27z0">
    <w:name w:val="WW8Num27z0"/>
    <w:rsid w:val="009A15CA"/>
    <w:rPr>
      <w:rFonts w:ascii="Symbol" w:hAnsi="Symbol" w:cs="Symbol"/>
    </w:rPr>
  </w:style>
  <w:style w:type="character" w:customStyle="1" w:styleId="WW8Num27z1">
    <w:name w:val="WW8Num27z1"/>
    <w:rsid w:val="009A15CA"/>
    <w:rPr>
      <w:rFonts w:ascii="Courier New" w:hAnsi="Courier New" w:cs="Courier New"/>
    </w:rPr>
  </w:style>
  <w:style w:type="character" w:customStyle="1" w:styleId="WW8Num27z2">
    <w:name w:val="WW8Num27z2"/>
    <w:rsid w:val="009A15CA"/>
    <w:rPr>
      <w:rFonts w:ascii="Wingdings" w:hAnsi="Wingdings" w:cs="Wingdings"/>
    </w:rPr>
  </w:style>
  <w:style w:type="character" w:customStyle="1" w:styleId="WW8Num28z0">
    <w:name w:val="WW8Num28z0"/>
    <w:rsid w:val="009A15CA"/>
    <w:rPr>
      <w:rFonts w:ascii="Symbol" w:hAnsi="Symbol" w:cs="Symbol"/>
    </w:rPr>
  </w:style>
  <w:style w:type="character" w:customStyle="1" w:styleId="WW8Num28z1">
    <w:name w:val="WW8Num28z1"/>
    <w:rsid w:val="009A15CA"/>
    <w:rPr>
      <w:rFonts w:ascii="Courier New" w:hAnsi="Courier New" w:cs="Courier New"/>
    </w:rPr>
  </w:style>
  <w:style w:type="character" w:customStyle="1" w:styleId="WW8Num28z2">
    <w:name w:val="WW8Num28z2"/>
    <w:rsid w:val="009A15CA"/>
    <w:rPr>
      <w:rFonts w:ascii="Wingdings" w:hAnsi="Wingdings" w:cs="Wingdings"/>
    </w:rPr>
  </w:style>
  <w:style w:type="character" w:customStyle="1" w:styleId="WW8Num29z0">
    <w:name w:val="WW8Num29z0"/>
    <w:rsid w:val="009A15CA"/>
    <w:rPr>
      <w:rFonts w:ascii="Symbol" w:hAnsi="Symbol" w:cs="Symbol"/>
    </w:rPr>
  </w:style>
  <w:style w:type="character" w:customStyle="1" w:styleId="WW8Num29z1">
    <w:name w:val="WW8Num29z1"/>
    <w:rsid w:val="009A15CA"/>
    <w:rPr>
      <w:rFonts w:ascii="Courier New" w:hAnsi="Courier New" w:cs="Courier New"/>
    </w:rPr>
  </w:style>
  <w:style w:type="character" w:customStyle="1" w:styleId="WW8Num29z2">
    <w:name w:val="WW8Num29z2"/>
    <w:rsid w:val="009A15CA"/>
    <w:rPr>
      <w:rFonts w:ascii="Wingdings" w:hAnsi="Wingdings" w:cs="Wingdings"/>
    </w:rPr>
  </w:style>
  <w:style w:type="character" w:customStyle="1" w:styleId="WW8Num31z0">
    <w:name w:val="WW8Num31z0"/>
    <w:rsid w:val="009A15CA"/>
    <w:rPr>
      <w:rFonts w:ascii="Symbol" w:hAnsi="Symbol" w:cs="Symbol"/>
      <w:color w:val="auto"/>
    </w:rPr>
  </w:style>
  <w:style w:type="character" w:customStyle="1" w:styleId="WW8Num31z1">
    <w:name w:val="WW8Num31z1"/>
    <w:rsid w:val="009A15CA"/>
    <w:rPr>
      <w:rFonts w:ascii="Courier New" w:hAnsi="Courier New" w:cs="Courier New"/>
    </w:rPr>
  </w:style>
  <w:style w:type="character" w:customStyle="1" w:styleId="WW8Num31z2">
    <w:name w:val="WW8Num31z2"/>
    <w:rsid w:val="009A15CA"/>
    <w:rPr>
      <w:rFonts w:ascii="Wingdings" w:hAnsi="Wingdings" w:cs="Wingdings"/>
    </w:rPr>
  </w:style>
  <w:style w:type="character" w:customStyle="1" w:styleId="WW8Num31z3">
    <w:name w:val="WW8Num31z3"/>
    <w:rsid w:val="009A15CA"/>
    <w:rPr>
      <w:rFonts w:ascii="Symbol" w:hAnsi="Symbol" w:cs="Symbol"/>
    </w:rPr>
  </w:style>
  <w:style w:type="character" w:customStyle="1" w:styleId="WW8Num32z1">
    <w:name w:val="WW8Num32z1"/>
    <w:rsid w:val="009A15CA"/>
    <w:rPr>
      <w:rFonts w:ascii="Symbol" w:hAnsi="Symbol" w:cs="Symbol"/>
    </w:rPr>
  </w:style>
  <w:style w:type="character" w:customStyle="1" w:styleId="WW8Num33z0">
    <w:name w:val="WW8Num33z0"/>
    <w:rsid w:val="009A15CA"/>
    <w:rPr>
      <w:rFonts w:ascii="Symbol" w:hAnsi="Symbol" w:cs="Symbol"/>
    </w:rPr>
  </w:style>
  <w:style w:type="character" w:customStyle="1" w:styleId="WW8Num33z1">
    <w:name w:val="WW8Num33z1"/>
    <w:rsid w:val="009A15CA"/>
    <w:rPr>
      <w:rFonts w:ascii="Courier New" w:hAnsi="Courier New" w:cs="Courier New"/>
    </w:rPr>
  </w:style>
  <w:style w:type="character" w:customStyle="1" w:styleId="WW8Num33z2">
    <w:name w:val="WW8Num33z2"/>
    <w:rsid w:val="009A15CA"/>
    <w:rPr>
      <w:rFonts w:ascii="Wingdings" w:hAnsi="Wingdings" w:cs="Wingdings"/>
    </w:rPr>
  </w:style>
  <w:style w:type="character" w:customStyle="1" w:styleId="WW8Num34z0">
    <w:name w:val="WW8Num34z0"/>
    <w:rsid w:val="009A15CA"/>
    <w:rPr>
      <w:rFonts w:ascii="Symbol" w:hAnsi="Symbol" w:cs="Symbol"/>
    </w:rPr>
  </w:style>
  <w:style w:type="character" w:customStyle="1" w:styleId="WW8Num34z1">
    <w:name w:val="WW8Num34z1"/>
    <w:rsid w:val="009A15CA"/>
    <w:rPr>
      <w:rFonts w:ascii="Courier New" w:hAnsi="Courier New" w:cs="Courier New"/>
    </w:rPr>
  </w:style>
  <w:style w:type="character" w:customStyle="1" w:styleId="WW8Num34z2">
    <w:name w:val="WW8Num34z2"/>
    <w:rsid w:val="009A15CA"/>
    <w:rPr>
      <w:rFonts w:ascii="Wingdings" w:hAnsi="Wingdings" w:cs="Wingdings"/>
    </w:rPr>
  </w:style>
  <w:style w:type="character" w:customStyle="1" w:styleId="WW8Num36z0">
    <w:name w:val="WW8Num36z0"/>
    <w:rsid w:val="009A15CA"/>
    <w:rPr>
      <w:rFonts w:ascii="Symbol" w:hAnsi="Symbol" w:cs="Symbol"/>
    </w:rPr>
  </w:style>
  <w:style w:type="character" w:customStyle="1" w:styleId="WW8Num36z1">
    <w:name w:val="WW8Num36z1"/>
    <w:rsid w:val="009A15CA"/>
    <w:rPr>
      <w:rFonts w:ascii="Courier New" w:hAnsi="Courier New" w:cs="Courier New"/>
    </w:rPr>
  </w:style>
  <w:style w:type="character" w:customStyle="1" w:styleId="WW8Num36z2">
    <w:name w:val="WW8Num36z2"/>
    <w:rsid w:val="009A15CA"/>
    <w:rPr>
      <w:rFonts w:ascii="Wingdings" w:hAnsi="Wingdings" w:cs="Wingdings"/>
    </w:rPr>
  </w:style>
  <w:style w:type="character" w:customStyle="1" w:styleId="WW8Num37z0">
    <w:name w:val="WW8Num37z0"/>
    <w:rsid w:val="009A15CA"/>
    <w:rPr>
      <w:rFonts w:ascii="Symbol" w:hAnsi="Symbol" w:cs="Symbol"/>
    </w:rPr>
  </w:style>
  <w:style w:type="character" w:customStyle="1" w:styleId="WW8Num37z1">
    <w:name w:val="WW8Num37z1"/>
    <w:rsid w:val="009A15CA"/>
    <w:rPr>
      <w:rFonts w:ascii="Courier New" w:hAnsi="Courier New" w:cs="Courier New"/>
    </w:rPr>
  </w:style>
  <w:style w:type="character" w:customStyle="1" w:styleId="WW8Num37z2">
    <w:name w:val="WW8Num37z2"/>
    <w:rsid w:val="009A15CA"/>
    <w:rPr>
      <w:rFonts w:ascii="Wingdings" w:hAnsi="Wingdings" w:cs="Wingdings"/>
    </w:rPr>
  </w:style>
  <w:style w:type="character" w:customStyle="1" w:styleId="WW8Num38z0">
    <w:name w:val="WW8Num38z0"/>
    <w:rsid w:val="009A15CA"/>
    <w:rPr>
      <w:rFonts w:cs="Times New Roman"/>
    </w:rPr>
  </w:style>
  <w:style w:type="character" w:customStyle="1" w:styleId="WW8Num39z0">
    <w:name w:val="WW8Num39z0"/>
    <w:rsid w:val="009A15CA"/>
    <w:rPr>
      <w:rFonts w:ascii="Times New Roman" w:hAnsi="Times New Roman" w:cs="Times New Roman"/>
      <w:sz w:val="24"/>
      <w:szCs w:val="24"/>
    </w:rPr>
  </w:style>
  <w:style w:type="character" w:customStyle="1" w:styleId="WW8Num40z0">
    <w:name w:val="WW8Num40z0"/>
    <w:rsid w:val="009A15CA"/>
    <w:rPr>
      <w:rFonts w:ascii="Symbol" w:hAnsi="Symbol" w:cs="Symbol"/>
    </w:rPr>
  </w:style>
  <w:style w:type="character" w:customStyle="1" w:styleId="WW8Num40z1">
    <w:name w:val="WW8Num40z1"/>
    <w:rsid w:val="009A15CA"/>
    <w:rPr>
      <w:rFonts w:ascii="Courier New" w:hAnsi="Courier New" w:cs="Courier New"/>
    </w:rPr>
  </w:style>
  <w:style w:type="character" w:customStyle="1" w:styleId="WW8Num40z2">
    <w:name w:val="WW8Num40z2"/>
    <w:rsid w:val="009A15CA"/>
    <w:rPr>
      <w:rFonts w:ascii="Wingdings" w:hAnsi="Wingdings" w:cs="Wingdings"/>
    </w:rPr>
  </w:style>
  <w:style w:type="character" w:customStyle="1" w:styleId="WW8Num41z0">
    <w:name w:val="WW8Num41z0"/>
    <w:rsid w:val="009A15CA"/>
    <w:rPr>
      <w:rFonts w:ascii="Symbol" w:hAnsi="Symbol" w:cs="Symbol"/>
      <w:sz w:val="20"/>
    </w:rPr>
  </w:style>
  <w:style w:type="character" w:customStyle="1" w:styleId="WW8Num41z1">
    <w:name w:val="WW8Num41z1"/>
    <w:rsid w:val="009A15CA"/>
    <w:rPr>
      <w:rFonts w:ascii="Courier New" w:hAnsi="Courier New" w:cs="Courier New"/>
      <w:sz w:val="20"/>
    </w:rPr>
  </w:style>
  <w:style w:type="character" w:customStyle="1" w:styleId="WW8Num41z2">
    <w:name w:val="WW8Num41z2"/>
    <w:rsid w:val="009A15CA"/>
    <w:rPr>
      <w:rFonts w:ascii="Wingdings" w:hAnsi="Wingdings" w:cs="Wingdings"/>
      <w:sz w:val="20"/>
    </w:rPr>
  </w:style>
  <w:style w:type="character" w:customStyle="1" w:styleId="WW8Num42z0">
    <w:name w:val="WW8Num42z0"/>
    <w:rsid w:val="009A15CA"/>
    <w:rPr>
      <w:rFonts w:ascii="Wingdings" w:hAnsi="Wingdings" w:cs="Wingdings"/>
    </w:rPr>
  </w:style>
  <w:style w:type="character" w:customStyle="1" w:styleId="WW8Num42z1">
    <w:name w:val="WW8Num42z1"/>
    <w:rsid w:val="009A15CA"/>
    <w:rPr>
      <w:rFonts w:ascii="Symbol" w:hAnsi="Symbol" w:cs="Symbol"/>
    </w:rPr>
  </w:style>
  <w:style w:type="character" w:customStyle="1" w:styleId="WW8Num43z0">
    <w:name w:val="WW8Num43z0"/>
    <w:rsid w:val="009A15CA"/>
    <w:rPr>
      <w:rFonts w:ascii="Symbol" w:hAnsi="Symbol" w:cs="Symbol"/>
    </w:rPr>
  </w:style>
  <w:style w:type="character" w:customStyle="1" w:styleId="WW8Num43z1">
    <w:name w:val="WW8Num43z1"/>
    <w:rsid w:val="009A15CA"/>
    <w:rPr>
      <w:rFonts w:ascii="Courier New" w:hAnsi="Courier New" w:cs="Courier New"/>
    </w:rPr>
  </w:style>
  <w:style w:type="character" w:customStyle="1" w:styleId="WW8Num43z2">
    <w:name w:val="WW8Num43z2"/>
    <w:rsid w:val="009A15CA"/>
    <w:rPr>
      <w:rFonts w:ascii="Wingdings" w:hAnsi="Wingdings" w:cs="Wingdings"/>
    </w:rPr>
  </w:style>
  <w:style w:type="character" w:customStyle="1" w:styleId="WW8Num44z0">
    <w:name w:val="WW8Num44z0"/>
    <w:rsid w:val="009A15CA"/>
    <w:rPr>
      <w:rFonts w:ascii="Symbol" w:hAnsi="Symbol" w:cs="Symbol"/>
    </w:rPr>
  </w:style>
  <w:style w:type="character" w:customStyle="1" w:styleId="WW8Num44z1">
    <w:name w:val="WW8Num44z1"/>
    <w:rsid w:val="009A15CA"/>
    <w:rPr>
      <w:rFonts w:ascii="Courier New" w:hAnsi="Courier New" w:cs="Courier New"/>
    </w:rPr>
  </w:style>
  <w:style w:type="character" w:customStyle="1" w:styleId="WW8Num44z2">
    <w:name w:val="WW8Num44z2"/>
    <w:rsid w:val="009A15CA"/>
    <w:rPr>
      <w:rFonts w:ascii="Wingdings" w:hAnsi="Wingdings" w:cs="Wingdings"/>
    </w:rPr>
  </w:style>
  <w:style w:type="character" w:customStyle="1" w:styleId="WW8Num45z0">
    <w:name w:val="WW8Num45z0"/>
    <w:rsid w:val="009A15CA"/>
    <w:rPr>
      <w:rFonts w:ascii="Symbol" w:hAnsi="Symbol" w:cs="Symbol"/>
    </w:rPr>
  </w:style>
  <w:style w:type="character" w:customStyle="1" w:styleId="WW8Num45z1">
    <w:name w:val="WW8Num45z1"/>
    <w:rsid w:val="009A15CA"/>
    <w:rPr>
      <w:rFonts w:ascii="Courier New" w:hAnsi="Courier New" w:cs="Courier New"/>
    </w:rPr>
  </w:style>
  <w:style w:type="character" w:customStyle="1" w:styleId="WW8Num45z2">
    <w:name w:val="WW8Num45z2"/>
    <w:rsid w:val="009A15CA"/>
    <w:rPr>
      <w:rFonts w:ascii="Wingdings" w:hAnsi="Wingdings" w:cs="Wingdings"/>
    </w:rPr>
  </w:style>
  <w:style w:type="character" w:customStyle="1" w:styleId="WW8Num47z0">
    <w:name w:val="WW8Num47z0"/>
    <w:rsid w:val="009A15CA"/>
    <w:rPr>
      <w:rFonts w:ascii="Symbol" w:hAnsi="Symbol" w:cs="Symbol"/>
    </w:rPr>
  </w:style>
  <w:style w:type="character" w:customStyle="1" w:styleId="WW8Num47z1">
    <w:name w:val="WW8Num47z1"/>
    <w:rsid w:val="009A15CA"/>
    <w:rPr>
      <w:rFonts w:ascii="Courier New" w:hAnsi="Courier New" w:cs="Courier New"/>
    </w:rPr>
  </w:style>
  <w:style w:type="character" w:customStyle="1" w:styleId="WW8Num47z2">
    <w:name w:val="WW8Num47z2"/>
    <w:rsid w:val="009A15CA"/>
    <w:rPr>
      <w:rFonts w:ascii="Wingdings" w:hAnsi="Wingdings" w:cs="Wingdings"/>
    </w:rPr>
  </w:style>
  <w:style w:type="character" w:customStyle="1" w:styleId="WW8Num48z0">
    <w:name w:val="WW8Num48z0"/>
    <w:rsid w:val="009A15CA"/>
    <w:rPr>
      <w:rFonts w:ascii="Wingdings" w:hAnsi="Wingdings" w:cs="Wingdings"/>
    </w:rPr>
  </w:style>
  <w:style w:type="character" w:customStyle="1" w:styleId="WW8Num48z1">
    <w:name w:val="WW8Num48z1"/>
    <w:rsid w:val="009A15CA"/>
    <w:rPr>
      <w:rFonts w:ascii="Courier New" w:hAnsi="Courier New" w:cs="Courier New"/>
    </w:rPr>
  </w:style>
  <w:style w:type="character" w:customStyle="1" w:styleId="WW8Num48z3">
    <w:name w:val="WW8Num48z3"/>
    <w:rsid w:val="009A15CA"/>
    <w:rPr>
      <w:rFonts w:ascii="Symbol" w:hAnsi="Symbol" w:cs="Symbol"/>
    </w:rPr>
  </w:style>
  <w:style w:type="character" w:customStyle="1" w:styleId="WW8Num49z0">
    <w:name w:val="WW8Num49z0"/>
    <w:rsid w:val="009A15CA"/>
    <w:rPr>
      <w:rFonts w:ascii="Symbol" w:hAnsi="Symbol" w:cs="Symbol"/>
    </w:rPr>
  </w:style>
  <w:style w:type="character" w:customStyle="1" w:styleId="WW8Num49z1">
    <w:name w:val="WW8Num49z1"/>
    <w:rsid w:val="009A15CA"/>
    <w:rPr>
      <w:rFonts w:ascii="Courier New" w:hAnsi="Courier New" w:cs="Courier New"/>
    </w:rPr>
  </w:style>
  <w:style w:type="character" w:customStyle="1" w:styleId="WW8Num49z2">
    <w:name w:val="WW8Num49z2"/>
    <w:rsid w:val="009A15CA"/>
    <w:rPr>
      <w:rFonts w:ascii="Wingdings" w:hAnsi="Wingdings" w:cs="Wingdings"/>
    </w:rPr>
  </w:style>
  <w:style w:type="character" w:customStyle="1" w:styleId="WW8Num51z1">
    <w:name w:val="WW8Num51z1"/>
    <w:rsid w:val="009A15CA"/>
    <w:rPr>
      <w:rFonts w:ascii="Symbol" w:hAnsi="Symbol" w:cs="Symbol"/>
    </w:rPr>
  </w:style>
  <w:style w:type="character" w:customStyle="1" w:styleId="12">
    <w:name w:val="Основной шрифт абзаца1"/>
    <w:rsid w:val="009A15CA"/>
  </w:style>
  <w:style w:type="character" w:customStyle="1" w:styleId="ac">
    <w:name w:val="Основной текст Знак"/>
    <w:rsid w:val="009A15CA"/>
    <w:rPr>
      <w:bCs/>
      <w:sz w:val="24"/>
      <w:szCs w:val="26"/>
    </w:rPr>
  </w:style>
  <w:style w:type="character" w:customStyle="1" w:styleId="ad">
    <w:name w:val="Основной текст с отступом Знак"/>
    <w:rsid w:val="009A15CA"/>
    <w:rPr>
      <w:sz w:val="24"/>
      <w:szCs w:val="26"/>
    </w:rPr>
  </w:style>
  <w:style w:type="character" w:customStyle="1" w:styleId="21">
    <w:name w:val="Основной текст с отступом 2 Знак"/>
    <w:rsid w:val="009A15CA"/>
    <w:rPr>
      <w:sz w:val="24"/>
      <w:szCs w:val="24"/>
    </w:rPr>
  </w:style>
  <w:style w:type="character" w:customStyle="1" w:styleId="22">
    <w:name w:val="Основной текст 2 Знак"/>
    <w:rsid w:val="009A15CA"/>
    <w:rPr>
      <w:sz w:val="24"/>
      <w:szCs w:val="24"/>
    </w:rPr>
  </w:style>
  <w:style w:type="character" w:customStyle="1" w:styleId="31">
    <w:name w:val="Основной текст 3 Знак"/>
    <w:rsid w:val="009A15CA"/>
    <w:rPr>
      <w:sz w:val="16"/>
      <w:szCs w:val="16"/>
    </w:rPr>
  </w:style>
  <w:style w:type="character" w:customStyle="1" w:styleId="ae">
    <w:name w:val="Символ сноски"/>
    <w:rsid w:val="009A15CA"/>
    <w:rPr>
      <w:vertAlign w:val="superscript"/>
    </w:rPr>
  </w:style>
  <w:style w:type="character" w:customStyle="1" w:styleId="32">
    <w:name w:val="Основной текст с отступом 3 Знак"/>
    <w:rsid w:val="009A15CA"/>
    <w:rPr>
      <w:sz w:val="16"/>
      <w:szCs w:val="16"/>
      <w:lang w:val="ru-RU" w:eastAsia="ar-SA" w:bidi="ar-SA"/>
    </w:rPr>
  </w:style>
  <w:style w:type="character" w:customStyle="1" w:styleId="23">
    <w:name w:val="Текст сноски Знак2"/>
    <w:rsid w:val="009A15CA"/>
    <w:rPr>
      <w:rFonts w:ascii="Liberation Serif" w:eastAsia="DejaVu Sans" w:hAnsi="Liberation Serif" w:cs="Liberation Serif"/>
      <w:kern w:val="1"/>
      <w:lang w:val="ru-RU" w:eastAsia="ar-SA" w:bidi="ar-SA"/>
    </w:rPr>
  </w:style>
  <w:style w:type="character" w:customStyle="1" w:styleId="af">
    <w:name w:val="Нижний колонтитул Знак"/>
    <w:uiPriority w:val="99"/>
    <w:rsid w:val="009A15CA"/>
    <w:rPr>
      <w:sz w:val="24"/>
      <w:szCs w:val="24"/>
    </w:rPr>
  </w:style>
  <w:style w:type="character" w:styleId="af0">
    <w:name w:val="page number"/>
    <w:basedOn w:val="12"/>
    <w:rsid w:val="009A15CA"/>
  </w:style>
  <w:style w:type="character" w:customStyle="1" w:styleId="af1">
    <w:name w:val="Название Знак"/>
    <w:rsid w:val="009A15CA"/>
    <w:rPr>
      <w:rFonts w:ascii="Arial" w:hAnsi="Arial" w:cs="Arial"/>
      <w:b/>
      <w:bCs/>
      <w:kern w:val="1"/>
      <w:sz w:val="32"/>
      <w:szCs w:val="32"/>
    </w:rPr>
  </w:style>
  <w:style w:type="character" w:customStyle="1" w:styleId="postbody1">
    <w:name w:val="postbody1"/>
    <w:rsid w:val="009A15CA"/>
    <w:rPr>
      <w:sz w:val="15"/>
      <w:szCs w:val="15"/>
    </w:rPr>
  </w:style>
  <w:style w:type="character" w:customStyle="1" w:styleId="WW-">
    <w:name w:val="WW-Символ сноски"/>
    <w:rsid w:val="009A15CA"/>
    <w:rPr>
      <w:vertAlign w:val="superscript"/>
    </w:rPr>
  </w:style>
  <w:style w:type="character" w:customStyle="1" w:styleId="af2">
    <w:name w:val="Основной Знак"/>
    <w:rsid w:val="009A15CA"/>
    <w:rPr>
      <w:sz w:val="28"/>
      <w:szCs w:val="28"/>
      <w:lang w:eastAsia="ar-SA" w:bidi="ar-SA"/>
    </w:rPr>
  </w:style>
  <w:style w:type="character" w:customStyle="1" w:styleId="af3">
    <w:name w:val="Знак Знак"/>
    <w:rsid w:val="009A15CA"/>
    <w:rPr>
      <w:sz w:val="16"/>
      <w:szCs w:val="16"/>
    </w:rPr>
  </w:style>
  <w:style w:type="character" w:customStyle="1" w:styleId="af4">
    <w:name w:val="Символы концевой сноски"/>
    <w:rsid w:val="009A15CA"/>
    <w:rPr>
      <w:vertAlign w:val="superscript"/>
    </w:rPr>
  </w:style>
  <w:style w:type="character" w:customStyle="1" w:styleId="FontStyle19">
    <w:name w:val="Font Style19"/>
    <w:rsid w:val="009A15CA"/>
    <w:rPr>
      <w:rFonts w:ascii="Times New Roman" w:hAnsi="Times New Roman" w:cs="Times New Roman"/>
      <w:sz w:val="16"/>
      <w:szCs w:val="16"/>
    </w:rPr>
  </w:style>
  <w:style w:type="character" w:customStyle="1" w:styleId="BodyTextKeepChar">
    <w:name w:val="Body Text Keep Char"/>
    <w:rsid w:val="009A15CA"/>
    <w:rPr>
      <w:spacing w:val="-5"/>
      <w:sz w:val="24"/>
      <w:szCs w:val="24"/>
    </w:rPr>
  </w:style>
  <w:style w:type="character" w:customStyle="1" w:styleId="13">
    <w:name w:val="Название Знак1"/>
    <w:rsid w:val="009A15C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ConsPlusNormal">
    <w:name w:val="ConsPlusNormal Знак"/>
    <w:rsid w:val="009A15CA"/>
    <w:rPr>
      <w:rFonts w:ascii="Arial" w:hAnsi="Arial" w:cs="Arial"/>
      <w:lang w:val="ru-RU" w:eastAsia="ar-SA" w:bidi="ar-SA"/>
    </w:rPr>
  </w:style>
  <w:style w:type="character" w:customStyle="1" w:styleId="14">
    <w:name w:val="Стиль1 Знак"/>
    <w:rsid w:val="009A15CA"/>
    <w:rPr>
      <w:sz w:val="28"/>
      <w:szCs w:val="28"/>
    </w:rPr>
  </w:style>
  <w:style w:type="character" w:customStyle="1" w:styleId="91">
    <w:name w:val="Основной текст + 91"/>
    <w:rsid w:val="009A15CA"/>
    <w:rPr>
      <w:i/>
      <w:iCs/>
      <w:spacing w:val="20"/>
      <w:sz w:val="19"/>
      <w:szCs w:val="19"/>
    </w:rPr>
  </w:style>
  <w:style w:type="character" w:customStyle="1" w:styleId="af5">
    <w:name w:val="Текст Знак"/>
    <w:rsid w:val="009A15CA"/>
    <w:rPr>
      <w:rFonts w:ascii="Arial" w:hAnsi="Arial" w:cs="Arial"/>
      <w:sz w:val="18"/>
      <w:szCs w:val="18"/>
    </w:rPr>
  </w:style>
  <w:style w:type="character" w:styleId="af6">
    <w:name w:val="Strong"/>
    <w:qFormat/>
    <w:rsid w:val="009A15CA"/>
    <w:rPr>
      <w:b/>
      <w:bCs/>
    </w:rPr>
  </w:style>
  <w:style w:type="character" w:customStyle="1" w:styleId="WW8Num1z0">
    <w:name w:val="WW8Num1z0"/>
    <w:rsid w:val="009A15CA"/>
    <w:rPr>
      <w:rFonts w:ascii="Symbol" w:hAnsi="Symbol" w:cs="Symbol"/>
    </w:rPr>
  </w:style>
  <w:style w:type="character" w:customStyle="1" w:styleId="629">
    <w:name w:val="Основной текст (6)29"/>
    <w:rsid w:val="009A15CA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rsid w:val="009A15CA"/>
  </w:style>
  <w:style w:type="character" w:customStyle="1" w:styleId="24">
    <w:name w:val="Подпись к таблице (2)_"/>
    <w:rsid w:val="009A15CA"/>
    <w:rPr>
      <w:rFonts w:ascii="Arial" w:hAnsi="Arial" w:cs="Arial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9A15CA"/>
    <w:rPr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rsid w:val="009A15CA"/>
    <w:rPr>
      <w:rFonts w:ascii="Arial" w:hAnsi="Arial" w:cs="Arial"/>
      <w:sz w:val="17"/>
      <w:szCs w:val="17"/>
      <w:shd w:val="clear" w:color="auto" w:fill="FFFFFF"/>
    </w:rPr>
  </w:style>
  <w:style w:type="character" w:customStyle="1" w:styleId="23pt13">
    <w:name w:val="Подпись к таблице (2) + Интервал 3 pt13"/>
    <w:rsid w:val="009A15CA"/>
    <w:rPr>
      <w:rFonts w:ascii="Arial" w:hAnsi="Arial" w:cs="Arial"/>
      <w:spacing w:val="60"/>
      <w:sz w:val="17"/>
      <w:szCs w:val="17"/>
      <w:shd w:val="clear" w:color="auto" w:fill="FFFFFF"/>
    </w:rPr>
  </w:style>
  <w:style w:type="character" w:customStyle="1" w:styleId="214">
    <w:name w:val="Подпись к таблице (2)14"/>
    <w:rsid w:val="009A15CA"/>
  </w:style>
  <w:style w:type="character" w:customStyle="1" w:styleId="528">
    <w:name w:val="Основной текст (5)28"/>
    <w:rsid w:val="009A15CA"/>
  </w:style>
  <w:style w:type="character" w:customStyle="1" w:styleId="428">
    <w:name w:val="Основной текст (4)28"/>
    <w:rsid w:val="009A15CA"/>
  </w:style>
  <w:style w:type="character" w:customStyle="1" w:styleId="18">
    <w:name w:val="Основной текст + Полужирный18"/>
    <w:rsid w:val="009A15CA"/>
    <w:rPr>
      <w:rFonts w:ascii="Arial" w:eastAsia="Times New Roman" w:hAnsi="Arial" w:cs="Times New Roman"/>
      <w:b/>
      <w:bCs w:val="0"/>
      <w:i/>
      <w:iCs/>
      <w:sz w:val="24"/>
      <w:szCs w:val="26"/>
      <w:lang w:eastAsia="ar-SA" w:bidi="ar-SA"/>
    </w:rPr>
  </w:style>
  <w:style w:type="character" w:customStyle="1" w:styleId="8">
    <w:name w:val="Основной текст + 8"/>
    <w:rsid w:val="009A15CA"/>
    <w:rPr>
      <w:rFonts w:ascii="Arial" w:eastAsia="Times New Roman" w:hAnsi="Arial" w:cs="Arial"/>
      <w:bCs/>
      <w:spacing w:val="0"/>
      <w:sz w:val="17"/>
      <w:szCs w:val="17"/>
      <w:lang w:eastAsia="ar-SA" w:bidi="ar-SA"/>
    </w:rPr>
  </w:style>
  <w:style w:type="character" w:customStyle="1" w:styleId="15">
    <w:name w:val="Знак примечания1"/>
    <w:rsid w:val="009A15CA"/>
    <w:rPr>
      <w:sz w:val="16"/>
      <w:szCs w:val="16"/>
    </w:rPr>
  </w:style>
  <w:style w:type="character" w:customStyle="1" w:styleId="af7">
    <w:name w:val="Текст примечания Знак"/>
    <w:rsid w:val="009A15CA"/>
    <w:rPr>
      <w:rFonts w:ascii="Calibri" w:eastAsia="Calibri" w:hAnsi="Calibri" w:cs="Calibri"/>
    </w:rPr>
  </w:style>
  <w:style w:type="character" w:customStyle="1" w:styleId="af8">
    <w:name w:val="Текст концевой сноски Знак"/>
    <w:basedOn w:val="12"/>
    <w:rsid w:val="009A15CA"/>
  </w:style>
  <w:style w:type="character" w:customStyle="1" w:styleId="25">
    <w:name w:val="Стиль2 Знак"/>
    <w:rsid w:val="009A15CA"/>
    <w:rPr>
      <w:b/>
      <w:bCs/>
      <w:i/>
      <w:sz w:val="28"/>
      <w:szCs w:val="28"/>
    </w:rPr>
  </w:style>
  <w:style w:type="character" w:customStyle="1" w:styleId="26">
    <w:name w:val="Обычный (веб) Знак2"/>
    <w:rsid w:val="009A15CA"/>
    <w:rPr>
      <w:rFonts w:ascii="Arial" w:eastAsia="Arial Unicode MS" w:hAnsi="Arial" w:cs="Arial"/>
      <w:color w:val="000000"/>
      <w:sz w:val="24"/>
      <w:szCs w:val="24"/>
    </w:rPr>
  </w:style>
  <w:style w:type="character" w:customStyle="1" w:styleId="33">
    <w:name w:val="Стиль3 Знак"/>
    <w:rsid w:val="009A15CA"/>
    <w:rPr>
      <w:rFonts w:ascii="Arial" w:eastAsia="Arial Unicode MS" w:hAnsi="Arial" w:cs="Arial"/>
      <w:b/>
      <w:i/>
      <w:iCs/>
      <w:color w:val="000000"/>
      <w:sz w:val="28"/>
      <w:szCs w:val="28"/>
    </w:rPr>
  </w:style>
  <w:style w:type="character" w:customStyle="1" w:styleId="42">
    <w:name w:val="Стиль4 Знак"/>
    <w:rsid w:val="009A15CA"/>
    <w:rPr>
      <w:rFonts w:ascii="Arial" w:eastAsia="Arial Unicode MS" w:hAnsi="Arial" w:cs="Arial"/>
      <w:i/>
      <w:iCs/>
      <w:color w:val="000000"/>
      <w:sz w:val="28"/>
      <w:szCs w:val="28"/>
    </w:rPr>
  </w:style>
  <w:style w:type="character" w:styleId="af9">
    <w:name w:val="footnote reference"/>
    <w:rsid w:val="009A15CA"/>
    <w:rPr>
      <w:vertAlign w:val="superscript"/>
    </w:rPr>
  </w:style>
  <w:style w:type="character" w:customStyle="1" w:styleId="afa">
    <w:name w:val="Маркеры списка"/>
    <w:rsid w:val="009A15CA"/>
    <w:rPr>
      <w:rFonts w:ascii="OpenSymbol" w:eastAsia="OpenSymbol" w:hAnsi="OpenSymbol" w:cs="OpenSymbol"/>
    </w:rPr>
  </w:style>
  <w:style w:type="character" w:styleId="afb">
    <w:name w:val="endnote reference"/>
    <w:rsid w:val="009A15CA"/>
    <w:rPr>
      <w:vertAlign w:val="superscript"/>
    </w:rPr>
  </w:style>
  <w:style w:type="character" w:customStyle="1" w:styleId="afc">
    <w:name w:val="Символ нумерации"/>
    <w:rsid w:val="009A15CA"/>
  </w:style>
  <w:style w:type="character" w:customStyle="1" w:styleId="WW8Num10z1">
    <w:name w:val="WW8Num10z1"/>
    <w:rsid w:val="009A15CA"/>
    <w:rPr>
      <w:rFonts w:ascii="Courier New" w:hAnsi="Courier New" w:cs="Courier New"/>
    </w:rPr>
  </w:style>
  <w:style w:type="character" w:customStyle="1" w:styleId="WW8Num10z2">
    <w:name w:val="WW8Num10z2"/>
    <w:rsid w:val="009A15CA"/>
    <w:rPr>
      <w:rFonts w:ascii="Wingdings" w:hAnsi="Wingdings" w:cs="Wingdings"/>
    </w:rPr>
  </w:style>
  <w:style w:type="paragraph" w:customStyle="1" w:styleId="afd">
    <w:name w:val="Заголовок"/>
    <w:basedOn w:val="a"/>
    <w:next w:val="afe"/>
    <w:rsid w:val="009A15CA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e">
    <w:name w:val="Body Text"/>
    <w:basedOn w:val="a"/>
    <w:link w:val="16"/>
    <w:rsid w:val="009A15C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character" w:customStyle="1" w:styleId="16">
    <w:name w:val="Основной текст Знак1"/>
    <w:basedOn w:val="a0"/>
    <w:link w:val="afe"/>
    <w:rsid w:val="009A15CA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styleId="aff">
    <w:name w:val="List"/>
    <w:basedOn w:val="afe"/>
    <w:rsid w:val="009A15CA"/>
    <w:rPr>
      <w:rFonts w:cs="Mangal"/>
    </w:rPr>
  </w:style>
  <w:style w:type="paragraph" w:customStyle="1" w:styleId="17">
    <w:name w:val="Название1"/>
    <w:basedOn w:val="a"/>
    <w:rsid w:val="009A15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9A15C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Знак1 Знак Знак Знак Знак Знак Знак Знак Знак Знак"/>
    <w:basedOn w:val="a"/>
    <w:next w:val="2"/>
    <w:rsid w:val="009A15CA"/>
    <w:pPr>
      <w:suppressAutoHyphens/>
      <w:spacing w:after="160" w:line="240" w:lineRule="exact"/>
      <w:ind w:left="540" w:firstLine="54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ff0">
    <w:name w:val="Body Text Indent"/>
    <w:basedOn w:val="a"/>
    <w:link w:val="1b"/>
    <w:rsid w:val="009A15CA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1b">
    <w:name w:val="Основной текст с отступом Знак1"/>
    <w:basedOn w:val="a0"/>
    <w:link w:val="aff0"/>
    <w:rsid w:val="009A15CA"/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220">
    <w:name w:val="Основной текст с отступом 22"/>
    <w:basedOn w:val="a"/>
    <w:rsid w:val="009A15C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9A15C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A15C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9A15C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KGK9">
    <w:name w:val="1KG=K9"/>
    <w:rsid w:val="009A15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1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9A15CA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styleId="aff2">
    <w:name w:val="footnote text"/>
    <w:basedOn w:val="a"/>
    <w:link w:val="aff3"/>
    <w:rsid w:val="009A15CA"/>
    <w:pPr>
      <w:widowControl w:val="0"/>
      <w:suppressLineNumbers/>
      <w:suppressAutoHyphens/>
      <w:spacing w:after="0" w:line="240" w:lineRule="auto"/>
      <w:ind w:left="283" w:hanging="283"/>
    </w:pPr>
    <w:rPr>
      <w:rFonts w:ascii="Liberation Serif" w:eastAsia="DejaVu Sans" w:hAnsi="Liberation Serif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rsid w:val="009A15CA"/>
    <w:rPr>
      <w:rFonts w:ascii="Liberation Serif" w:eastAsia="DejaVu Sans" w:hAnsi="Liberation Serif" w:cs="Times New Roman"/>
      <w:kern w:val="1"/>
      <w:sz w:val="20"/>
      <w:szCs w:val="20"/>
      <w:lang w:eastAsia="ar-SA"/>
    </w:rPr>
  </w:style>
  <w:style w:type="paragraph" w:styleId="aff4">
    <w:name w:val="footer"/>
    <w:basedOn w:val="a"/>
    <w:link w:val="1c"/>
    <w:rsid w:val="009A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c">
    <w:name w:val="Нижний колонтитул Знак1"/>
    <w:basedOn w:val="a0"/>
    <w:link w:val="aff4"/>
    <w:rsid w:val="009A1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heading1">
    <w:name w:val="WW-heading 1"/>
    <w:basedOn w:val="a"/>
    <w:next w:val="afe"/>
    <w:rsid w:val="009A15CA"/>
    <w:pPr>
      <w:keepNext/>
      <w:widowControl w:val="0"/>
      <w:suppressAutoHyphens/>
      <w:autoSpaceDE w:val="0"/>
      <w:spacing w:after="0" w:line="360" w:lineRule="auto"/>
    </w:pPr>
    <w:rPr>
      <w:rFonts w:ascii="Times New Roman" w:eastAsia="MS Mincho" w:hAnsi="Times New Roman" w:cs="Times New Roman"/>
      <w:b/>
      <w:bCs/>
      <w:sz w:val="36"/>
      <w:szCs w:val="36"/>
      <w:lang w:eastAsia="ar-SA"/>
    </w:rPr>
  </w:style>
  <w:style w:type="paragraph" w:customStyle="1" w:styleId="Noeeu2">
    <w:name w:val="Noeeu2"/>
    <w:basedOn w:val="afd"/>
    <w:rsid w:val="009A15CA"/>
    <w:pPr>
      <w:widowControl w:val="0"/>
      <w:autoSpaceDE w:val="0"/>
      <w:spacing w:before="0" w:after="0"/>
      <w:ind w:firstLine="567"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d">
    <w:name w:val="Обычный1"/>
    <w:rsid w:val="009A15CA"/>
    <w:pPr>
      <w:widowControl w:val="0"/>
      <w:suppressAutoHyphens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22">
    <w:name w:val="Знак2 Знак Знак Знак2"/>
    <w:basedOn w:val="a"/>
    <w:rsid w:val="009A15C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e">
    <w:name w:val="1"/>
    <w:basedOn w:val="a"/>
    <w:next w:val="aff1"/>
    <w:rsid w:val="009A15C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1f">
    <w:name w:val="toc 1"/>
    <w:basedOn w:val="a"/>
    <w:next w:val="a"/>
    <w:rsid w:val="009A15CA"/>
    <w:pPr>
      <w:tabs>
        <w:tab w:val="right" w:leader="dot" w:pos="9345"/>
      </w:tabs>
      <w:suppressAutoHyphens/>
      <w:spacing w:after="0" w:line="240" w:lineRule="auto"/>
      <w:ind w:left="-567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4">
    <w:name w:val="toc 3"/>
    <w:basedOn w:val="a"/>
    <w:next w:val="a"/>
    <w:rsid w:val="009A15CA"/>
    <w:pPr>
      <w:tabs>
        <w:tab w:val="right" w:leader="dot" w:pos="9345"/>
      </w:tabs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styleId="27">
    <w:name w:val="toc 2"/>
    <w:basedOn w:val="a"/>
    <w:next w:val="a"/>
    <w:rsid w:val="009A15CA"/>
    <w:pPr>
      <w:tabs>
        <w:tab w:val="right" w:leader="dot" w:pos="9345"/>
      </w:tabs>
      <w:suppressAutoHyphens/>
      <w:spacing w:after="0" w:line="240" w:lineRule="auto"/>
      <w:ind w:left="-284"/>
      <w:jc w:val="both"/>
    </w:pPr>
    <w:rPr>
      <w:rFonts w:ascii="Times New Roman" w:eastAsia="Times New Roman" w:hAnsi="Times New Roman" w:cs="Times New Roman"/>
      <w:bCs/>
      <w:iCs/>
      <w:sz w:val="28"/>
      <w:szCs w:val="24"/>
      <w:lang w:eastAsia="ar-SA"/>
    </w:rPr>
  </w:style>
  <w:style w:type="paragraph" w:customStyle="1" w:styleId="1f0">
    <w:name w:val="Название объекта1"/>
    <w:basedOn w:val="a"/>
    <w:next w:val="a"/>
    <w:rsid w:val="009A15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f5">
    <w:name w:val="Основной"/>
    <w:basedOn w:val="a"/>
    <w:rsid w:val="009A15CA"/>
    <w:pPr>
      <w:suppressAutoHyphens/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0">
    <w:name w:val="ConsPlusNormal"/>
    <w:rsid w:val="009A1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6">
    <w:name w:val="TOC Heading"/>
    <w:basedOn w:val="1"/>
    <w:next w:val="a"/>
    <w:qFormat/>
    <w:rsid w:val="009A15CA"/>
    <w:pPr>
      <w:keepLines/>
      <w:suppressAutoHyphens/>
      <w:spacing w:before="480" w:line="276" w:lineRule="auto"/>
      <w:ind w:firstLine="0"/>
      <w:jc w:val="both"/>
    </w:pPr>
    <w:rPr>
      <w:rFonts w:ascii="Cambria" w:hAnsi="Cambria"/>
      <w:color w:val="365F91"/>
      <w:kern w:val="1"/>
      <w:sz w:val="28"/>
      <w:szCs w:val="28"/>
      <w:lang w:eastAsia="ar-SA"/>
    </w:rPr>
  </w:style>
  <w:style w:type="character" w:customStyle="1" w:styleId="1f1">
    <w:name w:val="Текст выноски Знак1"/>
    <w:rsid w:val="009A15CA"/>
    <w:rPr>
      <w:rFonts w:ascii="Tahoma" w:eastAsia="Times New Roman" w:hAnsi="Tahoma" w:cs="Tahoma"/>
      <w:sz w:val="16"/>
      <w:szCs w:val="16"/>
      <w:lang w:eastAsia="ar-SA"/>
    </w:rPr>
  </w:style>
  <w:style w:type="paragraph" w:styleId="43">
    <w:name w:val="toc 4"/>
    <w:basedOn w:val="a"/>
    <w:next w:val="a"/>
    <w:rsid w:val="009A15CA"/>
    <w:pPr>
      <w:tabs>
        <w:tab w:val="right" w:leader="dot" w:pos="9345"/>
      </w:tabs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МОН"/>
    <w:basedOn w:val="a"/>
    <w:rsid w:val="009A15C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8">
    <w:name w:val="Знак Знак Знак Знак"/>
    <w:basedOn w:val="a"/>
    <w:rsid w:val="009A15C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0">
    <w:name w:val="1Стиль1"/>
    <w:basedOn w:val="a"/>
    <w:rsid w:val="009A15CA"/>
    <w:pPr>
      <w:suppressAutoHyphens/>
      <w:spacing w:before="240" w:after="240" w:line="240" w:lineRule="auto"/>
      <w:ind w:firstLine="709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paragraph" w:styleId="aff9">
    <w:name w:val="List Paragraph"/>
    <w:basedOn w:val="a"/>
    <w:uiPriority w:val="34"/>
    <w:qFormat/>
    <w:rsid w:val="009A15C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BodyTextKeep">
    <w:name w:val="Body Text Keep"/>
    <w:basedOn w:val="afe"/>
    <w:rsid w:val="009A15CA"/>
    <w:pPr>
      <w:spacing w:before="120" w:after="120" w:line="240" w:lineRule="auto"/>
      <w:ind w:left="567"/>
    </w:pPr>
    <w:rPr>
      <w:bCs w:val="0"/>
      <w:spacing w:val="-5"/>
      <w:szCs w:val="24"/>
    </w:rPr>
  </w:style>
  <w:style w:type="paragraph" w:customStyle="1" w:styleId="ConsPlusCell">
    <w:name w:val="ConsPlusCell"/>
    <w:rsid w:val="009A15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2">
    <w:name w:val="Абзац списка1"/>
    <w:basedOn w:val="a"/>
    <w:rsid w:val="009A15CA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28">
    <w:name w:val="Обычный2"/>
    <w:rsid w:val="009A15CA"/>
    <w:pPr>
      <w:widowControl w:val="0"/>
      <w:suppressAutoHyphens/>
      <w:snapToGrid w:val="0"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9">
    <w:name w:val="Абзац списка2"/>
    <w:basedOn w:val="a"/>
    <w:rsid w:val="009A15CA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35">
    <w:name w:val="Обычный3"/>
    <w:rsid w:val="009A15CA"/>
    <w:pPr>
      <w:widowControl w:val="0"/>
      <w:suppressAutoHyphens/>
      <w:snapToGrid w:val="0"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36">
    <w:name w:val="Абзац списка3"/>
    <w:basedOn w:val="a"/>
    <w:rsid w:val="009A15CA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fa">
    <w:name w:val="кцТекст"/>
    <w:basedOn w:val="a"/>
    <w:rsid w:val="009A15C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A15CA"/>
    <w:pPr>
      <w:widowControl w:val="0"/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b">
    <w:name w:val="Шап"/>
    <w:basedOn w:val="a"/>
    <w:rsid w:val="009A15CA"/>
    <w:pPr>
      <w:suppressAutoHyphens/>
      <w:spacing w:after="0" w:line="240" w:lineRule="auto"/>
    </w:pPr>
    <w:rPr>
      <w:rFonts w:ascii="Arial" w:eastAsia="Times New Roman" w:hAnsi="Arial" w:cs="Arial"/>
      <w:color w:val="000000"/>
      <w:lang w:eastAsia="ar-SA"/>
    </w:rPr>
  </w:style>
  <w:style w:type="paragraph" w:customStyle="1" w:styleId="ConsPlusTitle">
    <w:name w:val="ConsPlusTitle"/>
    <w:rsid w:val="009A1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3">
    <w:name w:val="Стиль1"/>
    <w:basedOn w:val="a"/>
    <w:rsid w:val="009A15C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4">
    <w:name w:val="Текст1"/>
    <w:basedOn w:val="a"/>
    <w:rsid w:val="009A15CA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c">
    <w:name w:val="???????"/>
    <w:rsid w:val="009A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Indent21">
    <w:name w:val="Body Text Indent 21"/>
    <w:basedOn w:val="a"/>
    <w:rsid w:val="009A15C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Подпись к таблице (2)1"/>
    <w:basedOn w:val="a"/>
    <w:rsid w:val="009A15CA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sz w:val="17"/>
      <w:szCs w:val="17"/>
      <w:lang w:eastAsia="ar-SA"/>
    </w:rPr>
  </w:style>
  <w:style w:type="paragraph" w:customStyle="1" w:styleId="510">
    <w:name w:val="Основной текст (5)1"/>
    <w:basedOn w:val="a"/>
    <w:rsid w:val="009A15CA"/>
    <w:pPr>
      <w:shd w:val="clear" w:color="auto" w:fill="FFFFFF"/>
      <w:suppressAutoHyphens/>
      <w:spacing w:after="0" w:line="240" w:lineRule="atLeast"/>
      <w:ind w:hanging="240"/>
    </w:pPr>
    <w:rPr>
      <w:rFonts w:ascii="Times New Roman" w:eastAsia="Times New Roman" w:hAnsi="Times New Roman" w:cs="Times New Roman"/>
      <w:b/>
      <w:bCs/>
      <w:sz w:val="17"/>
      <w:szCs w:val="17"/>
      <w:lang w:eastAsia="ar-SA"/>
    </w:rPr>
  </w:style>
  <w:style w:type="paragraph" w:customStyle="1" w:styleId="410">
    <w:name w:val="Основной текст (4)1"/>
    <w:basedOn w:val="a"/>
    <w:rsid w:val="009A15CA"/>
    <w:pPr>
      <w:shd w:val="clear" w:color="auto" w:fill="FFFFFF"/>
      <w:suppressAutoHyphens/>
      <w:spacing w:after="0" w:line="221" w:lineRule="exact"/>
      <w:jc w:val="both"/>
    </w:pPr>
    <w:rPr>
      <w:rFonts w:ascii="Arial" w:eastAsia="Times New Roman" w:hAnsi="Arial" w:cs="Arial"/>
      <w:sz w:val="17"/>
      <w:szCs w:val="17"/>
      <w:lang w:eastAsia="ar-SA"/>
    </w:rPr>
  </w:style>
  <w:style w:type="paragraph" w:customStyle="1" w:styleId="1f5">
    <w:name w:val="Знак1"/>
    <w:basedOn w:val="a"/>
    <w:rsid w:val="009A15C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2">
    <w:name w:val="Основной текст 21"/>
    <w:basedOn w:val="a"/>
    <w:rsid w:val="009A15C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6">
    <w:name w:val="Текст примечания1"/>
    <w:basedOn w:val="a"/>
    <w:rsid w:val="009A15CA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ConsPlusNonformat">
    <w:name w:val="ConsPlusNonformat"/>
    <w:rsid w:val="009A15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9A15C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44">
    <w:name w:val="Абзац списка4"/>
    <w:basedOn w:val="a"/>
    <w:rsid w:val="009A15CA"/>
    <w:pPr>
      <w:suppressAutoHyphens/>
      <w:spacing w:after="0" w:line="240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styleId="affd">
    <w:name w:val="endnote text"/>
    <w:basedOn w:val="a"/>
    <w:link w:val="1f7"/>
    <w:rsid w:val="009A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Текст концевой сноски Знак1"/>
    <w:basedOn w:val="a0"/>
    <w:link w:val="affd"/>
    <w:rsid w:val="009A15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Стиль2"/>
    <w:basedOn w:val="3"/>
    <w:rsid w:val="009A15CA"/>
    <w:pPr>
      <w:keepLines w:val="0"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eastAsia="ar-SA"/>
    </w:rPr>
  </w:style>
  <w:style w:type="paragraph" w:customStyle="1" w:styleId="37">
    <w:name w:val="Стиль3"/>
    <w:basedOn w:val="aff1"/>
    <w:rsid w:val="009A15CA"/>
    <w:pPr>
      <w:spacing w:before="240" w:after="120"/>
      <w:ind w:right="57" w:firstLine="720"/>
      <w:jc w:val="both"/>
    </w:pPr>
    <w:rPr>
      <w:rFonts w:ascii="Times New Roman" w:hAnsi="Times New Roman" w:cs="Times New Roman"/>
      <w:b/>
      <w:i/>
      <w:iCs/>
      <w:color w:val="auto"/>
      <w:sz w:val="28"/>
      <w:szCs w:val="28"/>
    </w:rPr>
  </w:style>
  <w:style w:type="paragraph" w:customStyle="1" w:styleId="45">
    <w:name w:val="Стиль4"/>
    <w:basedOn w:val="aff1"/>
    <w:rsid w:val="009A15CA"/>
    <w:pPr>
      <w:spacing w:before="240" w:after="120"/>
      <w:ind w:right="57" w:firstLine="7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53">
    <w:name w:val="toc 5"/>
    <w:basedOn w:val="a"/>
    <w:next w:val="a"/>
    <w:rsid w:val="009A15CA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61">
    <w:name w:val="toc 6"/>
    <w:basedOn w:val="19"/>
    <w:rsid w:val="009A15CA"/>
    <w:pPr>
      <w:tabs>
        <w:tab w:val="right" w:leader="dot" w:pos="8223"/>
      </w:tabs>
      <w:ind w:left="1415"/>
    </w:pPr>
  </w:style>
  <w:style w:type="paragraph" w:styleId="71">
    <w:name w:val="toc 7"/>
    <w:basedOn w:val="19"/>
    <w:rsid w:val="009A15CA"/>
    <w:pPr>
      <w:tabs>
        <w:tab w:val="right" w:leader="dot" w:pos="7940"/>
      </w:tabs>
      <w:ind w:left="1698"/>
    </w:pPr>
  </w:style>
  <w:style w:type="paragraph" w:styleId="80">
    <w:name w:val="toc 8"/>
    <w:basedOn w:val="19"/>
    <w:rsid w:val="009A15CA"/>
    <w:pPr>
      <w:tabs>
        <w:tab w:val="right" w:leader="dot" w:pos="7657"/>
      </w:tabs>
      <w:ind w:left="1981"/>
    </w:pPr>
  </w:style>
  <w:style w:type="paragraph" w:styleId="92">
    <w:name w:val="toc 9"/>
    <w:basedOn w:val="19"/>
    <w:rsid w:val="009A15C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9"/>
    <w:rsid w:val="009A15CA"/>
    <w:pPr>
      <w:tabs>
        <w:tab w:val="right" w:leader="dot" w:pos="7091"/>
      </w:tabs>
      <w:ind w:left="2547"/>
    </w:pPr>
  </w:style>
  <w:style w:type="paragraph" w:customStyle="1" w:styleId="affe">
    <w:name w:val="Содержимое таблицы"/>
    <w:basedOn w:val="a"/>
    <w:rsid w:val="009A15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Заголовок таблицы"/>
    <w:basedOn w:val="affe"/>
    <w:rsid w:val="009A15CA"/>
    <w:pPr>
      <w:jc w:val="center"/>
    </w:pPr>
    <w:rPr>
      <w:b/>
      <w:bCs/>
    </w:rPr>
  </w:style>
  <w:style w:type="paragraph" w:customStyle="1" w:styleId="afff0">
    <w:name w:val="Содержимое врезки"/>
    <w:basedOn w:val="afe"/>
    <w:rsid w:val="009A15CA"/>
  </w:style>
  <w:style w:type="paragraph" w:customStyle="1" w:styleId="Caption">
    <w:name w:val="Caption"/>
    <w:basedOn w:val="a"/>
    <w:next w:val="a"/>
    <w:rsid w:val="009A15CA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fff1">
    <w:name w:val="Table Grid"/>
    <w:basedOn w:val="a1"/>
    <w:uiPriority w:val="59"/>
    <w:rsid w:val="009A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9A15CA"/>
  </w:style>
  <w:style w:type="paragraph" w:customStyle="1" w:styleId="ConsNormal">
    <w:name w:val="ConsNormal"/>
    <w:rsid w:val="009A15C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f8">
    <w:name w:val="Знак Знак Знак1 Знак"/>
    <w:basedOn w:val="a"/>
    <w:rsid w:val="009A15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9">
    <w:name w:val="Знак1 Знак Знак Знак"/>
    <w:basedOn w:val="a"/>
    <w:rsid w:val="009A15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A1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c">
    <w:name w:val="Body Text Indent 2"/>
    <w:basedOn w:val="a"/>
    <w:link w:val="213"/>
    <w:rsid w:val="009A15C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0"/>
    <w:link w:val="2c"/>
    <w:rsid w:val="009A1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8">
    <w:name w:val="Body Text Indent 3"/>
    <w:basedOn w:val="a"/>
    <w:link w:val="312"/>
    <w:rsid w:val="009A15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basedOn w:val="a0"/>
    <w:link w:val="38"/>
    <w:rsid w:val="009A15CA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9A15CA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afff2">
    <w:name w:val="Знак Знак Знак Знак Знак Знак Знак"/>
    <w:basedOn w:val="a"/>
    <w:rsid w:val="009A15CA"/>
    <w:pPr>
      <w:suppressAutoHyphens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styleId="afff3">
    <w:name w:val="Title"/>
    <w:basedOn w:val="a"/>
    <w:link w:val="2d"/>
    <w:qFormat/>
    <w:rsid w:val="009A15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d">
    <w:name w:val="Название Знак2"/>
    <w:basedOn w:val="a0"/>
    <w:link w:val="afff3"/>
    <w:rsid w:val="009A15CA"/>
    <w:rPr>
      <w:rFonts w:ascii="Times New Roman" w:eastAsia="Times New Roman" w:hAnsi="Times New Roman" w:cs="Times New Roman"/>
      <w:sz w:val="32"/>
      <w:szCs w:val="20"/>
    </w:rPr>
  </w:style>
  <w:style w:type="paragraph" w:customStyle="1" w:styleId="46">
    <w:name w:val="Обычный4"/>
    <w:rsid w:val="009A15CA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odyTextIndent22">
    <w:name w:val="Body Text Indent 22"/>
    <w:basedOn w:val="a"/>
    <w:rsid w:val="009A15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Обычный + разреженный"/>
    <w:basedOn w:val="a"/>
    <w:rsid w:val="009A15CA"/>
    <w:pPr>
      <w:widowControl w:val="0"/>
      <w:autoSpaceDE w:val="0"/>
      <w:autoSpaceDN w:val="0"/>
      <w:adjustRightInd w:val="0"/>
      <w:spacing w:after="0" w:line="240" w:lineRule="auto"/>
      <w:ind w:left="113" w:right="39" w:firstLine="720"/>
      <w:jc w:val="both"/>
    </w:pPr>
    <w:rPr>
      <w:rFonts w:ascii="Times New Roman" w:eastAsia="Times New Roman" w:hAnsi="Times New Roman" w:cs="Times New Roman"/>
      <w:spacing w:val="-1"/>
      <w:sz w:val="24"/>
      <w:szCs w:val="24"/>
    </w:rPr>
  </w:style>
  <w:style w:type="paragraph" w:customStyle="1" w:styleId="2e">
    <w:name w:val="Без интервала2"/>
    <w:rsid w:val="009A15C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a"/>
    <w:rsid w:val="009A15CA"/>
    <w:pPr>
      <w:widowControl w:val="0"/>
      <w:autoSpaceDE w:val="0"/>
      <w:autoSpaceDN w:val="0"/>
      <w:adjustRightInd w:val="0"/>
      <w:spacing w:after="0" w:line="242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9A15C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9A15C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rsid w:val="009A15CA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9A15CA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9A15CA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9A15CA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rsid w:val="009A15C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"/>
    <w:rsid w:val="009A15CA"/>
    <w:pPr>
      <w:widowControl w:val="0"/>
      <w:autoSpaceDE w:val="0"/>
      <w:autoSpaceDN w:val="0"/>
      <w:adjustRightInd w:val="0"/>
      <w:spacing w:after="0" w:line="259" w:lineRule="exact"/>
      <w:ind w:hanging="8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9A15C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9A1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rsid w:val="009A15CA"/>
    <w:rPr>
      <w:rFonts w:ascii="Times New Roman" w:hAnsi="Times New Roman" w:cs="Times New Roman"/>
      <w:sz w:val="20"/>
      <w:szCs w:val="20"/>
    </w:rPr>
  </w:style>
  <w:style w:type="paragraph" w:styleId="afff5">
    <w:name w:val="caption"/>
    <w:basedOn w:val="a"/>
    <w:next w:val="a"/>
    <w:qFormat/>
    <w:rsid w:val="009A15CA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f">
    <w:name w:val="Обычный (веб)2"/>
    <w:basedOn w:val="a"/>
    <w:rsid w:val="009A15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Block Text"/>
    <w:basedOn w:val="a"/>
    <w:rsid w:val="009A15CA"/>
    <w:pPr>
      <w:tabs>
        <w:tab w:val="left" w:pos="1134"/>
      </w:tabs>
      <w:spacing w:after="0" w:line="240" w:lineRule="auto"/>
      <w:ind w:left="567" w:right="1134"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Без интервала1"/>
    <w:rsid w:val="009A15CA"/>
    <w:pPr>
      <w:spacing w:after="0" w:line="240" w:lineRule="auto"/>
    </w:pPr>
    <w:rPr>
      <w:rFonts w:ascii="Calibri" w:eastAsia="Times New Roman" w:hAnsi="Calibri" w:cs="Times New Roman"/>
    </w:rPr>
  </w:style>
  <w:style w:type="paragraph" w:styleId="2f0">
    <w:name w:val="Body Text 2"/>
    <w:basedOn w:val="a"/>
    <w:link w:val="215"/>
    <w:rsid w:val="009A15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basedOn w:val="a0"/>
    <w:link w:val="2f0"/>
    <w:rsid w:val="009A15CA"/>
    <w:rPr>
      <w:rFonts w:ascii="Times New Roman" w:eastAsia="Times New Roman" w:hAnsi="Times New Roman" w:cs="Times New Roman"/>
      <w:sz w:val="24"/>
      <w:szCs w:val="24"/>
    </w:rPr>
  </w:style>
  <w:style w:type="paragraph" w:customStyle="1" w:styleId="54">
    <w:name w:val="Абзац списка5"/>
    <w:basedOn w:val="a"/>
    <w:rsid w:val="009A15CA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fb">
    <w:name w:val="Знак Знак1"/>
    <w:locked/>
    <w:rsid w:val="009A15CA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9A15CA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-kc">
    <w:name w:val="Стиль-kc"/>
    <w:basedOn w:val="a"/>
    <w:rsid w:val="009A15CA"/>
    <w:pPr>
      <w:autoSpaceDE w:val="0"/>
      <w:autoSpaceDN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9">
    <w:name w:val="Body Text 3"/>
    <w:basedOn w:val="a"/>
    <w:link w:val="313"/>
    <w:rsid w:val="009A1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3">
    <w:name w:val="Основной текст 3 Знак1"/>
    <w:basedOn w:val="a0"/>
    <w:link w:val="39"/>
    <w:rsid w:val="009A15CA"/>
    <w:rPr>
      <w:rFonts w:ascii="Times New Roman" w:eastAsia="Times New Roman" w:hAnsi="Times New Roman" w:cs="Times New Roman"/>
      <w:sz w:val="16"/>
      <w:szCs w:val="16"/>
    </w:rPr>
  </w:style>
  <w:style w:type="paragraph" w:customStyle="1" w:styleId="xl57">
    <w:name w:val="xl57"/>
    <w:basedOn w:val="a"/>
    <w:rsid w:val="009A15C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" w:eastAsia="Times New Roman" w:hAnsi="Bookman" w:cs="Times New Roman"/>
      <w:b/>
      <w:bCs/>
      <w:sz w:val="16"/>
      <w:szCs w:val="16"/>
    </w:rPr>
  </w:style>
  <w:style w:type="paragraph" w:customStyle="1" w:styleId="230">
    <w:name w:val="Основной текст 23"/>
    <w:basedOn w:val="a"/>
    <w:rsid w:val="009A15C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2">
    <w:name w:val="Body Text 2 Знак"/>
    <w:rsid w:val="009A15CA"/>
    <w:rPr>
      <w:rFonts w:ascii="Arial" w:hAnsi="Arial"/>
      <w:b/>
      <w:sz w:val="28"/>
      <w:lang w:val="ru-RU" w:eastAsia="ru-RU" w:bidi="ar-SA"/>
    </w:rPr>
  </w:style>
  <w:style w:type="paragraph" w:customStyle="1" w:styleId="style8">
    <w:name w:val="style8"/>
    <w:basedOn w:val="a"/>
    <w:rsid w:val="009A15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style211">
    <w:name w:val="style211"/>
    <w:rsid w:val="009A15CA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locked/>
    <w:rsid w:val="009A15C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fc">
    <w:name w:val="Заголовок №1_"/>
    <w:link w:val="1fd"/>
    <w:rsid w:val="009A15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f7">
    <w:name w:val="Основной текст_"/>
    <w:link w:val="2f1"/>
    <w:rsid w:val="009A15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f8">
    <w:name w:val="Основной текст + Полужирный"/>
    <w:rsid w:val="009A15C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fd">
    <w:name w:val="Заголовок №1"/>
    <w:basedOn w:val="a"/>
    <w:link w:val="1fc"/>
    <w:rsid w:val="009A15CA"/>
    <w:pPr>
      <w:shd w:val="clear" w:color="auto" w:fill="FFFFFF"/>
      <w:spacing w:before="420" w:after="12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2f1">
    <w:name w:val="Основной текст2"/>
    <w:basedOn w:val="a"/>
    <w:link w:val="afff7"/>
    <w:rsid w:val="009A15CA"/>
    <w:pPr>
      <w:shd w:val="clear" w:color="auto" w:fill="FFFFFF"/>
      <w:spacing w:before="240" w:after="0" w:line="322" w:lineRule="exact"/>
      <w:ind w:hanging="70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3a">
    <w:name w:val="Без интервала3"/>
    <w:rsid w:val="009A15C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9">
    <w:name w:val="Нормальный (таблица)"/>
    <w:basedOn w:val="a"/>
    <w:next w:val="a"/>
    <w:uiPriority w:val="99"/>
    <w:rsid w:val="009A15C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62">
    <w:name w:val="Основной текст (6)_"/>
    <w:link w:val="63"/>
    <w:rsid w:val="009A15CA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9A15CA"/>
    <w:pPr>
      <w:shd w:val="clear" w:color="auto" w:fill="FFFFFF"/>
      <w:spacing w:before="540" w:after="480" w:line="0" w:lineRule="atLeast"/>
      <w:jc w:val="both"/>
    </w:pPr>
    <w:rPr>
      <w:rFonts w:ascii="Times New Roman" w:eastAsia="Times New Roman" w:hAnsi="Times New Roman"/>
    </w:rPr>
  </w:style>
  <w:style w:type="character" w:customStyle="1" w:styleId="81">
    <w:name w:val="Основной текст (8)_"/>
    <w:link w:val="82"/>
    <w:rsid w:val="009A15CA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sid w:val="009A15C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9A15CA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/>
      <w:sz w:val="15"/>
      <w:szCs w:val="15"/>
    </w:rPr>
  </w:style>
  <w:style w:type="paragraph" w:customStyle="1" w:styleId="141">
    <w:name w:val="Основной текст (14)"/>
    <w:basedOn w:val="a"/>
    <w:link w:val="140"/>
    <w:rsid w:val="009A15C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character" w:customStyle="1" w:styleId="111">
    <w:name w:val="Основной текст (11)_"/>
    <w:link w:val="112"/>
    <w:rsid w:val="009A15C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A15CA"/>
    <w:pPr>
      <w:shd w:val="clear" w:color="auto" w:fill="FFFFFF"/>
      <w:spacing w:after="0" w:line="0" w:lineRule="atLeast"/>
    </w:pPr>
    <w:rPr>
      <w:b/>
      <w:bCs/>
      <w:sz w:val="17"/>
      <w:szCs w:val="17"/>
    </w:rPr>
  </w:style>
  <w:style w:type="paragraph" w:customStyle="1" w:styleId="112">
    <w:name w:val="Основной текст (11)"/>
    <w:basedOn w:val="a"/>
    <w:link w:val="111"/>
    <w:rsid w:val="009A15CA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3"/>
      <w:szCs w:val="23"/>
    </w:rPr>
  </w:style>
  <w:style w:type="character" w:customStyle="1" w:styleId="72">
    <w:name w:val="Основной текст (7)_"/>
    <w:link w:val="73"/>
    <w:rsid w:val="009A15C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9A15C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70">
    <w:name w:val="Основной текст (27)_"/>
    <w:link w:val="271"/>
    <w:rsid w:val="009A15CA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72">
    <w:name w:val="Основной текст (27) + Полужирный;Не курсив"/>
    <w:rsid w:val="009A15CA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9A15C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93">
    <w:name w:val="Основной текст + 9"/>
    <w:aliases w:val="5 pt,Интервал 0 pt,Не полужирный"/>
    <w:rsid w:val="009A15C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56</Pages>
  <Words>16806</Words>
  <Characters>95796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Администрация</cp:lastModifiedBy>
  <cp:revision>4</cp:revision>
  <cp:lastPrinted>2024-07-19T10:59:00Z</cp:lastPrinted>
  <dcterms:created xsi:type="dcterms:W3CDTF">2024-12-24T10:32:00Z</dcterms:created>
  <dcterms:modified xsi:type="dcterms:W3CDTF">2025-01-23T09:47:00Z</dcterms:modified>
</cp:coreProperties>
</file>