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06" w:rsidRPr="00B07685" w:rsidRDefault="005D02E1" w:rsidP="005D02E1">
      <w:pPr>
        <w:pStyle w:val="a3"/>
        <w:rPr>
          <w:szCs w:val="26"/>
        </w:rPr>
      </w:pPr>
      <w:r w:rsidRPr="00B07685">
        <w:rPr>
          <w:szCs w:val="26"/>
        </w:rPr>
        <w:t>ПРОТОКОЛ</w:t>
      </w:r>
    </w:p>
    <w:p w:rsidR="00D148C8" w:rsidRPr="00B07685" w:rsidRDefault="00D148C8" w:rsidP="005D02E1">
      <w:pPr>
        <w:pStyle w:val="a3"/>
        <w:rPr>
          <w:szCs w:val="26"/>
        </w:rPr>
      </w:pPr>
    </w:p>
    <w:p w:rsidR="0026616E" w:rsidRPr="00B07685" w:rsidRDefault="008B3806" w:rsidP="005D02E1">
      <w:pPr>
        <w:jc w:val="center"/>
        <w:rPr>
          <w:b/>
          <w:bCs/>
          <w:sz w:val="26"/>
          <w:szCs w:val="26"/>
        </w:rPr>
      </w:pPr>
      <w:r w:rsidRPr="00B07685">
        <w:rPr>
          <w:b/>
          <w:bCs/>
          <w:sz w:val="26"/>
          <w:szCs w:val="26"/>
        </w:rPr>
        <w:t xml:space="preserve">публичных слушаний по </w:t>
      </w:r>
      <w:r w:rsidR="009A4841" w:rsidRPr="00B07685">
        <w:rPr>
          <w:b/>
          <w:bCs/>
          <w:sz w:val="26"/>
          <w:szCs w:val="26"/>
        </w:rPr>
        <w:t xml:space="preserve"> решени</w:t>
      </w:r>
      <w:r w:rsidR="007B027C" w:rsidRPr="00B07685">
        <w:rPr>
          <w:b/>
          <w:bCs/>
          <w:sz w:val="26"/>
          <w:szCs w:val="26"/>
        </w:rPr>
        <w:t>ю</w:t>
      </w:r>
    </w:p>
    <w:p w:rsidR="008B3806" w:rsidRPr="00B07685" w:rsidRDefault="009A4841" w:rsidP="005D02E1">
      <w:pPr>
        <w:jc w:val="center"/>
        <w:rPr>
          <w:b/>
          <w:bCs/>
          <w:sz w:val="26"/>
          <w:szCs w:val="26"/>
        </w:rPr>
      </w:pPr>
      <w:r w:rsidRPr="00B07685">
        <w:rPr>
          <w:b/>
          <w:bCs/>
          <w:sz w:val="26"/>
          <w:szCs w:val="26"/>
        </w:rPr>
        <w:t xml:space="preserve"> «Об утверждении </w:t>
      </w:r>
      <w:r w:rsidR="007B027C" w:rsidRPr="00B07685">
        <w:rPr>
          <w:b/>
          <w:bCs/>
          <w:sz w:val="26"/>
          <w:szCs w:val="26"/>
        </w:rPr>
        <w:t xml:space="preserve">проекта </w:t>
      </w:r>
      <w:r w:rsidR="004A29B3" w:rsidRPr="00B07685">
        <w:rPr>
          <w:b/>
          <w:bCs/>
          <w:sz w:val="26"/>
          <w:szCs w:val="26"/>
        </w:rPr>
        <w:t>отчета  об  исполнении  бюджета Екатериновског</w:t>
      </w:r>
      <w:r w:rsidR="00B45A1F" w:rsidRPr="00B07685">
        <w:rPr>
          <w:b/>
          <w:bCs/>
          <w:sz w:val="26"/>
          <w:szCs w:val="26"/>
        </w:rPr>
        <w:t>о муниципального района  за 202</w:t>
      </w:r>
      <w:r w:rsidR="00CA13D4">
        <w:rPr>
          <w:b/>
          <w:bCs/>
          <w:sz w:val="26"/>
          <w:szCs w:val="26"/>
        </w:rPr>
        <w:t>4</w:t>
      </w:r>
      <w:r w:rsidRPr="00B07685">
        <w:rPr>
          <w:b/>
          <w:bCs/>
          <w:sz w:val="26"/>
          <w:szCs w:val="26"/>
        </w:rPr>
        <w:t xml:space="preserve"> год»</w:t>
      </w:r>
    </w:p>
    <w:p w:rsidR="008B3806" w:rsidRPr="00B07685" w:rsidRDefault="008B3806" w:rsidP="005D02E1">
      <w:pPr>
        <w:jc w:val="center"/>
        <w:rPr>
          <w:sz w:val="26"/>
          <w:szCs w:val="26"/>
        </w:rPr>
      </w:pPr>
    </w:p>
    <w:p w:rsidR="000258F7" w:rsidRPr="00B07685" w:rsidRDefault="0085117E" w:rsidP="002023AD">
      <w:pPr>
        <w:rPr>
          <w:sz w:val="26"/>
          <w:szCs w:val="26"/>
        </w:rPr>
      </w:pPr>
      <w:r w:rsidRPr="00B07685">
        <w:rPr>
          <w:sz w:val="26"/>
          <w:szCs w:val="26"/>
        </w:rPr>
        <w:t xml:space="preserve">от </w:t>
      </w:r>
      <w:r w:rsidR="00CA13D4">
        <w:rPr>
          <w:sz w:val="26"/>
          <w:szCs w:val="26"/>
        </w:rPr>
        <w:t>27</w:t>
      </w:r>
      <w:r w:rsidR="0026616E" w:rsidRPr="00B07685">
        <w:rPr>
          <w:sz w:val="26"/>
          <w:szCs w:val="26"/>
        </w:rPr>
        <w:t xml:space="preserve"> </w:t>
      </w:r>
      <w:r w:rsidR="00CA13D4">
        <w:rPr>
          <w:sz w:val="26"/>
          <w:szCs w:val="26"/>
        </w:rPr>
        <w:t>марта</w:t>
      </w:r>
      <w:r w:rsidR="0026616E" w:rsidRPr="00B07685">
        <w:rPr>
          <w:sz w:val="26"/>
          <w:szCs w:val="26"/>
        </w:rPr>
        <w:t xml:space="preserve"> 202</w:t>
      </w:r>
      <w:r w:rsidR="00CA13D4">
        <w:rPr>
          <w:sz w:val="26"/>
          <w:szCs w:val="26"/>
        </w:rPr>
        <w:t>5</w:t>
      </w:r>
      <w:r w:rsidR="009A4841" w:rsidRPr="00B07685">
        <w:rPr>
          <w:sz w:val="26"/>
          <w:szCs w:val="26"/>
        </w:rPr>
        <w:t xml:space="preserve"> </w:t>
      </w:r>
      <w:r w:rsidR="008B3806" w:rsidRPr="00B07685">
        <w:rPr>
          <w:sz w:val="26"/>
          <w:szCs w:val="26"/>
        </w:rPr>
        <w:t xml:space="preserve"> года                 </w:t>
      </w:r>
      <w:r w:rsidR="007905E5" w:rsidRPr="00B07685">
        <w:rPr>
          <w:sz w:val="26"/>
          <w:szCs w:val="26"/>
        </w:rPr>
        <w:t xml:space="preserve">  </w:t>
      </w:r>
      <w:r w:rsidRPr="00B07685">
        <w:rPr>
          <w:sz w:val="26"/>
          <w:szCs w:val="26"/>
        </w:rPr>
        <w:t xml:space="preserve">          </w:t>
      </w:r>
      <w:r w:rsidR="007905E5" w:rsidRPr="00B07685">
        <w:rPr>
          <w:sz w:val="26"/>
          <w:szCs w:val="26"/>
        </w:rPr>
        <w:t xml:space="preserve"> </w:t>
      </w:r>
      <w:r w:rsidR="000258F7" w:rsidRPr="00B07685">
        <w:rPr>
          <w:sz w:val="26"/>
          <w:szCs w:val="26"/>
        </w:rPr>
        <w:t xml:space="preserve">  </w:t>
      </w:r>
      <w:r w:rsidR="005D02E1" w:rsidRPr="00B07685">
        <w:rPr>
          <w:sz w:val="26"/>
          <w:szCs w:val="26"/>
        </w:rPr>
        <w:t xml:space="preserve">    </w:t>
      </w:r>
      <w:r w:rsidR="002023AD">
        <w:rPr>
          <w:sz w:val="26"/>
          <w:szCs w:val="26"/>
        </w:rPr>
        <w:t xml:space="preserve">                   </w:t>
      </w:r>
      <w:r w:rsidR="000258F7" w:rsidRPr="00B07685">
        <w:rPr>
          <w:sz w:val="26"/>
          <w:szCs w:val="26"/>
        </w:rPr>
        <w:t>10</w:t>
      </w:r>
      <w:r w:rsidR="000258F7" w:rsidRPr="00B07685">
        <w:rPr>
          <w:sz w:val="26"/>
          <w:szCs w:val="26"/>
          <w:u w:val="single"/>
          <w:vertAlign w:val="superscript"/>
        </w:rPr>
        <w:t>00</w:t>
      </w:r>
      <w:r w:rsidR="000258F7" w:rsidRPr="00B07685">
        <w:rPr>
          <w:sz w:val="26"/>
          <w:szCs w:val="26"/>
        </w:rPr>
        <w:t xml:space="preserve"> – здание  администрации</w:t>
      </w:r>
    </w:p>
    <w:p w:rsidR="000258F7" w:rsidRPr="00B07685" w:rsidRDefault="000258F7" w:rsidP="002023AD">
      <w:pPr>
        <w:jc w:val="right"/>
        <w:rPr>
          <w:sz w:val="26"/>
          <w:szCs w:val="26"/>
        </w:rPr>
      </w:pPr>
      <w:r w:rsidRPr="00B07685">
        <w:rPr>
          <w:sz w:val="26"/>
          <w:szCs w:val="26"/>
        </w:rPr>
        <w:t xml:space="preserve">                                                      </w:t>
      </w:r>
      <w:r w:rsidR="007905E5" w:rsidRPr="00B07685">
        <w:rPr>
          <w:sz w:val="26"/>
          <w:szCs w:val="26"/>
        </w:rPr>
        <w:t xml:space="preserve">     </w:t>
      </w:r>
      <w:r w:rsidRPr="00B07685">
        <w:rPr>
          <w:sz w:val="26"/>
          <w:szCs w:val="26"/>
        </w:rPr>
        <w:t xml:space="preserve">       Екатериновского муниципального                                                  </w:t>
      </w:r>
    </w:p>
    <w:p w:rsidR="008B3806" w:rsidRPr="00B07685" w:rsidRDefault="000258F7" w:rsidP="002023AD">
      <w:pPr>
        <w:jc w:val="right"/>
        <w:rPr>
          <w:sz w:val="26"/>
          <w:szCs w:val="26"/>
        </w:rPr>
      </w:pPr>
      <w:r w:rsidRPr="00B07685">
        <w:rPr>
          <w:sz w:val="26"/>
          <w:szCs w:val="26"/>
        </w:rPr>
        <w:t xml:space="preserve">                                         </w:t>
      </w:r>
      <w:r w:rsidR="007905E5" w:rsidRPr="00B07685">
        <w:rPr>
          <w:sz w:val="26"/>
          <w:szCs w:val="26"/>
        </w:rPr>
        <w:t xml:space="preserve">           </w:t>
      </w:r>
      <w:r w:rsidRPr="00B07685">
        <w:rPr>
          <w:sz w:val="26"/>
          <w:szCs w:val="26"/>
        </w:rPr>
        <w:t xml:space="preserve">                 </w:t>
      </w:r>
      <w:r w:rsidR="005D02E1" w:rsidRPr="00B07685">
        <w:rPr>
          <w:sz w:val="26"/>
          <w:szCs w:val="26"/>
        </w:rPr>
        <w:t xml:space="preserve">     </w:t>
      </w:r>
      <w:r w:rsidRPr="00B07685">
        <w:rPr>
          <w:sz w:val="26"/>
          <w:szCs w:val="26"/>
        </w:rPr>
        <w:t xml:space="preserve">  района, р.п. Екатериновка </w:t>
      </w:r>
    </w:p>
    <w:p w:rsidR="008B3806" w:rsidRPr="002023AD" w:rsidRDefault="008B3806" w:rsidP="005D02E1">
      <w:pPr>
        <w:jc w:val="both"/>
        <w:rPr>
          <w:sz w:val="26"/>
          <w:szCs w:val="26"/>
        </w:rPr>
      </w:pPr>
      <w:r w:rsidRPr="002023AD">
        <w:rPr>
          <w:sz w:val="26"/>
          <w:szCs w:val="26"/>
        </w:rPr>
        <w:t>Всего присутствовало на публичных</w:t>
      </w:r>
    </w:p>
    <w:p w:rsidR="008B3806" w:rsidRPr="002023AD" w:rsidRDefault="0085117E" w:rsidP="005D02E1">
      <w:pPr>
        <w:jc w:val="both"/>
        <w:rPr>
          <w:sz w:val="26"/>
          <w:szCs w:val="26"/>
        </w:rPr>
      </w:pPr>
      <w:r w:rsidRPr="002023AD">
        <w:rPr>
          <w:sz w:val="26"/>
          <w:szCs w:val="26"/>
        </w:rPr>
        <w:t xml:space="preserve">слушаниях  </w:t>
      </w:r>
      <w:r w:rsidR="0036724A" w:rsidRPr="002023AD">
        <w:rPr>
          <w:sz w:val="26"/>
          <w:szCs w:val="26"/>
        </w:rPr>
        <w:t xml:space="preserve">- </w:t>
      </w:r>
      <w:r w:rsidR="00116724" w:rsidRPr="002023AD">
        <w:rPr>
          <w:sz w:val="26"/>
          <w:szCs w:val="26"/>
        </w:rPr>
        <w:t>18</w:t>
      </w:r>
      <w:r w:rsidR="00E3425E" w:rsidRPr="002023AD">
        <w:rPr>
          <w:sz w:val="26"/>
          <w:szCs w:val="26"/>
        </w:rPr>
        <w:t xml:space="preserve"> </w:t>
      </w:r>
      <w:r w:rsidR="00B8195E" w:rsidRPr="002023AD">
        <w:rPr>
          <w:sz w:val="26"/>
          <w:szCs w:val="26"/>
        </w:rPr>
        <w:t>человек</w:t>
      </w:r>
    </w:p>
    <w:p w:rsidR="008B3806" w:rsidRPr="002023AD" w:rsidRDefault="008B3806" w:rsidP="005D02E1">
      <w:pPr>
        <w:jc w:val="both"/>
        <w:rPr>
          <w:sz w:val="26"/>
          <w:szCs w:val="26"/>
        </w:rPr>
      </w:pPr>
    </w:p>
    <w:p w:rsidR="008B3806" w:rsidRPr="002023AD" w:rsidRDefault="008B3806" w:rsidP="005D02E1">
      <w:pPr>
        <w:pStyle w:val="a4"/>
        <w:rPr>
          <w:szCs w:val="26"/>
        </w:rPr>
      </w:pPr>
      <w:r w:rsidRPr="002023AD">
        <w:rPr>
          <w:szCs w:val="26"/>
        </w:rPr>
        <w:tab/>
        <w:t>Публичные слушания</w:t>
      </w:r>
      <w:r w:rsidR="004473E4" w:rsidRPr="002023AD">
        <w:rPr>
          <w:szCs w:val="26"/>
        </w:rPr>
        <w:t xml:space="preserve"> откры</w:t>
      </w:r>
      <w:r w:rsidR="0036724A" w:rsidRPr="002023AD">
        <w:rPr>
          <w:szCs w:val="26"/>
        </w:rPr>
        <w:t>вает</w:t>
      </w:r>
      <w:r w:rsidR="004473E4" w:rsidRPr="002023AD">
        <w:rPr>
          <w:szCs w:val="26"/>
        </w:rPr>
        <w:t xml:space="preserve"> и ве</w:t>
      </w:r>
      <w:r w:rsidR="0036724A" w:rsidRPr="002023AD">
        <w:rPr>
          <w:szCs w:val="26"/>
        </w:rPr>
        <w:t xml:space="preserve">дет </w:t>
      </w:r>
      <w:r w:rsidRPr="002023AD">
        <w:rPr>
          <w:szCs w:val="26"/>
        </w:rPr>
        <w:t>председател</w:t>
      </w:r>
      <w:r w:rsidR="00116724" w:rsidRPr="002023AD">
        <w:rPr>
          <w:szCs w:val="26"/>
        </w:rPr>
        <w:t>ь</w:t>
      </w:r>
      <w:r w:rsidRPr="002023AD">
        <w:rPr>
          <w:szCs w:val="26"/>
        </w:rPr>
        <w:t xml:space="preserve"> рабочей группы по организации и проведению публичных слушаний</w:t>
      </w:r>
      <w:r w:rsidR="007B027C" w:rsidRPr="002023AD">
        <w:rPr>
          <w:szCs w:val="26"/>
        </w:rPr>
        <w:t xml:space="preserve"> </w:t>
      </w:r>
      <w:r w:rsidR="00CA13D4" w:rsidRPr="002023AD">
        <w:rPr>
          <w:szCs w:val="26"/>
        </w:rPr>
        <w:t>Мурнаева В. А</w:t>
      </w:r>
      <w:r w:rsidR="0026616E" w:rsidRPr="002023AD">
        <w:rPr>
          <w:szCs w:val="26"/>
        </w:rPr>
        <w:t>.</w:t>
      </w:r>
    </w:p>
    <w:p w:rsidR="00D229CC" w:rsidRPr="002023AD" w:rsidRDefault="0036724A" w:rsidP="005D02E1">
      <w:pPr>
        <w:jc w:val="both"/>
        <w:rPr>
          <w:sz w:val="26"/>
          <w:szCs w:val="26"/>
        </w:rPr>
      </w:pPr>
      <w:r w:rsidRPr="002023AD">
        <w:rPr>
          <w:sz w:val="26"/>
          <w:szCs w:val="26"/>
        </w:rPr>
        <w:tab/>
      </w:r>
      <w:r w:rsidR="00CA13D4" w:rsidRPr="002023AD">
        <w:rPr>
          <w:sz w:val="26"/>
          <w:szCs w:val="26"/>
        </w:rPr>
        <w:t>Мурнаева В.А</w:t>
      </w:r>
      <w:r w:rsidR="00154E91" w:rsidRPr="002023AD">
        <w:rPr>
          <w:sz w:val="26"/>
          <w:szCs w:val="26"/>
        </w:rPr>
        <w:t>.</w:t>
      </w:r>
      <w:r w:rsidR="008B3806" w:rsidRPr="002023AD">
        <w:rPr>
          <w:sz w:val="26"/>
          <w:szCs w:val="26"/>
        </w:rPr>
        <w:t xml:space="preserve"> сообщ</w:t>
      </w:r>
      <w:r w:rsidRPr="002023AD">
        <w:rPr>
          <w:sz w:val="26"/>
          <w:szCs w:val="26"/>
        </w:rPr>
        <w:t>ает, что публичные слушания назначены решением Екате</w:t>
      </w:r>
      <w:r w:rsidR="00F32E15" w:rsidRPr="002023AD">
        <w:rPr>
          <w:sz w:val="26"/>
          <w:szCs w:val="26"/>
        </w:rPr>
        <w:t xml:space="preserve">риновского районного Собрания </w:t>
      </w:r>
      <w:r w:rsidR="005D02E1" w:rsidRPr="002023AD">
        <w:rPr>
          <w:sz w:val="26"/>
          <w:szCs w:val="26"/>
        </w:rPr>
        <w:t xml:space="preserve">от </w:t>
      </w:r>
      <w:r w:rsidR="00CA13D4" w:rsidRPr="002023AD">
        <w:rPr>
          <w:sz w:val="26"/>
          <w:szCs w:val="26"/>
        </w:rPr>
        <w:t>10</w:t>
      </w:r>
      <w:r w:rsidR="00154E91" w:rsidRPr="002023AD">
        <w:rPr>
          <w:sz w:val="26"/>
          <w:szCs w:val="26"/>
        </w:rPr>
        <w:t xml:space="preserve"> марта</w:t>
      </w:r>
      <w:r w:rsidR="00B45A1F" w:rsidRPr="002023AD">
        <w:rPr>
          <w:sz w:val="26"/>
          <w:szCs w:val="26"/>
        </w:rPr>
        <w:t xml:space="preserve"> 202</w:t>
      </w:r>
      <w:r w:rsidR="00CA13D4" w:rsidRPr="002023AD">
        <w:rPr>
          <w:sz w:val="26"/>
          <w:szCs w:val="26"/>
        </w:rPr>
        <w:t>5</w:t>
      </w:r>
      <w:r w:rsidR="005D02E1" w:rsidRPr="002023AD">
        <w:rPr>
          <w:sz w:val="26"/>
          <w:szCs w:val="26"/>
        </w:rPr>
        <w:t xml:space="preserve"> года </w:t>
      </w:r>
      <w:r w:rsidRPr="002023AD">
        <w:rPr>
          <w:sz w:val="26"/>
          <w:szCs w:val="26"/>
        </w:rPr>
        <w:t xml:space="preserve"> №</w:t>
      </w:r>
      <w:r w:rsidR="003E7A05">
        <w:rPr>
          <w:sz w:val="26"/>
          <w:szCs w:val="26"/>
        </w:rPr>
        <w:t xml:space="preserve"> 763</w:t>
      </w:r>
      <w:r w:rsidRPr="002023AD">
        <w:rPr>
          <w:sz w:val="26"/>
          <w:szCs w:val="26"/>
        </w:rPr>
        <w:t xml:space="preserve">, </w:t>
      </w:r>
      <w:r w:rsidR="009A4841" w:rsidRPr="002023AD">
        <w:rPr>
          <w:sz w:val="26"/>
          <w:szCs w:val="26"/>
        </w:rPr>
        <w:t>решени</w:t>
      </w:r>
      <w:r w:rsidR="007B027C" w:rsidRPr="002023AD">
        <w:rPr>
          <w:sz w:val="26"/>
          <w:szCs w:val="26"/>
        </w:rPr>
        <w:t>е</w:t>
      </w:r>
      <w:r w:rsidR="009A4841" w:rsidRPr="002023AD">
        <w:rPr>
          <w:sz w:val="26"/>
          <w:szCs w:val="26"/>
        </w:rPr>
        <w:t xml:space="preserve"> «Об утверждении</w:t>
      </w:r>
      <w:r w:rsidR="007B027C" w:rsidRPr="002023AD">
        <w:rPr>
          <w:sz w:val="26"/>
          <w:szCs w:val="26"/>
        </w:rPr>
        <w:t xml:space="preserve"> проекта</w:t>
      </w:r>
      <w:r w:rsidR="009A4841" w:rsidRPr="002023AD">
        <w:rPr>
          <w:sz w:val="26"/>
          <w:szCs w:val="26"/>
        </w:rPr>
        <w:t xml:space="preserve"> о</w:t>
      </w:r>
      <w:r w:rsidRPr="002023AD">
        <w:rPr>
          <w:sz w:val="26"/>
          <w:szCs w:val="26"/>
        </w:rPr>
        <w:t>тчета об исполнении бюджета Екатериновско</w:t>
      </w:r>
      <w:r w:rsidR="00B45A1F" w:rsidRPr="002023AD">
        <w:rPr>
          <w:sz w:val="26"/>
          <w:szCs w:val="26"/>
        </w:rPr>
        <w:t>го муниципального района за 202</w:t>
      </w:r>
      <w:r w:rsidR="00CA13D4" w:rsidRPr="002023AD">
        <w:rPr>
          <w:sz w:val="26"/>
          <w:szCs w:val="26"/>
        </w:rPr>
        <w:t>4</w:t>
      </w:r>
      <w:r w:rsidR="006A6679" w:rsidRPr="002023AD">
        <w:rPr>
          <w:sz w:val="26"/>
          <w:szCs w:val="26"/>
        </w:rPr>
        <w:t xml:space="preserve"> год было опубликовано в газете </w:t>
      </w:r>
      <w:r w:rsidR="00D06431" w:rsidRPr="002023AD">
        <w:rPr>
          <w:sz w:val="26"/>
          <w:szCs w:val="26"/>
        </w:rPr>
        <w:t>и размещен</w:t>
      </w:r>
      <w:r w:rsidR="006A6679" w:rsidRPr="002023AD">
        <w:rPr>
          <w:sz w:val="26"/>
          <w:szCs w:val="26"/>
        </w:rPr>
        <w:t>о</w:t>
      </w:r>
      <w:r w:rsidR="00D06431" w:rsidRPr="002023AD">
        <w:rPr>
          <w:sz w:val="26"/>
          <w:szCs w:val="26"/>
        </w:rPr>
        <w:t xml:space="preserve"> на официальном сайте администрации Екатериновского муниципального района.</w:t>
      </w:r>
    </w:p>
    <w:p w:rsidR="0036724A" w:rsidRPr="002023AD" w:rsidRDefault="0036724A" w:rsidP="005D02E1">
      <w:pPr>
        <w:jc w:val="both"/>
        <w:rPr>
          <w:sz w:val="26"/>
          <w:szCs w:val="26"/>
        </w:rPr>
      </w:pPr>
      <w:r w:rsidRPr="002023AD">
        <w:rPr>
          <w:sz w:val="26"/>
          <w:szCs w:val="26"/>
        </w:rPr>
        <w:tab/>
      </w:r>
      <w:r w:rsidR="00CA13D4" w:rsidRPr="002023AD">
        <w:rPr>
          <w:sz w:val="26"/>
          <w:szCs w:val="26"/>
        </w:rPr>
        <w:t>Мурнаева В. А</w:t>
      </w:r>
      <w:r w:rsidR="00154E91" w:rsidRPr="002023AD">
        <w:rPr>
          <w:sz w:val="26"/>
          <w:szCs w:val="26"/>
        </w:rPr>
        <w:t>.</w:t>
      </w:r>
      <w:r w:rsidR="00491D38" w:rsidRPr="002023AD">
        <w:rPr>
          <w:sz w:val="26"/>
          <w:szCs w:val="26"/>
        </w:rPr>
        <w:t xml:space="preserve"> </w:t>
      </w:r>
      <w:r w:rsidR="0023120B" w:rsidRPr="002023AD">
        <w:rPr>
          <w:sz w:val="26"/>
          <w:szCs w:val="26"/>
        </w:rPr>
        <w:t>сообщает повестку дня публичных слушаний, порядок их проведения, которые утверждаются единогласно.</w:t>
      </w:r>
    </w:p>
    <w:p w:rsidR="008B3806" w:rsidRPr="002023AD" w:rsidRDefault="0023120B" w:rsidP="005D02E1">
      <w:pPr>
        <w:jc w:val="both"/>
        <w:rPr>
          <w:sz w:val="26"/>
          <w:szCs w:val="26"/>
        </w:rPr>
      </w:pPr>
      <w:r w:rsidRPr="002023AD">
        <w:rPr>
          <w:sz w:val="26"/>
          <w:szCs w:val="26"/>
        </w:rPr>
        <w:tab/>
        <w:t>Повестка дня публичных слушаний:</w:t>
      </w:r>
      <w:r w:rsidR="008B3806" w:rsidRPr="002023AD">
        <w:rPr>
          <w:sz w:val="26"/>
          <w:szCs w:val="26"/>
        </w:rPr>
        <w:t xml:space="preserve"> </w:t>
      </w:r>
    </w:p>
    <w:p w:rsidR="008B3806" w:rsidRPr="002023AD" w:rsidRDefault="00F32E15" w:rsidP="005D02E1">
      <w:pPr>
        <w:pStyle w:val="2"/>
        <w:rPr>
          <w:szCs w:val="26"/>
        </w:rPr>
      </w:pPr>
      <w:r w:rsidRPr="002023AD">
        <w:rPr>
          <w:szCs w:val="26"/>
        </w:rPr>
        <w:t>1.</w:t>
      </w:r>
      <w:r w:rsidR="009A4841" w:rsidRPr="002023AD">
        <w:rPr>
          <w:szCs w:val="26"/>
        </w:rPr>
        <w:t xml:space="preserve"> «Об утверждении </w:t>
      </w:r>
      <w:r w:rsidR="007B027C" w:rsidRPr="002023AD">
        <w:rPr>
          <w:szCs w:val="26"/>
        </w:rPr>
        <w:t xml:space="preserve"> проекта </w:t>
      </w:r>
      <w:r w:rsidR="00D229CC" w:rsidRPr="002023AD">
        <w:rPr>
          <w:szCs w:val="26"/>
        </w:rPr>
        <w:t>отчета об исполнении  бюджета  Екатериновско</w:t>
      </w:r>
      <w:r w:rsidR="0023120B" w:rsidRPr="002023AD">
        <w:rPr>
          <w:szCs w:val="26"/>
        </w:rPr>
        <w:t>го муниципального ра</w:t>
      </w:r>
      <w:r w:rsidR="00B45A1F" w:rsidRPr="002023AD">
        <w:rPr>
          <w:szCs w:val="26"/>
        </w:rPr>
        <w:t>йона за 202</w:t>
      </w:r>
      <w:r w:rsidR="00DA0737" w:rsidRPr="002023AD">
        <w:rPr>
          <w:szCs w:val="26"/>
        </w:rPr>
        <w:t>4</w:t>
      </w:r>
      <w:r w:rsidR="00D229CC" w:rsidRPr="002023AD">
        <w:rPr>
          <w:szCs w:val="26"/>
        </w:rPr>
        <w:t xml:space="preserve"> год.</w:t>
      </w:r>
    </w:p>
    <w:p w:rsidR="00D229CC" w:rsidRPr="002023AD" w:rsidRDefault="00D229CC" w:rsidP="005D02E1">
      <w:pPr>
        <w:pStyle w:val="2"/>
        <w:rPr>
          <w:b w:val="0"/>
          <w:szCs w:val="26"/>
        </w:rPr>
      </w:pPr>
      <w:r w:rsidRPr="002023AD">
        <w:rPr>
          <w:b w:val="0"/>
          <w:szCs w:val="26"/>
        </w:rPr>
        <w:t xml:space="preserve">Докладчик: Журихин В.В. -  начальник финансового  управления  администрации муниципального района </w:t>
      </w:r>
    </w:p>
    <w:p w:rsidR="00352CE9" w:rsidRPr="002023AD" w:rsidRDefault="00352CE9" w:rsidP="005D02E1">
      <w:pPr>
        <w:ind w:firstLine="708"/>
        <w:jc w:val="both"/>
        <w:rPr>
          <w:sz w:val="26"/>
          <w:szCs w:val="26"/>
        </w:rPr>
      </w:pPr>
      <w:r w:rsidRPr="002023AD">
        <w:rPr>
          <w:sz w:val="26"/>
          <w:szCs w:val="26"/>
        </w:rPr>
        <w:t xml:space="preserve">Повестка дня </w:t>
      </w:r>
      <w:r w:rsidR="00AB3704" w:rsidRPr="002023AD">
        <w:rPr>
          <w:sz w:val="26"/>
          <w:szCs w:val="26"/>
        </w:rPr>
        <w:t xml:space="preserve">утверждена </w:t>
      </w:r>
      <w:r w:rsidRPr="002023AD">
        <w:rPr>
          <w:sz w:val="26"/>
          <w:szCs w:val="26"/>
        </w:rPr>
        <w:t xml:space="preserve"> единогласно.</w:t>
      </w:r>
    </w:p>
    <w:p w:rsidR="005B18D3" w:rsidRPr="002023AD" w:rsidRDefault="00DA0737" w:rsidP="005D02E1">
      <w:pPr>
        <w:pStyle w:val="2"/>
        <w:rPr>
          <w:b w:val="0"/>
          <w:szCs w:val="26"/>
        </w:rPr>
      </w:pPr>
      <w:r w:rsidRPr="002023AD">
        <w:rPr>
          <w:szCs w:val="26"/>
        </w:rPr>
        <w:t>Мурнаева В. В</w:t>
      </w:r>
      <w:r w:rsidR="00154E91" w:rsidRPr="002023AD">
        <w:rPr>
          <w:szCs w:val="26"/>
        </w:rPr>
        <w:t xml:space="preserve">. </w:t>
      </w:r>
      <w:r w:rsidR="00352CE9" w:rsidRPr="002023AD">
        <w:rPr>
          <w:b w:val="0"/>
          <w:szCs w:val="26"/>
        </w:rPr>
        <w:t>предостав</w:t>
      </w:r>
      <w:r w:rsidR="00687000" w:rsidRPr="002023AD">
        <w:rPr>
          <w:b w:val="0"/>
          <w:szCs w:val="26"/>
        </w:rPr>
        <w:t>ляет</w:t>
      </w:r>
      <w:r w:rsidR="00936BB8" w:rsidRPr="002023AD">
        <w:rPr>
          <w:b w:val="0"/>
          <w:szCs w:val="26"/>
        </w:rPr>
        <w:t xml:space="preserve"> </w:t>
      </w:r>
      <w:r w:rsidR="00352CE9" w:rsidRPr="002023AD">
        <w:rPr>
          <w:b w:val="0"/>
          <w:szCs w:val="26"/>
        </w:rPr>
        <w:t>слово</w:t>
      </w:r>
      <w:r w:rsidR="0040517E" w:rsidRPr="002023AD">
        <w:rPr>
          <w:b w:val="0"/>
          <w:szCs w:val="26"/>
        </w:rPr>
        <w:t xml:space="preserve"> для доклада</w:t>
      </w:r>
      <w:r w:rsidR="00687000" w:rsidRPr="002023AD">
        <w:rPr>
          <w:b w:val="0"/>
          <w:szCs w:val="26"/>
        </w:rPr>
        <w:t xml:space="preserve"> </w:t>
      </w:r>
      <w:r w:rsidR="00DE6A8A" w:rsidRPr="002023AD">
        <w:rPr>
          <w:b w:val="0"/>
          <w:szCs w:val="26"/>
        </w:rPr>
        <w:t>начальнику финансового управления  админ</w:t>
      </w:r>
      <w:r w:rsidR="00687000" w:rsidRPr="002023AD">
        <w:rPr>
          <w:b w:val="0"/>
          <w:szCs w:val="26"/>
        </w:rPr>
        <w:t>истрации  муниципального района Журихину В.В.</w:t>
      </w:r>
    </w:p>
    <w:p w:rsidR="0043402F" w:rsidRPr="002023AD" w:rsidRDefault="00DE6A8A" w:rsidP="0043402F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 w:rsidRPr="002023AD">
        <w:rPr>
          <w:rFonts w:ascii="Times New Roman" w:hAnsi="Times New Roman"/>
          <w:sz w:val="26"/>
          <w:szCs w:val="26"/>
        </w:rPr>
        <w:t>Журихин В.В</w:t>
      </w:r>
      <w:r w:rsidR="009A4841" w:rsidRPr="002023AD">
        <w:rPr>
          <w:rFonts w:ascii="Times New Roman" w:hAnsi="Times New Roman"/>
          <w:sz w:val="26"/>
          <w:szCs w:val="26"/>
        </w:rPr>
        <w:t xml:space="preserve">. </w:t>
      </w:r>
      <w:r w:rsidR="000E2DBD" w:rsidRPr="002023AD">
        <w:rPr>
          <w:rFonts w:ascii="Times New Roman" w:hAnsi="Times New Roman"/>
          <w:sz w:val="26"/>
          <w:szCs w:val="26"/>
        </w:rPr>
        <w:t xml:space="preserve">сообщает о том, что по </w:t>
      </w:r>
      <w:r w:rsidR="0043402F" w:rsidRPr="002023AD">
        <w:rPr>
          <w:rFonts w:ascii="Times New Roman" w:hAnsi="Times New Roman"/>
          <w:sz w:val="26"/>
          <w:szCs w:val="26"/>
        </w:rPr>
        <w:t>результатам работы за  202</w:t>
      </w:r>
      <w:r w:rsidR="00DA0737" w:rsidRPr="002023AD">
        <w:rPr>
          <w:rFonts w:ascii="Times New Roman" w:hAnsi="Times New Roman"/>
          <w:sz w:val="26"/>
          <w:szCs w:val="26"/>
        </w:rPr>
        <w:t>4</w:t>
      </w:r>
      <w:r w:rsidR="0043402F" w:rsidRPr="002023AD">
        <w:rPr>
          <w:rFonts w:ascii="Times New Roman" w:hAnsi="Times New Roman"/>
          <w:sz w:val="26"/>
          <w:szCs w:val="26"/>
        </w:rPr>
        <w:t xml:space="preserve"> год бюджет Екатериновского муниципального района выполнен на 9</w:t>
      </w:r>
      <w:r w:rsidR="00DA0737" w:rsidRPr="002023AD">
        <w:rPr>
          <w:rFonts w:ascii="Times New Roman" w:hAnsi="Times New Roman"/>
          <w:sz w:val="26"/>
          <w:szCs w:val="26"/>
        </w:rPr>
        <w:t>5</w:t>
      </w:r>
      <w:r w:rsidR="0043402F" w:rsidRPr="002023AD">
        <w:rPr>
          <w:rFonts w:ascii="Times New Roman" w:hAnsi="Times New Roman"/>
          <w:sz w:val="26"/>
          <w:szCs w:val="26"/>
        </w:rPr>
        <w:t>,</w:t>
      </w:r>
      <w:r w:rsidR="00DA0737" w:rsidRPr="002023AD">
        <w:rPr>
          <w:rFonts w:ascii="Times New Roman" w:hAnsi="Times New Roman"/>
          <w:sz w:val="26"/>
          <w:szCs w:val="26"/>
        </w:rPr>
        <w:t>3</w:t>
      </w:r>
      <w:r w:rsidR="0043402F" w:rsidRPr="002023AD">
        <w:rPr>
          <w:rFonts w:ascii="Times New Roman" w:hAnsi="Times New Roman"/>
          <w:sz w:val="26"/>
          <w:szCs w:val="26"/>
        </w:rPr>
        <w:t xml:space="preserve"> процент</w:t>
      </w:r>
      <w:r w:rsidR="00DA0737" w:rsidRPr="002023AD">
        <w:rPr>
          <w:rFonts w:ascii="Times New Roman" w:hAnsi="Times New Roman"/>
          <w:sz w:val="26"/>
          <w:szCs w:val="26"/>
        </w:rPr>
        <w:t>а</w:t>
      </w:r>
      <w:r w:rsidR="0043402F" w:rsidRPr="002023AD">
        <w:rPr>
          <w:rFonts w:ascii="Times New Roman" w:hAnsi="Times New Roman"/>
          <w:sz w:val="26"/>
          <w:szCs w:val="26"/>
        </w:rPr>
        <w:t xml:space="preserve">. Фактическое выполнение доходной части бюджета в целом составило </w:t>
      </w:r>
      <w:r w:rsidR="00DA0737" w:rsidRPr="002023AD">
        <w:rPr>
          <w:rFonts w:ascii="Times New Roman" w:hAnsi="Times New Roman"/>
          <w:b/>
          <w:sz w:val="26"/>
          <w:szCs w:val="26"/>
        </w:rPr>
        <w:t>615 614,0</w:t>
      </w:r>
      <w:r w:rsidR="0043402F" w:rsidRPr="002023AD">
        <w:rPr>
          <w:rFonts w:ascii="Times New Roman" w:hAnsi="Times New Roman"/>
          <w:b/>
          <w:sz w:val="26"/>
          <w:szCs w:val="26"/>
        </w:rPr>
        <w:t xml:space="preserve"> </w:t>
      </w:r>
      <w:r w:rsidR="0043402F" w:rsidRPr="002023AD">
        <w:rPr>
          <w:rFonts w:ascii="Times New Roman" w:hAnsi="Times New Roman"/>
          <w:sz w:val="26"/>
          <w:szCs w:val="26"/>
        </w:rPr>
        <w:t xml:space="preserve">тыс. рублей к уточненному плану года  </w:t>
      </w:r>
      <w:r w:rsidR="00DA0737" w:rsidRPr="002023AD">
        <w:rPr>
          <w:rFonts w:ascii="Times New Roman" w:hAnsi="Times New Roman"/>
          <w:b/>
          <w:sz w:val="26"/>
          <w:szCs w:val="26"/>
        </w:rPr>
        <w:t>646 303,6</w:t>
      </w:r>
      <w:r w:rsidR="0043402F" w:rsidRPr="002023AD">
        <w:rPr>
          <w:rFonts w:ascii="Times New Roman" w:hAnsi="Times New Roman"/>
          <w:sz w:val="26"/>
          <w:szCs w:val="26"/>
        </w:rPr>
        <w:t xml:space="preserve"> тыс. рублей и 1</w:t>
      </w:r>
      <w:r w:rsidR="00DA0737" w:rsidRPr="002023AD">
        <w:rPr>
          <w:rFonts w:ascii="Times New Roman" w:hAnsi="Times New Roman"/>
          <w:sz w:val="26"/>
          <w:szCs w:val="26"/>
        </w:rPr>
        <w:t>01</w:t>
      </w:r>
      <w:r w:rsidR="0043402F" w:rsidRPr="002023AD">
        <w:rPr>
          <w:rFonts w:ascii="Times New Roman" w:hAnsi="Times New Roman"/>
          <w:sz w:val="26"/>
          <w:szCs w:val="26"/>
        </w:rPr>
        <w:t>,</w:t>
      </w:r>
      <w:r w:rsidR="00DA0737" w:rsidRPr="002023AD">
        <w:rPr>
          <w:rFonts w:ascii="Times New Roman" w:hAnsi="Times New Roman"/>
          <w:sz w:val="26"/>
          <w:szCs w:val="26"/>
        </w:rPr>
        <w:t>1</w:t>
      </w:r>
      <w:r w:rsidR="0043402F" w:rsidRPr="002023AD">
        <w:rPr>
          <w:rFonts w:ascii="Times New Roman" w:hAnsi="Times New Roman"/>
          <w:sz w:val="26"/>
          <w:szCs w:val="26"/>
        </w:rPr>
        <w:t xml:space="preserve"> процент</w:t>
      </w:r>
      <w:r w:rsidR="00DA0737" w:rsidRPr="002023AD">
        <w:rPr>
          <w:rFonts w:ascii="Times New Roman" w:hAnsi="Times New Roman"/>
          <w:sz w:val="26"/>
          <w:szCs w:val="26"/>
        </w:rPr>
        <w:t>а</w:t>
      </w:r>
      <w:r w:rsidR="0043402F" w:rsidRPr="002023AD">
        <w:rPr>
          <w:rFonts w:ascii="Times New Roman" w:hAnsi="Times New Roman"/>
          <w:sz w:val="26"/>
          <w:szCs w:val="26"/>
        </w:rPr>
        <w:t xml:space="preserve"> к первоначальному плану года,  который составлял в сумме </w:t>
      </w:r>
      <w:r w:rsidR="00DA0737" w:rsidRPr="002023AD">
        <w:rPr>
          <w:rFonts w:ascii="Times New Roman" w:hAnsi="Times New Roman"/>
          <w:b/>
          <w:sz w:val="26"/>
          <w:szCs w:val="26"/>
        </w:rPr>
        <w:t>608 731,6</w:t>
      </w:r>
      <w:r w:rsidR="0043402F" w:rsidRPr="002023AD">
        <w:rPr>
          <w:rFonts w:ascii="Times New Roman" w:hAnsi="Times New Roman"/>
          <w:sz w:val="26"/>
          <w:szCs w:val="26"/>
        </w:rPr>
        <w:t xml:space="preserve"> тыс. рублей, и 103,</w:t>
      </w:r>
      <w:r w:rsidR="00DA0737" w:rsidRPr="002023AD">
        <w:rPr>
          <w:rFonts w:ascii="Times New Roman" w:hAnsi="Times New Roman"/>
          <w:sz w:val="26"/>
          <w:szCs w:val="26"/>
        </w:rPr>
        <w:t>8</w:t>
      </w:r>
      <w:r w:rsidR="0043402F" w:rsidRPr="002023AD">
        <w:rPr>
          <w:rFonts w:ascii="Times New Roman" w:hAnsi="Times New Roman"/>
          <w:sz w:val="26"/>
          <w:szCs w:val="26"/>
        </w:rPr>
        <w:t xml:space="preserve"> процент</w:t>
      </w:r>
      <w:r w:rsidR="00DA0737" w:rsidRPr="002023AD">
        <w:rPr>
          <w:rFonts w:ascii="Times New Roman" w:hAnsi="Times New Roman"/>
          <w:sz w:val="26"/>
          <w:szCs w:val="26"/>
        </w:rPr>
        <w:t>а</w:t>
      </w:r>
      <w:r w:rsidR="0043402F" w:rsidRPr="002023AD">
        <w:rPr>
          <w:rFonts w:ascii="Times New Roman" w:hAnsi="Times New Roman"/>
          <w:sz w:val="26"/>
          <w:szCs w:val="26"/>
        </w:rPr>
        <w:t xml:space="preserve"> к факту прошлого года.    При плане налоговых и неналоговых  доходов за 12 месяцев  </w:t>
      </w:r>
      <w:r w:rsidR="00DA0737" w:rsidRPr="002023AD">
        <w:rPr>
          <w:rFonts w:ascii="Times New Roman" w:hAnsi="Times New Roman"/>
          <w:b/>
          <w:sz w:val="26"/>
          <w:szCs w:val="26"/>
        </w:rPr>
        <w:t>208 189,8</w:t>
      </w:r>
      <w:r w:rsidR="0043402F" w:rsidRPr="002023AD">
        <w:rPr>
          <w:rFonts w:ascii="Times New Roman" w:hAnsi="Times New Roman"/>
          <w:sz w:val="26"/>
          <w:szCs w:val="26"/>
        </w:rPr>
        <w:t xml:space="preserve"> тыс. рублей фактическое выполнение составило </w:t>
      </w:r>
      <w:r w:rsidR="00DA0737" w:rsidRPr="002023AD">
        <w:rPr>
          <w:rFonts w:ascii="Times New Roman" w:hAnsi="Times New Roman"/>
          <w:b/>
          <w:sz w:val="26"/>
          <w:szCs w:val="26"/>
        </w:rPr>
        <w:t>177 934,6</w:t>
      </w:r>
      <w:r w:rsidR="0043402F" w:rsidRPr="002023AD">
        <w:rPr>
          <w:rFonts w:ascii="Times New Roman" w:hAnsi="Times New Roman"/>
          <w:sz w:val="26"/>
          <w:szCs w:val="26"/>
        </w:rPr>
        <w:t xml:space="preserve"> тыс. рублей или </w:t>
      </w:r>
      <w:r w:rsidR="00DA0737" w:rsidRPr="002023AD">
        <w:rPr>
          <w:rFonts w:ascii="Times New Roman" w:hAnsi="Times New Roman"/>
          <w:sz w:val="26"/>
          <w:szCs w:val="26"/>
        </w:rPr>
        <w:t>85,5</w:t>
      </w:r>
      <w:r w:rsidR="0043402F" w:rsidRPr="002023AD">
        <w:rPr>
          <w:rFonts w:ascii="Times New Roman" w:hAnsi="Times New Roman"/>
          <w:sz w:val="26"/>
          <w:szCs w:val="26"/>
        </w:rPr>
        <w:t xml:space="preserve"> процент</w:t>
      </w:r>
      <w:r w:rsidR="00DA0737" w:rsidRPr="002023AD">
        <w:rPr>
          <w:rFonts w:ascii="Times New Roman" w:hAnsi="Times New Roman"/>
          <w:sz w:val="26"/>
          <w:szCs w:val="26"/>
        </w:rPr>
        <w:t xml:space="preserve">а к плану года </w:t>
      </w:r>
      <w:r w:rsidR="0043402F" w:rsidRPr="002023AD">
        <w:rPr>
          <w:rFonts w:ascii="Times New Roman" w:hAnsi="Times New Roman"/>
          <w:sz w:val="26"/>
          <w:szCs w:val="26"/>
        </w:rPr>
        <w:t xml:space="preserve">и процент выполнения к прошлому году </w:t>
      </w:r>
      <w:r w:rsidR="00DA0737" w:rsidRPr="002023AD">
        <w:rPr>
          <w:rFonts w:ascii="Times New Roman" w:hAnsi="Times New Roman"/>
          <w:sz w:val="26"/>
          <w:szCs w:val="26"/>
        </w:rPr>
        <w:t xml:space="preserve">составляет </w:t>
      </w:r>
      <w:r w:rsidR="0043402F" w:rsidRPr="002023AD">
        <w:rPr>
          <w:rFonts w:ascii="Times New Roman" w:hAnsi="Times New Roman"/>
          <w:sz w:val="26"/>
          <w:szCs w:val="26"/>
        </w:rPr>
        <w:t>10</w:t>
      </w:r>
      <w:r w:rsidR="00DA0737" w:rsidRPr="002023AD">
        <w:rPr>
          <w:rFonts w:ascii="Times New Roman" w:hAnsi="Times New Roman"/>
          <w:sz w:val="26"/>
          <w:szCs w:val="26"/>
        </w:rPr>
        <w:t>3</w:t>
      </w:r>
      <w:r w:rsidR="0043402F" w:rsidRPr="002023AD">
        <w:rPr>
          <w:rFonts w:ascii="Times New Roman" w:hAnsi="Times New Roman"/>
          <w:sz w:val="26"/>
          <w:szCs w:val="26"/>
        </w:rPr>
        <w:t>,</w:t>
      </w:r>
      <w:r w:rsidR="00DA0737" w:rsidRPr="002023AD">
        <w:rPr>
          <w:rFonts w:ascii="Times New Roman" w:hAnsi="Times New Roman"/>
          <w:sz w:val="26"/>
          <w:szCs w:val="26"/>
        </w:rPr>
        <w:t>3</w:t>
      </w:r>
      <w:r w:rsidR="0043402F" w:rsidRPr="002023AD">
        <w:rPr>
          <w:rFonts w:ascii="Times New Roman" w:hAnsi="Times New Roman"/>
          <w:sz w:val="26"/>
          <w:szCs w:val="26"/>
        </w:rPr>
        <w:t xml:space="preserve"> процент</w:t>
      </w:r>
      <w:r w:rsidR="00DA0737" w:rsidRPr="002023AD">
        <w:rPr>
          <w:rFonts w:ascii="Times New Roman" w:hAnsi="Times New Roman"/>
          <w:sz w:val="26"/>
          <w:szCs w:val="26"/>
        </w:rPr>
        <w:t>а</w:t>
      </w:r>
      <w:r w:rsidR="0043402F" w:rsidRPr="002023AD">
        <w:rPr>
          <w:rFonts w:ascii="Times New Roman" w:hAnsi="Times New Roman"/>
          <w:sz w:val="26"/>
          <w:szCs w:val="26"/>
        </w:rPr>
        <w:t>.</w:t>
      </w:r>
    </w:p>
    <w:p w:rsidR="0043402F" w:rsidRPr="002023AD" w:rsidRDefault="0043402F" w:rsidP="004340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023AD">
        <w:rPr>
          <w:rFonts w:ascii="Times New Roman" w:hAnsi="Times New Roman"/>
          <w:sz w:val="26"/>
          <w:szCs w:val="26"/>
        </w:rPr>
        <w:t xml:space="preserve">    Налоговые доходы при плане года </w:t>
      </w:r>
      <w:r w:rsidR="00DA0737" w:rsidRPr="002023AD">
        <w:rPr>
          <w:rFonts w:ascii="Times New Roman" w:hAnsi="Times New Roman"/>
          <w:b/>
          <w:sz w:val="26"/>
          <w:szCs w:val="26"/>
        </w:rPr>
        <w:t>138 957,2</w:t>
      </w:r>
      <w:r w:rsidRPr="002023AD">
        <w:rPr>
          <w:rFonts w:ascii="Times New Roman" w:hAnsi="Times New Roman"/>
          <w:b/>
          <w:sz w:val="26"/>
          <w:szCs w:val="26"/>
        </w:rPr>
        <w:t xml:space="preserve"> </w:t>
      </w:r>
      <w:r w:rsidRPr="002023AD">
        <w:rPr>
          <w:rFonts w:ascii="Times New Roman" w:hAnsi="Times New Roman"/>
          <w:sz w:val="26"/>
          <w:szCs w:val="26"/>
        </w:rPr>
        <w:t xml:space="preserve">тыс. рублей исполнены в сумме </w:t>
      </w:r>
      <w:r w:rsidR="00DA0737" w:rsidRPr="002023AD">
        <w:rPr>
          <w:rFonts w:ascii="Times New Roman" w:hAnsi="Times New Roman"/>
          <w:b/>
          <w:sz w:val="26"/>
          <w:szCs w:val="26"/>
        </w:rPr>
        <w:t>140 136,5</w:t>
      </w:r>
      <w:r w:rsidRPr="002023AD">
        <w:rPr>
          <w:rFonts w:ascii="Times New Roman" w:hAnsi="Times New Roman"/>
          <w:sz w:val="26"/>
          <w:szCs w:val="26"/>
        </w:rPr>
        <w:t xml:space="preserve"> тыс. рублей или 10</w:t>
      </w:r>
      <w:r w:rsidR="00DA0737" w:rsidRPr="002023AD">
        <w:rPr>
          <w:rFonts w:ascii="Times New Roman" w:hAnsi="Times New Roman"/>
          <w:sz w:val="26"/>
          <w:szCs w:val="26"/>
        </w:rPr>
        <w:t>0</w:t>
      </w:r>
      <w:r w:rsidRPr="002023AD">
        <w:rPr>
          <w:rFonts w:ascii="Times New Roman" w:hAnsi="Times New Roman"/>
          <w:sz w:val="26"/>
          <w:szCs w:val="26"/>
        </w:rPr>
        <w:t>,</w:t>
      </w:r>
      <w:r w:rsidR="00DA0737" w:rsidRPr="002023AD">
        <w:rPr>
          <w:rFonts w:ascii="Times New Roman" w:hAnsi="Times New Roman"/>
          <w:sz w:val="26"/>
          <w:szCs w:val="26"/>
        </w:rPr>
        <w:t>8</w:t>
      </w:r>
      <w:r w:rsidRPr="002023AD">
        <w:rPr>
          <w:rFonts w:ascii="Times New Roman" w:hAnsi="Times New Roman"/>
          <w:sz w:val="26"/>
          <w:szCs w:val="26"/>
        </w:rPr>
        <w:t xml:space="preserve"> процент</w:t>
      </w:r>
      <w:r w:rsidR="00DA0737" w:rsidRPr="002023AD">
        <w:rPr>
          <w:rFonts w:ascii="Times New Roman" w:hAnsi="Times New Roman"/>
          <w:sz w:val="26"/>
          <w:szCs w:val="26"/>
        </w:rPr>
        <w:t>а</w:t>
      </w:r>
      <w:r w:rsidRPr="002023AD">
        <w:rPr>
          <w:rFonts w:ascii="Times New Roman" w:hAnsi="Times New Roman"/>
          <w:sz w:val="26"/>
          <w:szCs w:val="26"/>
        </w:rPr>
        <w:t>,  к аналогичному периоду прошлого года исполнены на 104,</w:t>
      </w:r>
      <w:r w:rsidR="00DA0737" w:rsidRPr="002023AD">
        <w:rPr>
          <w:rFonts w:ascii="Times New Roman" w:hAnsi="Times New Roman"/>
          <w:sz w:val="26"/>
          <w:szCs w:val="26"/>
        </w:rPr>
        <w:t>7</w:t>
      </w:r>
      <w:r w:rsidRPr="002023AD">
        <w:rPr>
          <w:rFonts w:ascii="Times New Roman" w:hAnsi="Times New Roman"/>
          <w:sz w:val="26"/>
          <w:szCs w:val="26"/>
        </w:rPr>
        <w:t xml:space="preserve"> процентов.</w:t>
      </w:r>
    </w:p>
    <w:p w:rsidR="0043402F" w:rsidRPr="002023AD" w:rsidRDefault="0043402F" w:rsidP="004340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023AD">
        <w:rPr>
          <w:rFonts w:ascii="Times New Roman" w:hAnsi="Times New Roman"/>
          <w:sz w:val="26"/>
          <w:szCs w:val="26"/>
        </w:rPr>
        <w:t xml:space="preserve">     Налог на доходы с физических лиц исполнен в сумме </w:t>
      </w:r>
      <w:r w:rsidR="00DA0737" w:rsidRPr="002023AD">
        <w:rPr>
          <w:rFonts w:ascii="Times New Roman" w:hAnsi="Times New Roman"/>
          <w:b/>
          <w:sz w:val="26"/>
          <w:szCs w:val="26"/>
        </w:rPr>
        <w:t>79 818,8</w:t>
      </w:r>
      <w:r w:rsidRPr="002023AD">
        <w:rPr>
          <w:rFonts w:ascii="Times New Roman" w:hAnsi="Times New Roman"/>
          <w:b/>
          <w:sz w:val="26"/>
          <w:szCs w:val="26"/>
        </w:rPr>
        <w:t xml:space="preserve"> </w:t>
      </w:r>
      <w:r w:rsidRPr="002023AD">
        <w:rPr>
          <w:rFonts w:ascii="Times New Roman" w:hAnsi="Times New Roman"/>
          <w:sz w:val="26"/>
          <w:szCs w:val="26"/>
        </w:rPr>
        <w:t>тыс. рублей или 1</w:t>
      </w:r>
      <w:r w:rsidR="00DA0737" w:rsidRPr="002023AD">
        <w:rPr>
          <w:rFonts w:ascii="Times New Roman" w:hAnsi="Times New Roman"/>
          <w:sz w:val="26"/>
          <w:szCs w:val="26"/>
        </w:rPr>
        <w:t>03</w:t>
      </w:r>
      <w:r w:rsidRPr="002023AD">
        <w:rPr>
          <w:rFonts w:ascii="Times New Roman" w:hAnsi="Times New Roman"/>
          <w:sz w:val="26"/>
          <w:szCs w:val="26"/>
        </w:rPr>
        <w:t>,</w:t>
      </w:r>
      <w:r w:rsidR="00DA0737" w:rsidRPr="002023AD">
        <w:rPr>
          <w:rFonts w:ascii="Times New Roman" w:hAnsi="Times New Roman"/>
          <w:sz w:val="26"/>
          <w:szCs w:val="26"/>
        </w:rPr>
        <w:t>4</w:t>
      </w:r>
      <w:r w:rsidRPr="002023AD">
        <w:rPr>
          <w:rFonts w:ascii="Times New Roman" w:hAnsi="Times New Roman"/>
          <w:sz w:val="26"/>
          <w:szCs w:val="26"/>
        </w:rPr>
        <w:t xml:space="preserve"> процент</w:t>
      </w:r>
      <w:r w:rsidR="00DA0737" w:rsidRPr="002023AD">
        <w:rPr>
          <w:rFonts w:ascii="Times New Roman" w:hAnsi="Times New Roman"/>
          <w:sz w:val="26"/>
          <w:szCs w:val="26"/>
        </w:rPr>
        <w:t>а</w:t>
      </w:r>
      <w:r w:rsidRPr="002023AD">
        <w:rPr>
          <w:rFonts w:ascii="Times New Roman" w:hAnsi="Times New Roman"/>
          <w:sz w:val="26"/>
          <w:szCs w:val="26"/>
        </w:rPr>
        <w:t xml:space="preserve"> к плану</w:t>
      </w:r>
      <w:r w:rsidR="00DA0737" w:rsidRPr="002023AD">
        <w:rPr>
          <w:rFonts w:ascii="Times New Roman" w:hAnsi="Times New Roman"/>
          <w:sz w:val="26"/>
          <w:szCs w:val="26"/>
        </w:rPr>
        <w:t xml:space="preserve"> года </w:t>
      </w:r>
      <w:r w:rsidRPr="002023AD">
        <w:rPr>
          <w:rFonts w:ascii="Times New Roman" w:hAnsi="Times New Roman"/>
          <w:sz w:val="26"/>
          <w:szCs w:val="26"/>
        </w:rPr>
        <w:t>и к факту прошлого года 1</w:t>
      </w:r>
      <w:r w:rsidR="00DA0737" w:rsidRPr="002023AD">
        <w:rPr>
          <w:rFonts w:ascii="Times New Roman" w:hAnsi="Times New Roman"/>
          <w:sz w:val="26"/>
          <w:szCs w:val="26"/>
        </w:rPr>
        <w:t>15</w:t>
      </w:r>
      <w:r w:rsidRPr="002023AD">
        <w:rPr>
          <w:rFonts w:ascii="Times New Roman" w:hAnsi="Times New Roman"/>
          <w:sz w:val="26"/>
          <w:szCs w:val="26"/>
        </w:rPr>
        <w:t>,</w:t>
      </w:r>
      <w:r w:rsidR="00DA0737" w:rsidRPr="002023AD">
        <w:rPr>
          <w:rFonts w:ascii="Times New Roman" w:hAnsi="Times New Roman"/>
          <w:sz w:val="26"/>
          <w:szCs w:val="26"/>
        </w:rPr>
        <w:t>0</w:t>
      </w:r>
      <w:r w:rsidRPr="002023AD">
        <w:rPr>
          <w:rFonts w:ascii="Times New Roman" w:hAnsi="Times New Roman"/>
          <w:sz w:val="26"/>
          <w:szCs w:val="26"/>
        </w:rPr>
        <w:t xml:space="preserve"> процент</w:t>
      </w:r>
      <w:r w:rsidR="00DA0737" w:rsidRPr="002023AD">
        <w:rPr>
          <w:rFonts w:ascii="Times New Roman" w:hAnsi="Times New Roman"/>
          <w:sz w:val="26"/>
          <w:szCs w:val="26"/>
        </w:rPr>
        <w:t>а</w:t>
      </w:r>
      <w:r w:rsidRPr="002023AD">
        <w:rPr>
          <w:rFonts w:ascii="Times New Roman" w:hAnsi="Times New Roman"/>
          <w:sz w:val="26"/>
          <w:szCs w:val="26"/>
        </w:rPr>
        <w:t>.</w:t>
      </w:r>
    </w:p>
    <w:p w:rsidR="0043402F" w:rsidRPr="002023AD" w:rsidRDefault="0043402F" w:rsidP="004340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023AD">
        <w:rPr>
          <w:rFonts w:ascii="Times New Roman" w:hAnsi="Times New Roman"/>
          <w:sz w:val="26"/>
          <w:szCs w:val="26"/>
        </w:rPr>
        <w:t xml:space="preserve">     Акцизы по подакцизным товарам (продукции), производимым на территории Российской Федерации выполнены в сумме </w:t>
      </w:r>
      <w:r w:rsidR="00A050FD" w:rsidRPr="002023AD">
        <w:rPr>
          <w:rFonts w:ascii="Times New Roman" w:hAnsi="Times New Roman"/>
          <w:b/>
          <w:sz w:val="26"/>
          <w:szCs w:val="26"/>
        </w:rPr>
        <w:t xml:space="preserve">9 136,7 </w:t>
      </w:r>
      <w:r w:rsidRPr="002023AD">
        <w:rPr>
          <w:rFonts w:ascii="Times New Roman" w:hAnsi="Times New Roman"/>
          <w:sz w:val="26"/>
          <w:szCs w:val="26"/>
        </w:rPr>
        <w:t>тыс. рублей</w:t>
      </w:r>
      <w:r w:rsidR="00A050FD" w:rsidRPr="002023AD">
        <w:rPr>
          <w:rFonts w:ascii="Times New Roman" w:hAnsi="Times New Roman"/>
          <w:sz w:val="26"/>
          <w:szCs w:val="26"/>
        </w:rPr>
        <w:t>,</w:t>
      </w:r>
      <w:r w:rsidRPr="002023AD">
        <w:rPr>
          <w:rFonts w:ascii="Times New Roman" w:hAnsi="Times New Roman"/>
          <w:sz w:val="26"/>
          <w:szCs w:val="26"/>
        </w:rPr>
        <w:t xml:space="preserve"> или 116,</w:t>
      </w:r>
      <w:r w:rsidR="00A050FD" w:rsidRPr="002023AD">
        <w:rPr>
          <w:rFonts w:ascii="Times New Roman" w:hAnsi="Times New Roman"/>
          <w:sz w:val="26"/>
          <w:szCs w:val="26"/>
        </w:rPr>
        <w:t>6</w:t>
      </w:r>
      <w:r w:rsidRPr="002023AD">
        <w:rPr>
          <w:rFonts w:ascii="Times New Roman" w:hAnsi="Times New Roman"/>
          <w:sz w:val="26"/>
          <w:szCs w:val="26"/>
        </w:rPr>
        <w:t xml:space="preserve"> процент</w:t>
      </w:r>
      <w:r w:rsidR="00A050FD" w:rsidRPr="002023AD">
        <w:rPr>
          <w:rFonts w:ascii="Times New Roman" w:hAnsi="Times New Roman"/>
          <w:sz w:val="26"/>
          <w:szCs w:val="26"/>
        </w:rPr>
        <w:t>а</w:t>
      </w:r>
      <w:r w:rsidRPr="002023AD">
        <w:rPr>
          <w:rFonts w:ascii="Times New Roman" w:hAnsi="Times New Roman"/>
          <w:sz w:val="26"/>
          <w:szCs w:val="26"/>
        </w:rPr>
        <w:t>.</w:t>
      </w:r>
    </w:p>
    <w:p w:rsidR="0043402F" w:rsidRPr="002023AD" w:rsidRDefault="0043402F" w:rsidP="004340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023AD">
        <w:rPr>
          <w:rFonts w:ascii="Times New Roman" w:hAnsi="Times New Roman"/>
          <w:sz w:val="26"/>
          <w:szCs w:val="26"/>
        </w:rPr>
        <w:t xml:space="preserve">     Налоги на совокупный доход, в том числе единый сельскохозяйственный налог, который выполнен в сумме </w:t>
      </w:r>
      <w:r w:rsidR="00A050FD" w:rsidRPr="002023AD">
        <w:rPr>
          <w:rFonts w:ascii="Times New Roman" w:hAnsi="Times New Roman"/>
          <w:b/>
          <w:sz w:val="26"/>
          <w:szCs w:val="26"/>
        </w:rPr>
        <w:t>31 843,2</w:t>
      </w:r>
      <w:r w:rsidRPr="002023AD">
        <w:rPr>
          <w:rFonts w:ascii="Times New Roman" w:hAnsi="Times New Roman"/>
          <w:sz w:val="26"/>
          <w:szCs w:val="26"/>
        </w:rPr>
        <w:t xml:space="preserve"> тыс. рублей при уточненном плане года </w:t>
      </w:r>
      <w:r w:rsidRPr="002023AD">
        <w:rPr>
          <w:rFonts w:ascii="Times New Roman" w:hAnsi="Times New Roman"/>
          <w:b/>
          <w:sz w:val="26"/>
          <w:szCs w:val="26"/>
        </w:rPr>
        <w:lastRenderedPageBreak/>
        <w:t>3</w:t>
      </w:r>
      <w:r w:rsidR="00A050FD" w:rsidRPr="002023AD">
        <w:rPr>
          <w:rFonts w:ascii="Times New Roman" w:hAnsi="Times New Roman"/>
          <w:b/>
          <w:sz w:val="26"/>
          <w:szCs w:val="26"/>
        </w:rPr>
        <w:t>5</w:t>
      </w:r>
      <w:r w:rsidRPr="002023AD">
        <w:rPr>
          <w:rFonts w:ascii="Times New Roman" w:hAnsi="Times New Roman"/>
          <w:b/>
          <w:sz w:val="26"/>
          <w:szCs w:val="26"/>
        </w:rPr>
        <w:t> </w:t>
      </w:r>
      <w:r w:rsidR="00A050FD" w:rsidRPr="002023AD">
        <w:rPr>
          <w:rFonts w:ascii="Times New Roman" w:hAnsi="Times New Roman"/>
          <w:b/>
          <w:sz w:val="26"/>
          <w:szCs w:val="26"/>
        </w:rPr>
        <w:t>791</w:t>
      </w:r>
      <w:r w:rsidRPr="002023AD">
        <w:rPr>
          <w:rFonts w:ascii="Times New Roman" w:hAnsi="Times New Roman"/>
          <w:b/>
          <w:sz w:val="26"/>
          <w:szCs w:val="26"/>
        </w:rPr>
        <w:t>,</w:t>
      </w:r>
      <w:r w:rsidR="00A050FD" w:rsidRPr="002023AD">
        <w:rPr>
          <w:rFonts w:ascii="Times New Roman" w:hAnsi="Times New Roman"/>
          <w:b/>
          <w:sz w:val="26"/>
          <w:szCs w:val="26"/>
        </w:rPr>
        <w:t>1</w:t>
      </w:r>
      <w:r w:rsidRPr="002023AD">
        <w:rPr>
          <w:rFonts w:ascii="Times New Roman" w:hAnsi="Times New Roman"/>
          <w:sz w:val="26"/>
          <w:szCs w:val="26"/>
        </w:rPr>
        <w:t xml:space="preserve"> тыс. рублей</w:t>
      </w:r>
      <w:r w:rsidR="00A050FD" w:rsidRPr="002023AD">
        <w:rPr>
          <w:rFonts w:ascii="Times New Roman" w:hAnsi="Times New Roman"/>
          <w:sz w:val="26"/>
          <w:szCs w:val="26"/>
        </w:rPr>
        <w:t>,</w:t>
      </w:r>
      <w:r w:rsidRPr="002023AD">
        <w:rPr>
          <w:rFonts w:ascii="Times New Roman" w:hAnsi="Times New Roman"/>
          <w:sz w:val="26"/>
          <w:szCs w:val="26"/>
        </w:rPr>
        <w:t xml:space="preserve"> или </w:t>
      </w:r>
      <w:r w:rsidR="00A050FD" w:rsidRPr="002023AD">
        <w:rPr>
          <w:rFonts w:ascii="Times New Roman" w:hAnsi="Times New Roman"/>
          <w:sz w:val="26"/>
          <w:szCs w:val="26"/>
        </w:rPr>
        <w:t>89</w:t>
      </w:r>
      <w:r w:rsidRPr="002023AD">
        <w:rPr>
          <w:rFonts w:ascii="Times New Roman" w:hAnsi="Times New Roman"/>
          <w:sz w:val="26"/>
          <w:szCs w:val="26"/>
        </w:rPr>
        <w:t>,</w:t>
      </w:r>
      <w:r w:rsidR="00A050FD" w:rsidRPr="002023AD">
        <w:rPr>
          <w:rFonts w:ascii="Times New Roman" w:hAnsi="Times New Roman"/>
          <w:sz w:val="26"/>
          <w:szCs w:val="26"/>
        </w:rPr>
        <w:t>0</w:t>
      </w:r>
      <w:r w:rsidRPr="002023AD">
        <w:rPr>
          <w:rFonts w:ascii="Times New Roman" w:hAnsi="Times New Roman"/>
          <w:sz w:val="26"/>
          <w:szCs w:val="26"/>
        </w:rPr>
        <w:t xml:space="preserve"> процентов  к плану года, и к факту прошлого года </w:t>
      </w:r>
      <w:r w:rsidR="00A050FD" w:rsidRPr="002023AD">
        <w:rPr>
          <w:rFonts w:ascii="Times New Roman" w:hAnsi="Times New Roman"/>
          <w:sz w:val="26"/>
          <w:szCs w:val="26"/>
        </w:rPr>
        <w:t>98</w:t>
      </w:r>
      <w:r w:rsidRPr="002023AD">
        <w:rPr>
          <w:rFonts w:ascii="Times New Roman" w:hAnsi="Times New Roman"/>
          <w:sz w:val="26"/>
          <w:szCs w:val="26"/>
        </w:rPr>
        <w:t>,</w:t>
      </w:r>
      <w:r w:rsidR="00A050FD" w:rsidRPr="002023AD">
        <w:rPr>
          <w:rFonts w:ascii="Times New Roman" w:hAnsi="Times New Roman"/>
          <w:sz w:val="26"/>
          <w:szCs w:val="26"/>
        </w:rPr>
        <w:t>5</w:t>
      </w:r>
      <w:r w:rsidRPr="002023AD">
        <w:rPr>
          <w:rFonts w:ascii="Times New Roman" w:hAnsi="Times New Roman"/>
          <w:sz w:val="26"/>
          <w:szCs w:val="26"/>
        </w:rPr>
        <w:t xml:space="preserve"> процент</w:t>
      </w:r>
      <w:r w:rsidR="00A050FD" w:rsidRPr="002023AD">
        <w:rPr>
          <w:rFonts w:ascii="Times New Roman" w:hAnsi="Times New Roman"/>
          <w:sz w:val="26"/>
          <w:szCs w:val="26"/>
        </w:rPr>
        <w:t>а</w:t>
      </w:r>
      <w:r w:rsidRPr="002023AD">
        <w:rPr>
          <w:rFonts w:ascii="Times New Roman" w:hAnsi="Times New Roman"/>
          <w:sz w:val="26"/>
          <w:szCs w:val="26"/>
        </w:rPr>
        <w:t xml:space="preserve">. </w:t>
      </w:r>
    </w:p>
    <w:p w:rsidR="0043402F" w:rsidRPr="002023AD" w:rsidRDefault="0043402F" w:rsidP="004340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023AD">
        <w:rPr>
          <w:rFonts w:ascii="Times New Roman" w:hAnsi="Times New Roman"/>
          <w:sz w:val="26"/>
          <w:szCs w:val="26"/>
        </w:rPr>
        <w:t xml:space="preserve">     Государственная пошлина при плане года </w:t>
      </w:r>
      <w:r w:rsidRPr="002023AD">
        <w:rPr>
          <w:rFonts w:ascii="Times New Roman" w:hAnsi="Times New Roman"/>
          <w:b/>
          <w:sz w:val="26"/>
          <w:szCs w:val="26"/>
        </w:rPr>
        <w:t>1 </w:t>
      </w:r>
      <w:r w:rsidR="00A050FD" w:rsidRPr="002023AD">
        <w:rPr>
          <w:rFonts w:ascii="Times New Roman" w:hAnsi="Times New Roman"/>
          <w:b/>
          <w:sz w:val="26"/>
          <w:szCs w:val="26"/>
        </w:rPr>
        <w:t>85</w:t>
      </w:r>
      <w:r w:rsidRPr="002023AD">
        <w:rPr>
          <w:rFonts w:ascii="Times New Roman" w:hAnsi="Times New Roman"/>
          <w:b/>
          <w:sz w:val="26"/>
          <w:szCs w:val="26"/>
        </w:rPr>
        <w:t>0,0</w:t>
      </w:r>
      <w:r w:rsidRPr="002023AD">
        <w:rPr>
          <w:rFonts w:ascii="Times New Roman" w:hAnsi="Times New Roman"/>
          <w:sz w:val="26"/>
          <w:szCs w:val="26"/>
        </w:rPr>
        <w:t xml:space="preserve"> тыс. рублей выполнена в сумме </w:t>
      </w:r>
      <w:r w:rsidR="00A050FD" w:rsidRPr="002023AD">
        <w:rPr>
          <w:rFonts w:ascii="Times New Roman" w:hAnsi="Times New Roman"/>
          <w:b/>
          <w:sz w:val="26"/>
          <w:szCs w:val="26"/>
        </w:rPr>
        <w:t>2 386,4</w:t>
      </w:r>
      <w:r w:rsidRPr="002023AD">
        <w:rPr>
          <w:rFonts w:ascii="Times New Roman" w:hAnsi="Times New Roman"/>
          <w:sz w:val="26"/>
          <w:szCs w:val="26"/>
        </w:rPr>
        <w:t xml:space="preserve"> на 1</w:t>
      </w:r>
      <w:r w:rsidR="00A050FD" w:rsidRPr="002023AD">
        <w:rPr>
          <w:rFonts w:ascii="Times New Roman" w:hAnsi="Times New Roman"/>
          <w:sz w:val="26"/>
          <w:szCs w:val="26"/>
        </w:rPr>
        <w:t>29</w:t>
      </w:r>
      <w:r w:rsidRPr="002023AD">
        <w:rPr>
          <w:rFonts w:ascii="Times New Roman" w:hAnsi="Times New Roman"/>
          <w:sz w:val="26"/>
          <w:szCs w:val="26"/>
        </w:rPr>
        <w:t>,</w:t>
      </w:r>
      <w:r w:rsidR="00A050FD" w:rsidRPr="002023AD">
        <w:rPr>
          <w:rFonts w:ascii="Times New Roman" w:hAnsi="Times New Roman"/>
          <w:sz w:val="26"/>
          <w:szCs w:val="26"/>
        </w:rPr>
        <w:t>0</w:t>
      </w:r>
      <w:r w:rsidRPr="002023AD">
        <w:rPr>
          <w:rFonts w:ascii="Times New Roman" w:hAnsi="Times New Roman"/>
          <w:sz w:val="26"/>
          <w:szCs w:val="26"/>
        </w:rPr>
        <w:t xml:space="preserve"> процентов,  и к факту прошлого года </w:t>
      </w:r>
      <w:r w:rsidR="00A050FD" w:rsidRPr="002023AD">
        <w:rPr>
          <w:rFonts w:ascii="Times New Roman" w:hAnsi="Times New Roman"/>
          <w:sz w:val="26"/>
          <w:szCs w:val="26"/>
        </w:rPr>
        <w:t>155,3</w:t>
      </w:r>
      <w:r w:rsidRPr="002023AD">
        <w:rPr>
          <w:rFonts w:ascii="Times New Roman" w:hAnsi="Times New Roman"/>
          <w:sz w:val="26"/>
          <w:szCs w:val="26"/>
        </w:rPr>
        <w:t xml:space="preserve"> процент</w:t>
      </w:r>
      <w:r w:rsidR="00A050FD" w:rsidRPr="002023AD">
        <w:rPr>
          <w:rFonts w:ascii="Times New Roman" w:hAnsi="Times New Roman"/>
          <w:sz w:val="26"/>
          <w:szCs w:val="26"/>
        </w:rPr>
        <w:t>а</w:t>
      </w:r>
      <w:r w:rsidRPr="002023AD">
        <w:rPr>
          <w:rFonts w:ascii="Times New Roman" w:hAnsi="Times New Roman"/>
          <w:sz w:val="26"/>
          <w:szCs w:val="26"/>
        </w:rPr>
        <w:t>.</w:t>
      </w:r>
    </w:p>
    <w:p w:rsidR="0043402F" w:rsidRPr="002023AD" w:rsidRDefault="0043402F" w:rsidP="0043402F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 w:rsidRPr="002023AD">
        <w:rPr>
          <w:rFonts w:ascii="Times New Roman" w:hAnsi="Times New Roman"/>
          <w:sz w:val="26"/>
          <w:szCs w:val="26"/>
        </w:rPr>
        <w:t xml:space="preserve">     Процент собираемости неналоговых доходов за 202</w:t>
      </w:r>
      <w:r w:rsidR="00A050FD" w:rsidRPr="002023AD">
        <w:rPr>
          <w:rFonts w:ascii="Times New Roman" w:hAnsi="Times New Roman"/>
          <w:sz w:val="26"/>
          <w:szCs w:val="26"/>
        </w:rPr>
        <w:t>4</w:t>
      </w:r>
      <w:r w:rsidRPr="002023AD">
        <w:rPr>
          <w:rFonts w:ascii="Times New Roman" w:hAnsi="Times New Roman"/>
          <w:sz w:val="26"/>
          <w:szCs w:val="26"/>
        </w:rPr>
        <w:t xml:space="preserve"> год   составил 5</w:t>
      </w:r>
      <w:r w:rsidR="00A050FD" w:rsidRPr="002023AD">
        <w:rPr>
          <w:rFonts w:ascii="Times New Roman" w:hAnsi="Times New Roman"/>
          <w:sz w:val="26"/>
          <w:szCs w:val="26"/>
        </w:rPr>
        <w:t>4</w:t>
      </w:r>
      <w:r w:rsidRPr="002023AD">
        <w:rPr>
          <w:rFonts w:ascii="Times New Roman" w:hAnsi="Times New Roman"/>
          <w:sz w:val="26"/>
          <w:szCs w:val="26"/>
        </w:rPr>
        <w:t>,</w:t>
      </w:r>
      <w:r w:rsidR="00A050FD" w:rsidRPr="002023AD">
        <w:rPr>
          <w:rFonts w:ascii="Times New Roman" w:hAnsi="Times New Roman"/>
          <w:sz w:val="26"/>
          <w:szCs w:val="26"/>
        </w:rPr>
        <w:t>6 процента</w:t>
      </w:r>
      <w:r w:rsidRPr="002023AD">
        <w:rPr>
          <w:rFonts w:ascii="Times New Roman" w:hAnsi="Times New Roman"/>
          <w:sz w:val="26"/>
          <w:szCs w:val="26"/>
        </w:rPr>
        <w:t xml:space="preserve">, или  </w:t>
      </w:r>
      <w:r w:rsidRPr="002023AD">
        <w:rPr>
          <w:rFonts w:ascii="Times New Roman" w:hAnsi="Times New Roman"/>
          <w:b/>
          <w:sz w:val="26"/>
          <w:szCs w:val="26"/>
        </w:rPr>
        <w:t>3</w:t>
      </w:r>
      <w:r w:rsidR="00A050FD" w:rsidRPr="002023AD">
        <w:rPr>
          <w:rFonts w:ascii="Times New Roman" w:hAnsi="Times New Roman"/>
          <w:b/>
          <w:sz w:val="26"/>
          <w:szCs w:val="26"/>
        </w:rPr>
        <w:t>7</w:t>
      </w:r>
      <w:r w:rsidRPr="002023AD">
        <w:rPr>
          <w:rFonts w:ascii="Times New Roman" w:hAnsi="Times New Roman"/>
          <w:b/>
          <w:sz w:val="26"/>
          <w:szCs w:val="26"/>
        </w:rPr>
        <w:t> </w:t>
      </w:r>
      <w:r w:rsidR="00A050FD" w:rsidRPr="002023AD">
        <w:rPr>
          <w:rFonts w:ascii="Times New Roman" w:hAnsi="Times New Roman"/>
          <w:b/>
          <w:sz w:val="26"/>
          <w:szCs w:val="26"/>
        </w:rPr>
        <w:t>798</w:t>
      </w:r>
      <w:r w:rsidRPr="002023AD">
        <w:rPr>
          <w:rFonts w:ascii="Times New Roman" w:hAnsi="Times New Roman"/>
          <w:b/>
          <w:sz w:val="26"/>
          <w:szCs w:val="26"/>
        </w:rPr>
        <w:t>,</w:t>
      </w:r>
      <w:r w:rsidR="00A050FD" w:rsidRPr="002023AD">
        <w:rPr>
          <w:rFonts w:ascii="Times New Roman" w:hAnsi="Times New Roman"/>
          <w:b/>
          <w:sz w:val="26"/>
          <w:szCs w:val="26"/>
        </w:rPr>
        <w:t>0</w:t>
      </w:r>
      <w:r w:rsidRPr="002023AD">
        <w:rPr>
          <w:rFonts w:ascii="Times New Roman" w:hAnsi="Times New Roman"/>
          <w:b/>
          <w:sz w:val="26"/>
          <w:szCs w:val="26"/>
        </w:rPr>
        <w:t xml:space="preserve"> </w:t>
      </w:r>
      <w:r w:rsidRPr="002023AD">
        <w:rPr>
          <w:rFonts w:ascii="Times New Roman" w:hAnsi="Times New Roman"/>
          <w:sz w:val="26"/>
          <w:szCs w:val="26"/>
        </w:rPr>
        <w:t>тыс. рублей, к фактическому выполнению прошлого года 9</w:t>
      </w:r>
      <w:r w:rsidR="00A050FD" w:rsidRPr="002023AD">
        <w:rPr>
          <w:rFonts w:ascii="Times New Roman" w:hAnsi="Times New Roman"/>
          <w:sz w:val="26"/>
          <w:szCs w:val="26"/>
        </w:rPr>
        <w:t>8</w:t>
      </w:r>
      <w:r w:rsidRPr="002023AD">
        <w:rPr>
          <w:rFonts w:ascii="Times New Roman" w:hAnsi="Times New Roman"/>
          <w:sz w:val="26"/>
          <w:szCs w:val="26"/>
        </w:rPr>
        <w:t>,</w:t>
      </w:r>
      <w:r w:rsidR="00A050FD" w:rsidRPr="002023AD">
        <w:rPr>
          <w:rFonts w:ascii="Times New Roman" w:hAnsi="Times New Roman"/>
          <w:sz w:val="26"/>
          <w:szCs w:val="26"/>
        </w:rPr>
        <w:t>2</w:t>
      </w:r>
      <w:r w:rsidRPr="002023AD">
        <w:rPr>
          <w:rFonts w:ascii="Times New Roman" w:hAnsi="Times New Roman"/>
          <w:sz w:val="26"/>
          <w:szCs w:val="26"/>
        </w:rPr>
        <w:t xml:space="preserve"> процент</w:t>
      </w:r>
      <w:r w:rsidR="00A050FD" w:rsidRPr="002023AD">
        <w:rPr>
          <w:rFonts w:ascii="Times New Roman" w:hAnsi="Times New Roman"/>
          <w:sz w:val="26"/>
          <w:szCs w:val="26"/>
        </w:rPr>
        <w:t>а</w:t>
      </w:r>
      <w:r w:rsidRPr="002023AD">
        <w:rPr>
          <w:rFonts w:ascii="Times New Roman" w:hAnsi="Times New Roman"/>
          <w:sz w:val="26"/>
          <w:szCs w:val="26"/>
        </w:rPr>
        <w:t>.</w:t>
      </w:r>
    </w:p>
    <w:p w:rsidR="0043402F" w:rsidRPr="002023AD" w:rsidRDefault="0043402F" w:rsidP="004340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023AD">
        <w:rPr>
          <w:rFonts w:ascii="Times New Roman" w:hAnsi="Times New Roman"/>
          <w:sz w:val="26"/>
          <w:szCs w:val="26"/>
        </w:rPr>
        <w:t xml:space="preserve">     Доходы, получаемые в виде арендной платы за земельные участки при уточненном плане года </w:t>
      </w:r>
      <w:r w:rsidR="00A050FD" w:rsidRPr="002023AD">
        <w:rPr>
          <w:rFonts w:ascii="Times New Roman" w:hAnsi="Times New Roman"/>
          <w:b/>
          <w:sz w:val="26"/>
          <w:szCs w:val="26"/>
        </w:rPr>
        <w:t>26 851,5</w:t>
      </w:r>
      <w:r w:rsidRPr="002023AD">
        <w:rPr>
          <w:rFonts w:ascii="Times New Roman" w:hAnsi="Times New Roman"/>
          <w:b/>
          <w:sz w:val="26"/>
          <w:szCs w:val="26"/>
        </w:rPr>
        <w:t xml:space="preserve"> </w:t>
      </w:r>
      <w:r w:rsidRPr="002023AD">
        <w:rPr>
          <w:rFonts w:ascii="Times New Roman" w:hAnsi="Times New Roman"/>
          <w:sz w:val="26"/>
          <w:szCs w:val="26"/>
        </w:rPr>
        <w:t xml:space="preserve">тыс. рублей  выполнены на </w:t>
      </w:r>
      <w:r w:rsidR="00A050FD" w:rsidRPr="002023AD">
        <w:rPr>
          <w:rFonts w:ascii="Times New Roman" w:hAnsi="Times New Roman"/>
          <w:sz w:val="26"/>
          <w:szCs w:val="26"/>
        </w:rPr>
        <w:t>106,1</w:t>
      </w:r>
      <w:r w:rsidRPr="002023AD">
        <w:rPr>
          <w:rFonts w:ascii="Times New Roman" w:hAnsi="Times New Roman"/>
          <w:sz w:val="26"/>
          <w:szCs w:val="26"/>
        </w:rPr>
        <w:t xml:space="preserve"> процент</w:t>
      </w:r>
      <w:r w:rsidR="00A050FD" w:rsidRPr="002023AD">
        <w:rPr>
          <w:rFonts w:ascii="Times New Roman" w:hAnsi="Times New Roman"/>
          <w:sz w:val="26"/>
          <w:szCs w:val="26"/>
        </w:rPr>
        <w:t>а</w:t>
      </w:r>
      <w:r w:rsidRPr="002023AD">
        <w:rPr>
          <w:rFonts w:ascii="Times New Roman" w:hAnsi="Times New Roman"/>
          <w:sz w:val="26"/>
          <w:szCs w:val="26"/>
        </w:rPr>
        <w:t xml:space="preserve">,  к факту прошлого года </w:t>
      </w:r>
      <w:r w:rsidR="00A050FD" w:rsidRPr="002023AD">
        <w:rPr>
          <w:rFonts w:ascii="Times New Roman" w:hAnsi="Times New Roman"/>
          <w:sz w:val="26"/>
          <w:szCs w:val="26"/>
        </w:rPr>
        <w:t>92,3</w:t>
      </w:r>
      <w:r w:rsidRPr="002023AD">
        <w:rPr>
          <w:rFonts w:ascii="Times New Roman" w:hAnsi="Times New Roman"/>
          <w:sz w:val="26"/>
          <w:szCs w:val="26"/>
        </w:rPr>
        <w:t xml:space="preserve"> процент</w:t>
      </w:r>
      <w:r w:rsidR="00A050FD" w:rsidRPr="002023AD">
        <w:rPr>
          <w:rFonts w:ascii="Times New Roman" w:hAnsi="Times New Roman"/>
          <w:sz w:val="26"/>
          <w:szCs w:val="26"/>
        </w:rPr>
        <w:t>а</w:t>
      </w:r>
      <w:r w:rsidRPr="002023AD">
        <w:rPr>
          <w:rFonts w:ascii="Times New Roman" w:hAnsi="Times New Roman"/>
          <w:sz w:val="26"/>
          <w:szCs w:val="26"/>
        </w:rPr>
        <w:t>.</w:t>
      </w:r>
    </w:p>
    <w:p w:rsidR="0043402F" w:rsidRPr="002023AD" w:rsidRDefault="0043402F" w:rsidP="0043402F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 w:rsidRPr="002023AD">
        <w:rPr>
          <w:rFonts w:ascii="Times New Roman" w:hAnsi="Times New Roman"/>
          <w:sz w:val="26"/>
          <w:szCs w:val="26"/>
        </w:rPr>
        <w:t xml:space="preserve">     Доходы от сдачи в аренду имущества при плане года </w:t>
      </w:r>
      <w:r w:rsidR="00A050FD" w:rsidRPr="002023AD">
        <w:rPr>
          <w:rFonts w:ascii="Times New Roman" w:hAnsi="Times New Roman"/>
          <w:b/>
          <w:sz w:val="26"/>
          <w:szCs w:val="26"/>
        </w:rPr>
        <w:t>19,3</w:t>
      </w:r>
      <w:r w:rsidRPr="002023AD">
        <w:rPr>
          <w:rFonts w:ascii="Times New Roman" w:hAnsi="Times New Roman"/>
          <w:b/>
          <w:sz w:val="26"/>
          <w:szCs w:val="26"/>
        </w:rPr>
        <w:t xml:space="preserve"> </w:t>
      </w:r>
      <w:r w:rsidRPr="002023AD">
        <w:rPr>
          <w:rFonts w:ascii="Times New Roman" w:hAnsi="Times New Roman"/>
          <w:sz w:val="26"/>
          <w:szCs w:val="26"/>
        </w:rPr>
        <w:t xml:space="preserve">тыс. рублей выполнение составило </w:t>
      </w:r>
      <w:r w:rsidR="00A050FD" w:rsidRPr="002023AD">
        <w:rPr>
          <w:rFonts w:ascii="Times New Roman" w:hAnsi="Times New Roman"/>
          <w:b/>
          <w:sz w:val="26"/>
          <w:szCs w:val="26"/>
        </w:rPr>
        <w:t>19</w:t>
      </w:r>
      <w:r w:rsidRPr="002023AD">
        <w:rPr>
          <w:rFonts w:ascii="Times New Roman" w:hAnsi="Times New Roman"/>
          <w:b/>
          <w:sz w:val="26"/>
          <w:szCs w:val="26"/>
        </w:rPr>
        <w:t>,3</w:t>
      </w:r>
      <w:r w:rsidR="00A050FD" w:rsidRPr="002023AD">
        <w:rPr>
          <w:rFonts w:ascii="Times New Roman" w:hAnsi="Times New Roman"/>
          <w:sz w:val="26"/>
          <w:szCs w:val="26"/>
        </w:rPr>
        <w:t xml:space="preserve"> тыс. рублей или 100</w:t>
      </w:r>
      <w:r w:rsidRPr="002023AD">
        <w:rPr>
          <w:rFonts w:ascii="Times New Roman" w:hAnsi="Times New Roman"/>
          <w:sz w:val="26"/>
          <w:szCs w:val="26"/>
        </w:rPr>
        <w:t>,</w:t>
      </w:r>
      <w:r w:rsidR="00A050FD" w:rsidRPr="002023AD">
        <w:rPr>
          <w:rFonts w:ascii="Times New Roman" w:hAnsi="Times New Roman"/>
          <w:sz w:val="26"/>
          <w:szCs w:val="26"/>
        </w:rPr>
        <w:t>0</w:t>
      </w:r>
      <w:r w:rsidRPr="002023AD">
        <w:rPr>
          <w:rFonts w:ascii="Times New Roman" w:hAnsi="Times New Roman"/>
          <w:sz w:val="26"/>
          <w:szCs w:val="26"/>
        </w:rPr>
        <w:t xml:space="preserve"> процент</w:t>
      </w:r>
      <w:r w:rsidR="00A050FD" w:rsidRPr="002023AD">
        <w:rPr>
          <w:rFonts w:ascii="Times New Roman" w:hAnsi="Times New Roman"/>
          <w:sz w:val="26"/>
          <w:szCs w:val="26"/>
        </w:rPr>
        <w:t>ов</w:t>
      </w:r>
      <w:r w:rsidRPr="002023AD">
        <w:rPr>
          <w:rFonts w:ascii="Times New Roman" w:hAnsi="Times New Roman"/>
          <w:sz w:val="26"/>
          <w:szCs w:val="26"/>
        </w:rPr>
        <w:t xml:space="preserve">. </w:t>
      </w:r>
    </w:p>
    <w:p w:rsidR="0043402F" w:rsidRPr="002023AD" w:rsidRDefault="0043402F" w:rsidP="004340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023AD">
        <w:rPr>
          <w:rFonts w:ascii="Times New Roman" w:hAnsi="Times New Roman"/>
          <w:sz w:val="26"/>
          <w:szCs w:val="26"/>
        </w:rPr>
        <w:t xml:space="preserve">      Доходы от оказания платных услуг (работ), выполнены в сумме </w:t>
      </w:r>
      <w:r w:rsidR="00A050FD" w:rsidRPr="002023AD">
        <w:rPr>
          <w:rFonts w:ascii="Times New Roman" w:hAnsi="Times New Roman"/>
          <w:b/>
          <w:sz w:val="26"/>
          <w:szCs w:val="26"/>
        </w:rPr>
        <w:t>39,9</w:t>
      </w:r>
      <w:r w:rsidRPr="002023AD">
        <w:rPr>
          <w:rFonts w:ascii="Times New Roman" w:hAnsi="Times New Roman"/>
          <w:b/>
          <w:sz w:val="26"/>
          <w:szCs w:val="26"/>
        </w:rPr>
        <w:t xml:space="preserve"> </w:t>
      </w:r>
      <w:r w:rsidRPr="002023AD">
        <w:rPr>
          <w:rFonts w:ascii="Times New Roman" w:hAnsi="Times New Roman"/>
          <w:sz w:val="26"/>
          <w:szCs w:val="26"/>
        </w:rPr>
        <w:t>тыс. рублей.</w:t>
      </w:r>
    </w:p>
    <w:p w:rsidR="0043402F" w:rsidRPr="002023AD" w:rsidRDefault="0043402F" w:rsidP="004340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023AD">
        <w:rPr>
          <w:rFonts w:ascii="Times New Roman" w:hAnsi="Times New Roman"/>
          <w:sz w:val="26"/>
          <w:szCs w:val="26"/>
        </w:rPr>
        <w:t xml:space="preserve">      Доходы от продажи материальных активов, в том числе земельных участков  выполнены  в сумме </w:t>
      </w:r>
      <w:r w:rsidR="00A050FD" w:rsidRPr="002023AD">
        <w:rPr>
          <w:rFonts w:ascii="Times New Roman" w:hAnsi="Times New Roman"/>
          <w:b/>
          <w:sz w:val="26"/>
          <w:szCs w:val="26"/>
        </w:rPr>
        <w:t>8 061,2</w:t>
      </w:r>
      <w:r w:rsidRPr="002023AD">
        <w:rPr>
          <w:rFonts w:ascii="Times New Roman" w:hAnsi="Times New Roman"/>
          <w:sz w:val="26"/>
          <w:szCs w:val="26"/>
        </w:rPr>
        <w:t xml:space="preserve">  тыс. рублей, или </w:t>
      </w:r>
      <w:r w:rsidR="00A050FD" w:rsidRPr="002023AD">
        <w:rPr>
          <w:rFonts w:ascii="Times New Roman" w:hAnsi="Times New Roman"/>
          <w:sz w:val="26"/>
          <w:szCs w:val="26"/>
        </w:rPr>
        <w:t>19</w:t>
      </w:r>
      <w:r w:rsidRPr="002023AD">
        <w:rPr>
          <w:rFonts w:ascii="Times New Roman" w:hAnsi="Times New Roman"/>
          <w:sz w:val="26"/>
          <w:szCs w:val="26"/>
        </w:rPr>
        <w:t>,4 процент</w:t>
      </w:r>
      <w:r w:rsidR="00A050FD" w:rsidRPr="002023AD">
        <w:rPr>
          <w:rFonts w:ascii="Times New Roman" w:hAnsi="Times New Roman"/>
          <w:sz w:val="26"/>
          <w:szCs w:val="26"/>
        </w:rPr>
        <w:t>а</w:t>
      </w:r>
      <w:r w:rsidRPr="002023AD">
        <w:rPr>
          <w:rFonts w:ascii="Times New Roman" w:hAnsi="Times New Roman"/>
          <w:sz w:val="26"/>
          <w:szCs w:val="26"/>
        </w:rPr>
        <w:t>.</w:t>
      </w:r>
    </w:p>
    <w:p w:rsidR="0043402F" w:rsidRPr="002023AD" w:rsidRDefault="0043402F" w:rsidP="0043402F">
      <w:pPr>
        <w:pStyle w:val="a6"/>
        <w:rPr>
          <w:rFonts w:ascii="Times New Roman" w:hAnsi="Times New Roman"/>
          <w:sz w:val="26"/>
          <w:szCs w:val="26"/>
        </w:rPr>
      </w:pPr>
      <w:r w:rsidRPr="002023AD">
        <w:rPr>
          <w:rFonts w:ascii="Times New Roman" w:hAnsi="Times New Roman"/>
          <w:sz w:val="26"/>
          <w:szCs w:val="26"/>
        </w:rPr>
        <w:t xml:space="preserve">      Штрафные санкции при уточненном плане года </w:t>
      </w:r>
      <w:r w:rsidR="006B1954" w:rsidRPr="002023AD">
        <w:rPr>
          <w:rFonts w:ascii="Times New Roman" w:hAnsi="Times New Roman"/>
          <w:b/>
          <w:sz w:val="26"/>
          <w:szCs w:val="26"/>
        </w:rPr>
        <w:t>665,0</w:t>
      </w:r>
      <w:r w:rsidRPr="002023AD">
        <w:rPr>
          <w:rFonts w:ascii="Times New Roman" w:hAnsi="Times New Roman"/>
          <w:b/>
          <w:sz w:val="26"/>
          <w:szCs w:val="26"/>
        </w:rPr>
        <w:t xml:space="preserve"> </w:t>
      </w:r>
      <w:r w:rsidRPr="002023AD">
        <w:rPr>
          <w:rFonts w:ascii="Times New Roman" w:hAnsi="Times New Roman"/>
          <w:sz w:val="26"/>
          <w:szCs w:val="26"/>
        </w:rPr>
        <w:t>тыс. рублей  выполнены на 1</w:t>
      </w:r>
      <w:r w:rsidR="006B1954" w:rsidRPr="002023AD">
        <w:rPr>
          <w:rFonts w:ascii="Times New Roman" w:hAnsi="Times New Roman"/>
          <w:sz w:val="26"/>
          <w:szCs w:val="26"/>
        </w:rPr>
        <w:t>16</w:t>
      </w:r>
      <w:r w:rsidRPr="002023AD">
        <w:rPr>
          <w:rFonts w:ascii="Times New Roman" w:hAnsi="Times New Roman"/>
          <w:sz w:val="26"/>
          <w:szCs w:val="26"/>
        </w:rPr>
        <w:t>,</w:t>
      </w:r>
      <w:r w:rsidR="006B1954" w:rsidRPr="002023AD">
        <w:rPr>
          <w:rFonts w:ascii="Times New Roman" w:hAnsi="Times New Roman"/>
          <w:sz w:val="26"/>
          <w:szCs w:val="26"/>
        </w:rPr>
        <w:t>4</w:t>
      </w:r>
      <w:r w:rsidRPr="002023AD">
        <w:rPr>
          <w:rFonts w:ascii="Times New Roman" w:hAnsi="Times New Roman"/>
          <w:sz w:val="26"/>
          <w:szCs w:val="26"/>
        </w:rPr>
        <w:t xml:space="preserve"> процент</w:t>
      </w:r>
      <w:r w:rsidR="006B1954" w:rsidRPr="002023AD">
        <w:rPr>
          <w:rFonts w:ascii="Times New Roman" w:hAnsi="Times New Roman"/>
          <w:sz w:val="26"/>
          <w:szCs w:val="26"/>
        </w:rPr>
        <w:t>а</w:t>
      </w:r>
      <w:r w:rsidRPr="002023AD">
        <w:rPr>
          <w:rFonts w:ascii="Times New Roman" w:hAnsi="Times New Roman"/>
          <w:sz w:val="26"/>
          <w:szCs w:val="26"/>
        </w:rPr>
        <w:t xml:space="preserve">, или </w:t>
      </w:r>
      <w:r w:rsidR="006B1954" w:rsidRPr="002023AD">
        <w:rPr>
          <w:rFonts w:ascii="Times New Roman" w:hAnsi="Times New Roman"/>
          <w:b/>
          <w:sz w:val="26"/>
          <w:szCs w:val="26"/>
        </w:rPr>
        <w:t>773,8</w:t>
      </w:r>
      <w:r w:rsidRPr="002023AD">
        <w:rPr>
          <w:rFonts w:ascii="Times New Roman" w:hAnsi="Times New Roman"/>
          <w:sz w:val="26"/>
          <w:szCs w:val="26"/>
        </w:rPr>
        <w:t xml:space="preserve"> тыс. рублей.</w:t>
      </w:r>
    </w:p>
    <w:p w:rsidR="0043402F" w:rsidRPr="002023AD" w:rsidRDefault="0043402F" w:rsidP="004340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023AD">
        <w:rPr>
          <w:rFonts w:ascii="Times New Roman" w:hAnsi="Times New Roman"/>
          <w:sz w:val="26"/>
          <w:szCs w:val="26"/>
        </w:rPr>
        <w:t xml:space="preserve">       Невыполнение годовых бюджетных назначений в части неналоговых доходов  составили доходы от</w:t>
      </w:r>
      <w:r w:rsidR="00ED5DE1" w:rsidRPr="002023AD">
        <w:rPr>
          <w:rFonts w:ascii="Times New Roman" w:hAnsi="Times New Roman"/>
          <w:sz w:val="26"/>
          <w:szCs w:val="26"/>
        </w:rPr>
        <w:t xml:space="preserve"> реализации иного имущества</w:t>
      </w:r>
      <w:r w:rsidRPr="002023AD">
        <w:rPr>
          <w:rFonts w:ascii="Times New Roman" w:hAnsi="Times New Roman"/>
          <w:sz w:val="26"/>
          <w:szCs w:val="26"/>
        </w:rPr>
        <w:t xml:space="preserve">, </w:t>
      </w:r>
      <w:r w:rsidR="00ED5DE1" w:rsidRPr="002023AD">
        <w:rPr>
          <w:rFonts w:ascii="Times New Roman" w:hAnsi="Times New Roman"/>
          <w:sz w:val="26"/>
          <w:szCs w:val="26"/>
        </w:rPr>
        <w:t xml:space="preserve">находящегося в собственности муниципального района, </w:t>
      </w:r>
      <w:r w:rsidRPr="002023AD">
        <w:rPr>
          <w:rFonts w:ascii="Times New Roman" w:hAnsi="Times New Roman"/>
          <w:sz w:val="26"/>
          <w:szCs w:val="26"/>
        </w:rPr>
        <w:t xml:space="preserve">невыполнение составило в сумме </w:t>
      </w:r>
      <w:r w:rsidR="00ED5DE1" w:rsidRPr="002023AD">
        <w:rPr>
          <w:rFonts w:ascii="Times New Roman" w:hAnsi="Times New Roman"/>
          <w:b/>
          <w:sz w:val="26"/>
          <w:szCs w:val="26"/>
        </w:rPr>
        <w:t>33 654,5</w:t>
      </w:r>
      <w:r w:rsidRPr="002023AD">
        <w:rPr>
          <w:rFonts w:ascii="Times New Roman" w:hAnsi="Times New Roman"/>
          <w:b/>
          <w:sz w:val="26"/>
          <w:szCs w:val="26"/>
        </w:rPr>
        <w:t xml:space="preserve"> </w:t>
      </w:r>
      <w:r w:rsidRPr="002023AD">
        <w:rPr>
          <w:rFonts w:ascii="Times New Roman" w:hAnsi="Times New Roman"/>
          <w:sz w:val="26"/>
          <w:szCs w:val="26"/>
        </w:rPr>
        <w:t xml:space="preserve">тыс. рублей. </w:t>
      </w:r>
    </w:p>
    <w:p w:rsidR="0043402F" w:rsidRPr="002023AD" w:rsidRDefault="0043402F" w:rsidP="004340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023AD">
        <w:rPr>
          <w:rFonts w:ascii="Times New Roman" w:hAnsi="Times New Roman"/>
          <w:sz w:val="26"/>
          <w:szCs w:val="26"/>
        </w:rPr>
        <w:t xml:space="preserve"> </w:t>
      </w:r>
    </w:p>
    <w:p w:rsidR="0043402F" w:rsidRPr="002023AD" w:rsidRDefault="0043402F" w:rsidP="004340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023AD">
        <w:rPr>
          <w:rFonts w:ascii="Times New Roman" w:hAnsi="Times New Roman"/>
          <w:sz w:val="26"/>
          <w:szCs w:val="26"/>
        </w:rPr>
        <w:t xml:space="preserve">     Безвозмездные поступления из областного бюджета выполнены на 99,</w:t>
      </w:r>
      <w:r w:rsidR="00ED5DE1" w:rsidRPr="002023AD">
        <w:rPr>
          <w:rFonts w:ascii="Times New Roman" w:hAnsi="Times New Roman"/>
          <w:sz w:val="26"/>
          <w:szCs w:val="26"/>
        </w:rPr>
        <w:t>9</w:t>
      </w:r>
      <w:r w:rsidRPr="002023AD">
        <w:rPr>
          <w:rFonts w:ascii="Times New Roman" w:hAnsi="Times New Roman"/>
          <w:sz w:val="26"/>
          <w:szCs w:val="26"/>
        </w:rPr>
        <w:t xml:space="preserve"> процент</w:t>
      </w:r>
      <w:r w:rsidR="00ED5DE1" w:rsidRPr="002023AD">
        <w:rPr>
          <w:rFonts w:ascii="Times New Roman" w:hAnsi="Times New Roman"/>
          <w:sz w:val="26"/>
          <w:szCs w:val="26"/>
        </w:rPr>
        <w:t>а</w:t>
      </w:r>
      <w:r w:rsidRPr="002023AD">
        <w:rPr>
          <w:rFonts w:ascii="Times New Roman" w:hAnsi="Times New Roman"/>
          <w:sz w:val="26"/>
          <w:szCs w:val="26"/>
        </w:rPr>
        <w:t xml:space="preserve">, или </w:t>
      </w:r>
      <w:r w:rsidRPr="002023AD">
        <w:rPr>
          <w:rFonts w:ascii="Times New Roman" w:hAnsi="Times New Roman"/>
          <w:b/>
          <w:sz w:val="26"/>
          <w:szCs w:val="26"/>
        </w:rPr>
        <w:t>4</w:t>
      </w:r>
      <w:r w:rsidR="00ED5DE1" w:rsidRPr="002023AD">
        <w:rPr>
          <w:rFonts w:ascii="Times New Roman" w:hAnsi="Times New Roman"/>
          <w:b/>
          <w:sz w:val="26"/>
          <w:szCs w:val="26"/>
        </w:rPr>
        <w:t>37</w:t>
      </w:r>
      <w:r w:rsidRPr="002023AD">
        <w:rPr>
          <w:rFonts w:ascii="Times New Roman" w:hAnsi="Times New Roman"/>
          <w:b/>
          <w:sz w:val="26"/>
          <w:szCs w:val="26"/>
        </w:rPr>
        <w:t> </w:t>
      </w:r>
      <w:r w:rsidR="00ED5DE1" w:rsidRPr="002023AD">
        <w:rPr>
          <w:rFonts w:ascii="Times New Roman" w:hAnsi="Times New Roman"/>
          <w:b/>
          <w:sz w:val="26"/>
          <w:szCs w:val="26"/>
        </w:rPr>
        <w:t>679</w:t>
      </w:r>
      <w:r w:rsidRPr="002023AD">
        <w:rPr>
          <w:rFonts w:ascii="Times New Roman" w:hAnsi="Times New Roman"/>
          <w:b/>
          <w:sz w:val="26"/>
          <w:szCs w:val="26"/>
        </w:rPr>
        <w:t>,</w:t>
      </w:r>
      <w:r w:rsidR="00ED5DE1" w:rsidRPr="002023AD">
        <w:rPr>
          <w:rFonts w:ascii="Times New Roman" w:hAnsi="Times New Roman"/>
          <w:b/>
          <w:sz w:val="26"/>
          <w:szCs w:val="26"/>
        </w:rPr>
        <w:t>4</w:t>
      </w:r>
      <w:r w:rsidRPr="002023AD">
        <w:rPr>
          <w:rFonts w:ascii="Times New Roman" w:hAnsi="Times New Roman"/>
          <w:sz w:val="26"/>
          <w:szCs w:val="26"/>
        </w:rPr>
        <w:t xml:space="preserve"> тыс. рублей, к прошлому 202</w:t>
      </w:r>
      <w:r w:rsidR="00ED5DE1" w:rsidRPr="002023AD">
        <w:rPr>
          <w:rFonts w:ascii="Times New Roman" w:hAnsi="Times New Roman"/>
          <w:sz w:val="26"/>
          <w:szCs w:val="26"/>
        </w:rPr>
        <w:t>3</w:t>
      </w:r>
      <w:r w:rsidRPr="002023AD">
        <w:rPr>
          <w:rFonts w:ascii="Times New Roman" w:hAnsi="Times New Roman"/>
          <w:sz w:val="26"/>
          <w:szCs w:val="26"/>
        </w:rPr>
        <w:t xml:space="preserve"> году процент выполнения составил 104,</w:t>
      </w:r>
      <w:r w:rsidR="00ED5DE1" w:rsidRPr="002023AD">
        <w:rPr>
          <w:rFonts w:ascii="Times New Roman" w:hAnsi="Times New Roman"/>
          <w:sz w:val="26"/>
          <w:szCs w:val="26"/>
        </w:rPr>
        <w:t>0</w:t>
      </w:r>
      <w:r w:rsidRPr="002023AD">
        <w:rPr>
          <w:rFonts w:ascii="Times New Roman" w:hAnsi="Times New Roman"/>
          <w:sz w:val="26"/>
          <w:szCs w:val="26"/>
        </w:rPr>
        <w:t>.</w:t>
      </w:r>
    </w:p>
    <w:p w:rsidR="0043402F" w:rsidRPr="002023AD" w:rsidRDefault="0043402F" w:rsidP="0043402F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3402F" w:rsidRPr="002023AD" w:rsidRDefault="0043402F" w:rsidP="004340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023AD">
        <w:rPr>
          <w:rFonts w:ascii="Times New Roman" w:hAnsi="Times New Roman"/>
          <w:sz w:val="26"/>
          <w:szCs w:val="26"/>
        </w:rPr>
        <w:t xml:space="preserve">    Дотация на выравнивания бюджетной обеспеченности поступила в бюджет в сумме </w:t>
      </w:r>
      <w:r w:rsidR="00ED5DE1" w:rsidRPr="002023AD">
        <w:rPr>
          <w:rFonts w:ascii="Times New Roman" w:hAnsi="Times New Roman"/>
          <w:b/>
          <w:sz w:val="26"/>
          <w:szCs w:val="26"/>
        </w:rPr>
        <w:t>25 083,0</w:t>
      </w:r>
      <w:r w:rsidRPr="002023AD">
        <w:rPr>
          <w:rFonts w:ascii="Times New Roman" w:hAnsi="Times New Roman"/>
          <w:sz w:val="26"/>
          <w:szCs w:val="26"/>
        </w:rPr>
        <w:t xml:space="preserve"> тыс. рублей или 100 процентов к плану года.</w:t>
      </w:r>
    </w:p>
    <w:p w:rsidR="0043402F" w:rsidRPr="002023AD" w:rsidRDefault="0043402F" w:rsidP="004340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023AD">
        <w:rPr>
          <w:rFonts w:ascii="Times New Roman" w:hAnsi="Times New Roman"/>
          <w:sz w:val="26"/>
          <w:szCs w:val="26"/>
        </w:rPr>
        <w:t xml:space="preserve">    Дотация на поддержку мер по обеспечению сбалансированности бюджетов поступила в сумме </w:t>
      </w:r>
      <w:r w:rsidRPr="002023AD">
        <w:rPr>
          <w:rFonts w:ascii="Times New Roman" w:hAnsi="Times New Roman"/>
          <w:b/>
          <w:sz w:val="26"/>
          <w:szCs w:val="26"/>
        </w:rPr>
        <w:t>4</w:t>
      </w:r>
      <w:r w:rsidR="00ED5DE1" w:rsidRPr="002023AD">
        <w:rPr>
          <w:rFonts w:ascii="Times New Roman" w:hAnsi="Times New Roman"/>
          <w:b/>
          <w:sz w:val="26"/>
          <w:szCs w:val="26"/>
        </w:rPr>
        <w:t>1</w:t>
      </w:r>
      <w:r w:rsidRPr="002023AD">
        <w:rPr>
          <w:rFonts w:ascii="Times New Roman" w:hAnsi="Times New Roman"/>
          <w:b/>
          <w:sz w:val="26"/>
          <w:szCs w:val="26"/>
        </w:rPr>
        <w:t> </w:t>
      </w:r>
      <w:r w:rsidR="00ED5DE1" w:rsidRPr="002023AD">
        <w:rPr>
          <w:rFonts w:ascii="Times New Roman" w:hAnsi="Times New Roman"/>
          <w:b/>
          <w:sz w:val="26"/>
          <w:szCs w:val="26"/>
        </w:rPr>
        <w:t>063</w:t>
      </w:r>
      <w:r w:rsidRPr="002023AD">
        <w:rPr>
          <w:rFonts w:ascii="Times New Roman" w:hAnsi="Times New Roman"/>
          <w:b/>
          <w:sz w:val="26"/>
          <w:szCs w:val="26"/>
        </w:rPr>
        <w:t>,</w:t>
      </w:r>
      <w:r w:rsidR="00ED5DE1" w:rsidRPr="002023AD">
        <w:rPr>
          <w:rFonts w:ascii="Times New Roman" w:hAnsi="Times New Roman"/>
          <w:b/>
          <w:sz w:val="26"/>
          <w:szCs w:val="26"/>
        </w:rPr>
        <w:t>9</w:t>
      </w:r>
      <w:r w:rsidRPr="002023AD">
        <w:rPr>
          <w:rFonts w:ascii="Times New Roman" w:hAnsi="Times New Roman"/>
          <w:sz w:val="26"/>
          <w:szCs w:val="26"/>
        </w:rPr>
        <w:t xml:space="preserve"> тыс. рублей или 100 процентов к плану года.</w:t>
      </w:r>
    </w:p>
    <w:p w:rsidR="0043402F" w:rsidRPr="002023AD" w:rsidRDefault="0043402F" w:rsidP="004340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023AD">
        <w:rPr>
          <w:rFonts w:ascii="Times New Roman" w:hAnsi="Times New Roman"/>
          <w:sz w:val="26"/>
          <w:szCs w:val="26"/>
        </w:rPr>
        <w:t xml:space="preserve">   Субвенции от других бюджетов бюджетной системы поступили в сумме </w:t>
      </w:r>
      <w:r w:rsidRPr="002023AD">
        <w:rPr>
          <w:rFonts w:ascii="Times New Roman" w:hAnsi="Times New Roman"/>
          <w:b/>
          <w:sz w:val="26"/>
          <w:szCs w:val="26"/>
        </w:rPr>
        <w:t>2</w:t>
      </w:r>
      <w:r w:rsidR="00ED5DE1" w:rsidRPr="002023AD">
        <w:rPr>
          <w:rFonts w:ascii="Times New Roman" w:hAnsi="Times New Roman"/>
          <w:b/>
          <w:sz w:val="26"/>
          <w:szCs w:val="26"/>
        </w:rPr>
        <w:t>75 526</w:t>
      </w:r>
      <w:r w:rsidRPr="002023AD">
        <w:rPr>
          <w:rFonts w:ascii="Times New Roman" w:hAnsi="Times New Roman"/>
          <w:b/>
          <w:sz w:val="26"/>
          <w:szCs w:val="26"/>
        </w:rPr>
        <w:t>,</w:t>
      </w:r>
      <w:r w:rsidR="00ED5DE1" w:rsidRPr="002023AD">
        <w:rPr>
          <w:rFonts w:ascii="Times New Roman" w:hAnsi="Times New Roman"/>
          <w:b/>
          <w:sz w:val="26"/>
          <w:szCs w:val="26"/>
        </w:rPr>
        <w:t>7</w:t>
      </w:r>
      <w:r w:rsidRPr="002023AD">
        <w:rPr>
          <w:rFonts w:ascii="Times New Roman" w:hAnsi="Times New Roman"/>
          <w:sz w:val="26"/>
          <w:szCs w:val="26"/>
        </w:rPr>
        <w:t xml:space="preserve"> тыс. рублей, при плане года </w:t>
      </w:r>
      <w:r w:rsidRPr="002023AD">
        <w:rPr>
          <w:rFonts w:ascii="Times New Roman" w:hAnsi="Times New Roman"/>
          <w:b/>
          <w:sz w:val="26"/>
          <w:szCs w:val="26"/>
        </w:rPr>
        <w:t>2</w:t>
      </w:r>
      <w:r w:rsidR="00ED5DE1" w:rsidRPr="002023AD">
        <w:rPr>
          <w:rFonts w:ascii="Times New Roman" w:hAnsi="Times New Roman"/>
          <w:b/>
          <w:sz w:val="26"/>
          <w:szCs w:val="26"/>
        </w:rPr>
        <w:t>75</w:t>
      </w:r>
      <w:r w:rsidRPr="002023AD">
        <w:rPr>
          <w:rFonts w:ascii="Times New Roman" w:hAnsi="Times New Roman"/>
          <w:b/>
          <w:sz w:val="26"/>
          <w:szCs w:val="26"/>
        </w:rPr>
        <w:t> </w:t>
      </w:r>
      <w:r w:rsidR="00ED5DE1" w:rsidRPr="002023AD">
        <w:rPr>
          <w:rFonts w:ascii="Times New Roman" w:hAnsi="Times New Roman"/>
          <w:b/>
          <w:sz w:val="26"/>
          <w:szCs w:val="26"/>
        </w:rPr>
        <w:t>920</w:t>
      </w:r>
      <w:r w:rsidRPr="002023AD">
        <w:rPr>
          <w:rFonts w:ascii="Times New Roman" w:hAnsi="Times New Roman"/>
          <w:b/>
          <w:sz w:val="26"/>
          <w:szCs w:val="26"/>
        </w:rPr>
        <w:t>,</w:t>
      </w:r>
      <w:r w:rsidR="00ED5DE1" w:rsidRPr="002023AD">
        <w:rPr>
          <w:rFonts w:ascii="Times New Roman" w:hAnsi="Times New Roman"/>
          <w:b/>
          <w:sz w:val="26"/>
          <w:szCs w:val="26"/>
        </w:rPr>
        <w:t>6</w:t>
      </w:r>
      <w:r w:rsidRPr="002023AD">
        <w:rPr>
          <w:rFonts w:ascii="Times New Roman" w:hAnsi="Times New Roman"/>
          <w:b/>
          <w:sz w:val="26"/>
          <w:szCs w:val="26"/>
        </w:rPr>
        <w:t xml:space="preserve"> </w:t>
      </w:r>
      <w:r w:rsidRPr="002023AD">
        <w:rPr>
          <w:rFonts w:ascii="Times New Roman" w:hAnsi="Times New Roman"/>
          <w:sz w:val="26"/>
          <w:szCs w:val="26"/>
        </w:rPr>
        <w:t>тыс. рублей или  99,9 процент</w:t>
      </w:r>
      <w:r w:rsidR="00ED5DE1" w:rsidRPr="002023AD">
        <w:rPr>
          <w:rFonts w:ascii="Times New Roman" w:hAnsi="Times New Roman"/>
          <w:sz w:val="26"/>
          <w:szCs w:val="26"/>
        </w:rPr>
        <w:t>а</w:t>
      </w:r>
      <w:r w:rsidRPr="002023AD">
        <w:rPr>
          <w:rFonts w:ascii="Times New Roman" w:hAnsi="Times New Roman"/>
          <w:sz w:val="26"/>
          <w:szCs w:val="26"/>
        </w:rPr>
        <w:t xml:space="preserve"> к плану года.</w:t>
      </w:r>
    </w:p>
    <w:p w:rsidR="0043402F" w:rsidRPr="002023AD" w:rsidRDefault="0043402F" w:rsidP="0043402F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3402F" w:rsidRPr="002023AD" w:rsidRDefault="0043402F" w:rsidP="004340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023AD">
        <w:rPr>
          <w:rFonts w:ascii="Times New Roman" w:hAnsi="Times New Roman"/>
          <w:sz w:val="26"/>
          <w:szCs w:val="26"/>
        </w:rPr>
        <w:t xml:space="preserve">   Субсидии от других бюджетов бюджетной системы при плане года  </w:t>
      </w:r>
      <w:r w:rsidR="00ED5DE1" w:rsidRPr="002023AD">
        <w:rPr>
          <w:rFonts w:ascii="Times New Roman" w:hAnsi="Times New Roman"/>
          <w:b/>
          <w:sz w:val="26"/>
          <w:szCs w:val="26"/>
        </w:rPr>
        <w:t>77 812,9</w:t>
      </w:r>
      <w:r w:rsidRPr="002023AD">
        <w:rPr>
          <w:rFonts w:ascii="Times New Roman" w:hAnsi="Times New Roman"/>
          <w:b/>
          <w:sz w:val="26"/>
          <w:szCs w:val="26"/>
        </w:rPr>
        <w:t xml:space="preserve"> </w:t>
      </w:r>
      <w:r w:rsidRPr="002023AD">
        <w:rPr>
          <w:rFonts w:ascii="Times New Roman" w:hAnsi="Times New Roman"/>
          <w:sz w:val="26"/>
          <w:szCs w:val="26"/>
        </w:rPr>
        <w:t xml:space="preserve">тыс. рублей поступили в сумме </w:t>
      </w:r>
      <w:r w:rsidR="00ED5DE1" w:rsidRPr="002023AD">
        <w:rPr>
          <w:rFonts w:ascii="Times New Roman" w:hAnsi="Times New Roman"/>
          <w:b/>
          <w:sz w:val="26"/>
          <w:szCs w:val="26"/>
        </w:rPr>
        <w:t>77 785,5</w:t>
      </w:r>
      <w:r w:rsidRPr="002023AD">
        <w:rPr>
          <w:rFonts w:ascii="Times New Roman" w:hAnsi="Times New Roman"/>
          <w:sz w:val="26"/>
          <w:szCs w:val="26"/>
        </w:rPr>
        <w:t xml:space="preserve"> тыс. рублей, или 9</w:t>
      </w:r>
      <w:r w:rsidR="00ED5DE1" w:rsidRPr="002023AD">
        <w:rPr>
          <w:rFonts w:ascii="Times New Roman" w:hAnsi="Times New Roman"/>
          <w:sz w:val="26"/>
          <w:szCs w:val="26"/>
        </w:rPr>
        <w:t>9</w:t>
      </w:r>
      <w:r w:rsidRPr="002023AD">
        <w:rPr>
          <w:rFonts w:ascii="Times New Roman" w:hAnsi="Times New Roman"/>
          <w:sz w:val="26"/>
          <w:szCs w:val="26"/>
        </w:rPr>
        <w:t>,</w:t>
      </w:r>
      <w:r w:rsidR="00ED5DE1" w:rsidRPr="002023AD">
        <w:rPr>
          <w:rFonts w:ascii="Times New Roman" w:hAnsi="Times New Roman"/>
          <w:sz w:val="26"/>
          <w:szCs w:val="26"/>
        </w:rPr>
        <w:t>9</w:t>
      </w:r>
      <w:r w:rsidRPr="002023AD">
        <w:rPr>
          <w:rFonts w:ascii="Times New Roman" w:hAnsi="Times New Roman"/>
          <w:sz w:val="26"/>
          <w:szCs w:val="26"/>
        </w:rPr>
        <w:t xml:space="preserve"> процент</w:t>
      </w:r>
      <w:r w:rsidR="00ED5DE1" w:rsidRPr="002023AD">
        <w:rPr>
          <w:rFonts w:ascii="Times New Roman" w:hAnsi="Times New Roman"/>
          <w:sz w:val="26"/>
          <w:szCs w:val="26"/>
        </w:rPr>
        <w:t>а</w:t>
      </w:r>
      <w:r w:rsidRPr="002023AD">
        <w:rPr>
          <w:rFonts w:ascii="Times New Roman" w:hAnsi="Times New Roman"/>
          <w:sz w:val="26"/>
          <w:szCs w:val="26"/>
        </w:rPr>
        <w:t>.</w:t>
      </w:r>
    </w:p>
    <w:p w:rsidR="0043402F" w:rsidRPr="002023AD" w:rsidRDefault="0043402F" w:rsidP="0043402F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3402F" w:rsidRPr="002023AD" w:rsidRDefault="0043402F" w:rsidP="004340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023AD">
        <w:rPr>
          <w:rFonts w:ascii="Times New Roman" w:hAnsi="Times New Roman"/>
          <w:sz w:val="26"/>
          <w:szCs w:val="26"/>
        </w:rPr>
        <w:t xml:space="preserve">   По иным межбюджетным трансфертам из областного бюджета при плане года </w:t>
      </w:r>
      <w:r w:rsidR="00A77FAC" w:rsidRPr="002023AD">
        <w:rPr>
          <w:rFonts w:ascii="Times New Roman" w:hAnsi="Times New Roman"/>
          <w:b/>
          <w:sz w:val="26"/>
          <w:szCs w:val="26"/>
        </w:rPr>
        <w:t>15 433,3</w:t>
      </w:r>
      <w:r w:rsidRPr="002023AD">
        <w:rPr>
          <w:rFonts w:ascii="Times New Roman" w:hAnsi="Times New Roman"/>
          <w:sz w:val="26"/>
          <w:szCs w:val="26"/>
        </w:rPr>
        <w:t xml:space="preserve"> тыс. рублей  исполнение составило в сумме </w:t>
      </w:r>
      <w:r w:rsidR="00A77FAC" w:rsidRPr="002023AD">
        <w:rPr>
          <w:rFonts w:ascii="Times New Roman" w:hAnsi="Times New Roman"/>
          <w:b/>
          <w:sz w:val="26"/>
          <w:szCs w:val="26"/>
        </w:rPr>
        <w:t>15 420,3</w:t>
      </w:r>
      <w:r w:rsidRPr="002023AD">
        <w:rPr>
          <w:rFonts w:ascii="Times New Roman" w:hAnsi="Times New Roman"/>
          <w:b/>
          <w:sz w:val="26"/>
          <w:szCs w:val="26"/>
        </w:rPr>
        <w:t xml:space="preserve"> </w:t>
      </w:r>
      <w:r w:rsidRPr="002023AD">
        <w:rPr>
          <w:rFonts w:ascii="Times New Roman" w:hAnsi="Times New Roman"/>
          <w:sz w:val="26"/>
          <w:szCs w:val="26"/>
        </w:rPr>
        <w:t xml:space="preserve">тыс.рублей, или 99,9 </w:t>
      </w:r>
      <w:r w:rsidR="00A77FAC" w:rsidRPr="002023AD">
        <w:rPr>
          <w:rFonts w:ascii="Times New Roman" w:hAnsi="Times New Roman"/>
          <w:sz w:val="26"/>
          <w:szCs w:val="26"/>
        </w:rPr>
        <w:t xml:space="preserve">процента </w:t>
      </w:r>
      <w:r w:rsidRPr="002023AD">
        <w:rPr>
          <w:rFonts w:ascii="Times New Roman" w:hAnsi="Times New Roman"/>
          <w:sz w:val="26"/>
          <w:szCs w:val="26"/>
        </w:rPr>
        <w:t>от бюджетов поселений</w:t>
      </w:r>
      <w:r w:rsidR="00A77FAC" w:rsidRPr="002023AD">
        <w:rPr>
          <w:rFonts w:ascii="Times New Roman" w:hAnsi="Times New Roman"/>
          <w:sz w:val="26"/>
          <w:szCs w:val="26"/>
        </w:rPr>
        <w:t>,</w:t>
      </w:r>
      <w:r w:rsidRPr="002023AD">
        <w:rPr>
          <w:rFonts w:ascii="Times New Roman" w:hAnsi="Times New Roman"/>
          <w:sz w:val="26"/>
          <w:szCs w:val="26"/>
        </w:rPr>
        <w:t xml:space="preserve"> сумма по межбюджетным трансфертам </w:t>
      </w:r>
      <w:r w:rsidR="00A77FAC" w:rsidRPr="002023AD">
        <w:rPr>
          <w:rFonts w:ascii="Times New Roman" w:hAnsi="Times New Roman"/>
          <w:sz w:val="26"/>
          <w:szCs w:val="26"/>
        </w:rPr>
        <w:t xml:space="preserve">составила </w:t>
      </w:r>
      <w:r w:rsidRPr="002023AD">
        <w:rPr>
          <w:rFonts w:ascii="Times New Roman" w:hAnsi="Times New Roman"/>
          <w:sz w:val="26"/>
          <w:szCs w:val="26"/>
        </w:rPr>
        <w:t xml:space="preserve"> </w:t>
      </w:r>
      <w:r w:rsidRPr="002023AD">
        <w:rPr>
          <w:rFonts w:ascii="Times New Roman" w:hAnsi="Times New Roman"/>
          <w:b/>
          <w:sz w:val="26"/>
          <w:szCs w:val="26"/>
        </w:rPr>
        <w:t>2 800,0</w:t>
      </w:r>
      <w:r w:rsidRPr="002023AD">
        <w:rPr>
          <w:rFonts w:ascii="Times New Roman" w:hAnsi="Times New Roman"/>
          <w:sz w:val="26"/>
          <w:szCs w:val="26"/>
        </w:rPr>
        <w:t xml:space="preserve"> тыс. рублей, или 100</w:t>
      </w:r>
      <w:r w:rsidR="00A77FAC" w:rsidRPr="002023AD">
        <w:rPr>
          <w:rFonts w:ascii="Times New Roman" w:hAnsi="Times New Roman"/>
          <w:sz w:val="26"/>
          <w:szCs w:val="26"/>
        </w:rPr>
        <w:t>,0</w:t>
      </w:r>
      <w:r w:rsidRPr="002023AD">
        <w:rPr>
          <w:rFonts w:ascii="Times New Roman" w:hAnsi="Times New Roman"/>
          <w:sz w:val="26"/>
          <w:szCs w:val="26"/>
        </w:rPr>
        <w:t xml:space="preserve"> процентов.   </w:t>
      </w:r>
    </w:p>
    <w:p w:rsidR="0043402F" w:rsidRPr="002023AD" w:rsidRDefault="0043402F" w:rsidP="004340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023AD">
        <w:rPr>
          <w:rFonts w:ascii="Times New Roman" w:hAnsi="Times New Roman"/>
          <w:sz w:val="26"/>
          <w:szCs w:val="26"/>
        </w:rPr>
        <w:t xml:space="preserve"> </w:t>
      </w:r>
    </w:p>
    <w:p w:rsidR="0043402F" w:rsidRPr="002023AD" w:rsidRDefault="0043402F" w:rsidP="0043402F">
      <w:pPr>
        <w:jc w:val="both"/>
        <w:rPr>
          <w:sz w:val="26"/>
          <w:szCs w:val="26"/>
        </w:rPr>
      </w:pPr>
      <w:r w:rsidRPr="002023AD">
        <w:rPr>
          <w:sz w:val="26"/>
          <w:szCs w:val="26"/>
        </w:rPr>
        <w:t xml:space="preserve">      Расходная часть бюджета  за 202</w:t>
      </w:r>
      <w:r w:rsidR="00A77FAC" w:rsidRPr="002023AD">
        <w:rPr>
          <w:sz w:val="26"/>
          <w:szCs w:val="26"/>
        </w:rPr>
        <w:t>4</w:t>
      </w:r>
      <w:r w:rsidRPr="002023AD">
        <w:rPr>
          <w:sz w:val="26"/>
          <w:szCs w:val="26"/>
        </w:rPr>
        <w:t xml:space="preserve"> год исполнена в сумме </w:t>
      </w:r>
      <w:r w:rsidR="00A77FAC" w:rsidRPr="002023AD">
        <w:rPr>
          <w:b/>
          <w:sz w:val="26"/>
          <w:szCs w:val="26"/>
        </w:rPr>
        <w:t>613 928,6</w:t>
      </w:r>
      <w:r w:rsidRPr="002023AD">
        <w:rPr>
          <w:b/>
          <w:sz w:val="26"/>
          <w:szCs w:val="26"/>
        </w:rPr>
        <w:t xml:space="preserve"> </w:t>
      </w:r>
      <w:r w:rsidRPr="002023AD">
        <w:rPr>
          <w:sz w:val="26"/>
          <w:szCs w:val="26"/>
        </w:rPr>
        <w:t>тыс.</w:t>
      </w:r>
      <w:r w:rsidRPr="002023AD">
        <w:rPr>
          <w:b/>
          <w:sz w:val="26"/>
          <w:szCs w:val="26"/>
        </w:rPr>
        <w:t xml:space="preserve"> </w:t>
      </w:r>
      <w:r w:rsidRPr="002023AD">
        <w:rPr>
          <w:sz w:val="26"/>
          <w:szCs w:val="26"/>
        </w:rPr>
        <w:t>рублей</w:t>
      </w:r>
      <w:r w:rsidRPr="002023AD">
        <w:rPr>
          <w:b/>
          <w:sz w:val="26"/>
          <w:szCs w:val="26"/>
        </w:rPr>
        <w:t xml:space="preserve">, </w:t>
      </w:r>
      <w:r w:rsidRPr="002023AD">
        <w:rPr>
          <w:sz w:val="26"/>
          <w:szCs w:val="26"/>
        </w:rPr>
        <w:t>к плану года 9</w:t>
      </w:r>
      <w:r w:rsidR="00A77FAC" w:rsidRPr="002023AD">
        <w:rPr>
          <w:sz w:val="26"/>
          <w:szCs w:val="26"/>
        </w:rPr>
        <w:t>4</w:t>
      </w:r>
      <w:r w:rsidRPr="002023AD">
        <w:rPr>
          <w:sz w:val="26"/>
          <w:szCs w:val="26"/>
        </w:rPr>
        <w:t>,</w:t>
      </w:r>
      <w:r w:rsidR="00A77FAC" w:rsidRPr="002023AD">
        <w:rPr>
          <w:sz w:val="26"/>
          <w:szCs w:val="26"/>
        </w:rPr>
        <w:t>4</w:t>
      </w:r>
      <w:r w:rsidR="00A77FAC" w:rsidRPr="002023AD">
        <w:rPr>
          <w:b/>
          <w:sz w:val="26"/>
          <w:szCs w:val="26"/>
        </w:rPr>
        <w:t xml:space="preserve"> </w:t>
      </w:r>
      <w:r w:rsidR="00A77FAC" w:rsidRPr="002023AD">
        <w:rPr>
          <w:sz w:val="26"/>
          <w:szCs w:val="26"/>
        </w:rPr>
        <w:t xml:space="preserve">процента. </w:t>
      </w:r>
    </w:p>
    <w:p w:rsidR="00A77FAC" w:rsidRPr="002023AD" w:rsidRDefault="00A77FAC" w:rsidP="0043402F">
      <w:pPr>
        <w:jc w:val="both"/>
        <w:rPr>
          <w:b/>
          <w:sz w:val="26"/>
          <w:szCs w:val="26"/>
        </w:rPr>
      </w:pPr>
    </w:p>
    <w:p w:rsidR="00A77FAC" w:rsidRPr="002023AD" w:rsidRDefault="00A77FAC" w:rsidP="0043402F">
      <w:pPr>
        <w:jc w:val="both"/>
        <w:rPr>
          <w:sz w:val="26"/>
          <w:szCs w:val="26"/>
        </w:rPr>
      </w:pPr>
      <w:r w:rsidRPr="002023AD">
        <w:rPr>
          <w:b/>
          <w:sz w:val="26"/>
          <w:szCs w:val="26"/>
        </w:rPr>
        <w:t xml:space="preserve">     </w:t>
      </w:r>
      <w:r w:rsidR="0043402F" w:rsidRPr="002023AD">
        <w:rPr>
          <w:b/>
          <w:sz w:val="26"/>
          <w:szCs w:val="26"/>
        </w:rPr>
        <w:t>По разделу общегосударственные вопросы</w:t>
      </w:r>
      <w:r w:rsidRPr="002023AD">
        <w:rPr>
          <w:b/>
          <w:sz w:val="26"/>
          <w:szCs w:val="26"/>
        </w:rPr>
        <w:t xml:space="preserve"> </w:t>
      </w:r>
      <w:r w:rsidR="0043402F" w:rsidRPr="002023AD">
        <w:rPr>
          <w:sz w:val="26"/>
          <w:szCs w:val="26"/>
        </w:rPr>
        <w:t xml:space="preserve">- расходы составили </w:t>
      </w:r>
      <w:r w:rsidR="0043402F" w:rsidRPr="002023AD">
        <w:rPr>
          <w:b/>
          <w:sz w:val="26"/>
          <w:szCs w:val="26"/>
        </w:rPr>
        <w:t>7</w:t>
      </w:r>
      <w:r w:rsidRPr="002023AD">
        <w:rPr>
          <w:b/>
          <w:sz w:val="26"/>
          <w:szCs w:val="26"/>
        </w:rPr>
        <w:t>4 909</w:t>
      </w:r>
      <w:r w:rsidR="0043402F" w:rsidRPr="002023AD">
        <w:rPr>
          <w:b/>
          <w:sz w:val="26"/>
          <w:szCs w:val="26"/>
        </w:rPr>
        <w:t>,</w:t>
      </w:r>
      <w:r w:rsidRPr="002023AD">
        <w:rPr>
          <w:b/>
          <w:sz w:val="26"/>
          <w:szCs w:val="26"/>
        </w:rPr>
        <w:t>0</w:t>
      </w:r>
      <w:r w:rsidR="0043402F" w:rsidRPr="002023AD">
        <w:rPr>
          <w:b/>
          <w:sz w:val="26"/>
          <w:szCs w:val="26"/>
        </w:rPr>
        <w:t xml:space="preserve"> </w:t>
      </w:r>
      <w:r w:rsidR="0043402F" w:rsidRPr="002023AD">
        <w:rPr>
          <w:sz w:val="26"/>
          <w:szCs w:val="26"/>
        </w:rPr>
        <w:t>тыс.</w:t>
      </w:r>
      <w:r w:rsidR="0043402F" w:rsidRPr="002023AD">
        <w:rPr>
          <w:b/>
          <w:sz w:val="26"/>
          <w:szCs w:val="26"/>
        </w:rPr>
        <w:t xml:space="preserve"> </w:t>
      </w:r>
      <w:r w:rsidR="0043402F" w:rsidRPr="002023AD">
        <w:rPr>
          <w:sz w:val="26"/>
          <w:szCs w:val="26"/>
        </w:rPr>
        <w:t xml:space="preserve">рублей, при  плане </w:t>
      </w:r>
      <w:r w:rsidR="0043402F" w:rsidRPr="002023AD">
        <w:rPr>
          <w:b/>
          <w:sz w:val="26"/>
          <w:szCs w:val="26"/>
        </w:rPr>
        <w:t>7</w:t>
      </w:r>
      <w:r w:rsidRPr="002023AD">
        <w:rPr>
          <w:b/>
          <w:sz w:val="26"/>
          <w:szCs w:val="26"/>
        </w:rPr>
        <w:t>8</w:t>
      </w:r>
      <w:r w:rsidR="0043402F" w:rsidRPr="002023AD">
        <w:rPr>
          <w:b/>
          <w:sz w:val="26"/>
          <w:szCs w:val="26"/>
        </w:rPr>
        <w:t> 8</w:t>
      </w:r>
      <w:r w:rsidRPr="002023AD">
        <w:rPr>
          <w:b/>
          <w:sz w:val="26"/>
          <w:szCs w:val="26"/>
        </w:rPr>
        <w:t>64</w:t>
      </w:r>
      <w:r w:rsidR="0043402F" w:rsidRPr="002023AD">
        <w:rPr>
          <w:b/>
          <w:sz w:val="26"/>
          <w:szCs w:val="26"/>
        </w:rPr>
        <w:t>,</w:t>
      </w:r>
      <w:r w:rsidRPr="002023AD">
        <w:rPr>
          <w:b/>
          <w:sz w:val="26"/>
          <w:szCs w:val="26"/>
        </w:rPr>
        <w:t>5</w:t>
      </w:r>
      <w:r w:rsidR="0043402F" w:rsidRPr="002023AD">
        <w:rPr>
          <w:sz w:val="26"/>
          <w:szCs w:val="26"/>
        </w:rPr>
        <w:t xml:space="preserve"> тыс. рублей, </w:t>
      </w:r>
      <w:r w:rsidR="0043402F" w:rsidRPr="002023AD">
        <w:rPr>
          <w:color w:val="000000"/>
          <w:sz w:val="26"/>
          <w:szCs w:val="26"/>
        </w:rPr>
        <w:t>процент исполнения 9</w:t>
      </w:r>
      <w:r w:rsidRPr="002023AD">
        <w:rPr>
          <w:color w:val="000000"/>
          <w:sz w:val="26"/>
          <w:szCs w:val="26"/>
        </w:rPr>
        <w:t>4</w:t>
      </w:r>
      <w:r w:rsidR="0043402F" w:rsidRPr="002023AD">
        <w:rPr>
          <w:color w:val="000000"/>
          <w:sz w:val="26"/>
          <w:szCs w:val="26"/>
        </w:rPr>
        <w:t>,</w:t>
      </w:r>
      <w:r w:rsidRPr="002023AD">
        <w:rPr>
          <w:color w:val="000000"/>
          <w:sz w:val="26"/>
          <w:szCs w:val="26"/>
        </w:rPr>
        <w:t>9</w:t>
      </w:r>
      <w:r w:rsidR="0043402F" w:rsidRPr="002023AD">
        <w:rPr>
          <w:sz w:val="26"/>
          <w:szCs w:val="26"/>
        </w:rPr>
        <w:t xml:space="preserve">, в том числе: </w:t>
      </w:r>
      <w:r w:rsidR="0043402F" w:rsidRPr="002023AD">
        <w:rPr>
          <w:color w:val="000000"/>
          <w:sz w:val="26"/>
          <w:szCs w:val="26"/>
        </w:rPr>
        <w:t>на заработную плату и начисления на оплату труда – 6</w:t>
      </w:r>
      <w:r w:rsidRPr="002023AD">
        <w:rPr>
          <w:color w:val="000000"/>
          <w:sz w:val="26"/>
          <w:szCs w:val="26"/>
        </w:rPr>
        <w:t>6 979</w:t>
      </w:r>
      <w:r w:rsidR="0043402F" w:rsidRPr="002023AD">
        <w:rPr>
          <w:color w:val="000000"/>
          <w:sz w:val="26"/>
          <w:szCs w:val="26"/>
        </w:rPr>
        <w:t>,</w:t>
      </w:r>
      <w:r w:rsidRPr="002023AD">
        <w:rPr>
          <w:color w:val="000000"/>
          <w:sz w:val="26"/>
          <w:szCs w:val="26"/>
        </w:rPr>
        <w:t>1</w:t>
      </w:r>
      <w:r w:rsidR="0043402F" w:rsidRPr="002023AD">
        <w:rPr>
          <w:color w:val="000000"/>
          <w:sz w:val="26"/>
          <w:szCs w:val="26"/>
        </w:rPr>
        <w:t xml:space="preserve"> тыс. рублей, оплату </w:t>
      </w:r>
      <w:r w:rsidR="0043402F" w:rsidRPr="002023AD">
        <w:rPr>
          <w:color w:val="000000"/>
          <w:sz w:val="26"/>
          <w:szCs w:val="26"/>
        </w:rPr>
        <w:lastRenderedPageBreak/>
        <w:t>коммунальных услуг – 3</w:t>
      </w:r>
      <w:r w:rsidRPr="002023AD">
        <w:rPr>
          <w:color w:val="000000"/>
          <w:sz w:val="26"/>
          <w:szCs w:val="26"/>
        </w:rPr>
        <w:t>89</w:t>
      </w:r>
      <w:r w:rsidR="0043402F" w:rsidRPr="002023AD">
        <w:rPr>
          <w:color w:val="000000"/>
          <w:sz w:val="26"/>
          <w:szCs w:val="26"/>
        </w:rPr>
        <w:t>,</w:t>
      </w:r>
      <w:r w:rsidRPr="002023AD">
        <w:rPr>
          <w:color w:val="000000"/>
          <w:sz w:val="26"/>
          <w:szCs w:val="26"/>
        </w:rPr>
        <w:t>9</w:t>
      </w:r>
      <w:r w:rsidR="0043402F" w:rsidRPr="002023AD">
        <w:rPr>
          <w:color w:val="000000"/>
          <w:sz w:val="26"/>
          <w:szCs w:val="26"/>
        </w:rPr>
        <w:t xml:space="preserve"> тыс. рублей, услуги связи – </w:t>
      </w:r>
      <w:r w:rsidRPr="002023AD">
        <w:rPr>
          <w:color w:val="000000"/>
          <w:sz w:val="26"/>
          <w:szCs w:val="26"/>
        </w:rPr>
        <w:t>1 032,9</w:t>
      </w:r>
      <w:r w:rsidR="0043402F" w:rsidRPr="002023AD">
        <w:rPr>
          <w:color w:val="000000"/>
          <w:sz w:val="26"/>
          <w:szCs w:val="26"/>
        </w:rPr>
        <w:t xml:space="preserve"> тыс. рублей, обновление программного обеспечения, ремонт оргтехники, заправка картриджей –</w:t>
      </w:r>
      <w:r w:rsidRPr="002023AD">
        <w:rPr>
          <w:color w:val="000000"/>
          <w:sz w:val="26"/>
          <w:szCs w:val="26"/>
        </w:rPr>
        <w:t>1 033,6</w:t>
      </w:r>
      <w:r w:rsidR="0043402F" w:rsidRPr="002023AD">
        <w:rPr>
          <w:color w:val="000000"/>
          <w:sz w:val="26"/>
          <w:szCs w:val="26"/>
        </w:rPr>
        <w:t xml:space="preserve"> тыс. рублей, вывоз ТБО –</w:t>
      </w:r>
      <w:r w:rsidRPr="002023AD">
        <w:rPr>
          <w:color w:val="000000"/>
          <w:sz w:val="26"/>
          <w:szCs w:val="26"/>
        </w:rPr>
        <w:t xml:space="preserve"> 28,7</w:t>
      </w:r>
      <w:r w:rsidR="0043402F" w:rsidRPr="002023AD">
        <w:rPr>
          <w:color w:val="000000"/>
          <w:sz w:val="26"/>
          <w:szCs w:val="26"/>
        </w:rPr>
        <w:t xml:space="preserve"> тыс. рублей, </w:t>
      </w:r>
      <w:r w:rsidR="0043402F" w:rsidRPr="002023AD">
        <w:rPr>
          <w:sz w:val="26"/>
          <w:szCs w:val="26"/>
        </w:rPr>
        <w:t>членские взносы</w:t>
      </w:r>
      <w:r w:rsidRPr="002023AD">
        <w:rPr>
          <w:sz w:val="26"/>
          <w:szCs w:val="26"/>
        </w:rPr>
        <w:t xml:space="preserve"> </w:t>
      </w:r>
      <w:r w:rsidR="0043402F" w:rsidRPr="002023AD">
        <w:rPr>
          <w:sz w:val="26"/>
          <w:szCs w:val="26"/>
        </w:rPr>
        <w:t xml:space="preserve">– </w:t>
      </w:r>
      <w:r w:rsidRPr="002023AD">
        <w:rPr>
          <w:sz w:val="26"/>
          <w:szCs w:val="26"/>
        </w:rPr>
        <w:t>137,6</w:t>
      </w:r>
      <w:r w:rsidR="0043402F" w:rsidRPr="002023AD">
        <w:rPr>
          <w:sz w:val="26"/>
          <w:szCs w:val="26"/>
        </w:rPr>
        <w:t xml:space="preserve"> тыс. рублей; ГСМ</w:t>
      </w:r>
      <w:r w:rsidRPr="002023AD">
        <w:rPr>
          <w:sz w:val="26"/>
          <w:szCs w:val="26"/>
        </w:rPr>
        <w:t xml:space="preserve"> и автозапчасти –</w:t>
      </w:r>
      <w:r w:rsidR="0043402F" w:rsidRPr="002023AD">
        <w:rPr>
          <w:sz w:val="26"/>
          <w:szCs w:val="26"/>
        </w:rPr>
        <w:t xml:space="preserve"> </w:t>
      </w:r>
      <w:r w:rsidRPr="002023AD">
        <w:rPr>
          <w:sz w:val="26"/>
          <w:szCs w:val="26"/>
        </w:rPr>
        <w:t>2 287,4 тыс. рублей;</w:t>
      </w:r>
    </w:p>
    <w:p w:rsidR="0043402F" w:rsidRPr="002023AD" w:rsidRDefault="0043402F" w:rsidP="0043402F">
      <w:pPr>
        <w:jc w:val="both"/>
        <w:rPr>
          <w:sz w:val="26"/>
          <w:szCs w:val="26"/>
        </w:rPr>
      </w:pPr>
      <w:r w:rsidRPr="002023AD">
        <w:rPr>
          <w:sz w:val="26"/>
          <w:szCs w:val="26"/>
        </w:rPr>
        <w:t>-</w:t>
      </w:r>
      <w:r w:rsidR="00A77FAC" w:rsidRPr="002023AD">
        <w:rPr>
          <w:sz w:val="26"/>
          <w:szCs w:val="26"/>
        </w:rPr>
        <w:t xml:space="preserve"> м</w:t>
      </w:r>
      <w:r w:rsidRPr="002023AD">
        <w:rPr>
          <w:sz w:val="26"/>
          <w:szCs w:val="26"/>
        </w:rPr>
        <w:t>униципальная программа "Развитие туризма на территории Екатериновского муниципального района на 202</w:t>
      </w:r>
      <w:r w:rsidR="00A77FAC" w:rsidRPr="002023AD">
        <w:rPr>
          <w:sz w:val="26"/>
          <w:szCs w:val="26"/>
        </w:rPr>
        <w:t>4</w:t>
      </w:r>
      <w:r w:rsidRPr="002023AD">
        <w:rPr>
          <w:sz w:val="26"/>
          <w:szCs w:val="26"/>
        </w:rPr>
        <w:t>-202</w:t>
      </w:r>
      <w:r w:rsidR="00A77FAC" w:rsidRPr="002023AD">
        <w:rPr>
          <w:sz w:val="26"/>
          <w:szCs w:val="26"/>
        </w:rPr>
        <w:t>6</w:t>
      </w:r>
      <w:r w:rsidRPr="002023AD">
        <w:rPr>
          <w:sz w:val="26"/>
          <w:szCs w:val="26"/>
        </w:rPr>
        <w:t xml:space="preserve"> годы" – </w:t>
      </w:r>
      <w:r w:rsidR="00A77FAC" w:rsidRPr="002023AD">
        <w:rPr>
          <w:sz w:val="26"/>
          <w:szCs w:val="26"/>
        </w:rPr>
        <w:t>34,5</w:t>
      </w:r>
      <w:r w:rsidRPr="002023AD">
        <w:rPr>
          <w:sz w:val="26"/>
          <w:szCs w:val="26"/>
        </w:rPr>
        <w:t xml:space="preserve"> тыс. рублей (баннеры)</w:t>
      </w:r>
      <w:r w:rsidR="00A77FAC" w:rsidRPr="002023AD">
        <w:rPr>
          <w:sz w:val="26"/>
          <w:szCs w:val="26"/>
        </w:rPr>
        <w:t>,</w:t>
      </w:r>
    </w:p>
    <w:p w:rsidR="0043402F" w:rsidRPr="002023AD" w:rsidRDefault="0043402F" w:rsidP="0043402F">
      <w:pPr>
        <w:jc w:val="both"/>
        <w:rPr>
          <w:sz w:val="26"/>
          <w:szCs w:val="26"/>
        </w:rPr>
      </w:pPr>
      <w:r w:rsidRPr="002023AD">
        <w:rPr>
          <w:sz w:val="26"/>
          <w:szCs w:val="26"/>
        </w:rPr>
        <w:t>-</w:t>
      </w:r>
      <w:r w:rsidR="00A77FAC" w:rsidRPr="002023AD">
        <w:rPr>
          <w:sz w:val="26"/>
          <w:szCs w:val="26"/>
        </w:rPr>
        <w:t xml:space="preserve"> м</w:t>
      </w:r>
      <w:r w:rsidRPr="002023AD">
        <w:rPr>
          <w:sz w:val="26"/>
          <w:szCs w:val="26"/>
        </w:rPr>
        <w:t>униципальная программа "</w:t>
      </w:r>
      <w:r w:rsidR="00A77FAC" w:rsidRPr="002023AD">
        <w:rPr>
          <w:sz w:val="26"/>
          <w:szCs w:val="26"/>
        </w:rPr>
        <w:t xml:space="preserve">Создание местной системы оповещения </w:t>
      </w:r>
      <w:r w:rsidRPr="002023AD">
        <w:rPr>
          <w:sz w:val="26"/>
          <w:szCs w:val="26"/>
        </w:rPr>
        <w:t xml:space="preserve"> Екатериновского муниципального района на 202</w:t>
      </w:r>
      <w:r w:rsidR="00A77FAC" w:rsidRPr="002023AD">
        <w:rPr>
          <w:sz w:val="26"/>
          <w:szCs w:val="26"/>
        </w:rPr>
        <w:t>0-2024</w:t>
      </w:r>
      <w:r w:rsidRPr="002023AD">
        <w:rPr>
          <w:sz w:val="26"/>
          <w:szCs w:val="26"/>
        </w:rPr>
        <w:t xml:space="preserve"> год</w:t>
      </w:r>
      <w:r w:rsidR="00A77FAC" w:rsidRPr="002023AD">
        <w:rPr>
          <w:sz w:val="26"/>
          <w:szCs w:val="26"/>
        </w:rPr>
        <w:t>ы</w:t>
      </w:r>
      <w:r w:rsidRPr="002023AD">
        <w:rPr>
          <w:sz w:val="26"/>
          <w:szCs w:val="26"/>
        </w:rPr>
        <w:t>"-</w:t>
      </w:r>
      <w:r w:rsidR="00A77FAC" w:rsidRPr="002023AD">
        <w:rPr>
          <w:sz w:val="26"/>
          <w:szCs w:val="26"/>
        </w:rPr>
        <w:t>191,0 тыс. рублей,</w:t>
      </w:r>
    </w:p>
    <w:p w:rsidR="0043402F" w:rsidRPr="002023AD" w:rsidRDefault="0043402F" w:rsidP="0043402F">
      <w:pPr>
        <w:jc w:val="both"/>
        <w:rPr>
          <w:sz w:val="26"/>
          <w:szCs w:val="26"/>
        </w:rPr>
      </w:pPr>
      <w:r w:rsidRPr="002023AD">
        <w:rPr>
          <w:sz w:val="26"/>
          <w:szCs w:val="26"/>
        </w:rPr>
        <w:t xml:space="preserve">- </w:t>
      </w:r>
      <w:r w:rsidR="00A77FAC" w:rsidRPr="002023AD">
        <w:rPr>
          <w:sz w:val="26"/>
          <w:szCs w:val="26"/>
        </w:rPr>
        <w:t>м</w:t>
      </w:r>
      <w:r w:rsidRPr="002023AD">
        <w:rPr>
          <w:sz w:val="26"/>
          <w:szCs w:val="26"/>
        </w:rPr>
        <w:t>униципальная программа "</w:t>
      </w:r>
      <w:r w:rsidR="00A77FAC" w:rsidRPr="002023AD">
        <w:rPr>
          <w:sz w:val="26"/>
          <w:szCs w:val="26"/>
        </w:rPr>
        <w:t>Содержание имущества, находящегося в собственности</w:t>
      </w:r>
      <w:r w:rsidRPr="002023AD">
        <w:rPr>
          <w:sz w:val="26"/>
          <w:szCs w:val="26"/>
        </w:rPr>
        <w:t xml:space="preserve"> Екатериновского муниципального района на 202</w:t>
      </w:r>
      <w:r w:rsidR="00A77FAC" w:rsidRPr="002023AD">
        <w:rPr>
          <w:sz w:val="26"/>
          <w:szCs w:val="26"/>
        </w:rPr>
        <w:t>4</w:t>
      </w:r>
      <w:r w:rsidRPr="002023AD">
        <w:rPr>
          <w:sz w:val="26"/>
          <w:szCs w:val="26"/>
        </w:rPr>
        <w:t xml:space="preserve"> год "</w:t>
      </w:r>
      <w:r w:rsidR="00A77FAC" w:rsidRPr="002023AD">
        <w:rPr>
          <w:sz w:val="26"/>
          <w:szCs w:val="26"/>
        </w:rPr>
        <w:t xml:space="preserve"> (содержание газопровода)</w:t>
      </w:r>
      <w:r w:rsidRPr="002023AD">
        <w:rPr>
          <w:sz w:val="26"/>
          <w:szCs w:val="26"/>
        </w:rPr>
        <w:t xml:space="preserve">- </w:t>
      </w:r>
      <w:r w:rsidR="00A77FAC" w:rsidRPr="002023AD">
        <w:rPr>
          <w:sz w:val="26"/>
          <w:szCs w:val="26"/>
        </w:rPr>
        <w:t>949,8 тыс. рублей,</w:t>
      </w:r>
    </w:p>
    <w:p w:rsidR="0043402F" w:rsidRPr="002023AD" w:rsidRDefault="0043402F" w:rsidP="0043402F">
      <w:pPr>
        <w:jc w:val="both"/>
        <w:rPr>
          <w:sz w:val="26"/>
          <w:szCs w:val="26"/>
        </w:rPr>
      </w:pPr>
      <w:r w:rsidRPr="002023AD">
        <w:rPr>
          <w:sz w:val="26"/>
          <w:szCs w:val="26"/>
        </w:rPr>
        <w:t xml:space="preserve">- </w:t>
      </w:r>
      <w:r w:rsidR="00A77FAC" w:rsidRPr="002023AD">
        <w:rPr>
          <w:sz w:val="26"/>
          <w:szCs w:val="26"/>
        </w:rPr>
        <w:t>м</w:t>
      </w:r>
      <w:r w:rsidRPr="002023AD">
        <w:rPr>
          <w:sz w:val="26"/>
          <w:szCs w:val="26"/>
        </w:rPr>
        <w:t>униципальная программа "</w:t>
      </w:r>
      <w:r w:rsidR="00F801B5" w:rsidRPr="002023AD">
        <w:rPr>
          <w:sz w:val="26"/>
          <w:szCs w:val="26"/>
        </w:rPr>
        <w:t xml:space="preserve">Инвентаризация и учет объектов муниципального нежилого фонда </w:t>
      </w:r>
      <w:r w:rsidRPr="002023AD">
        <w:rPr>
          <w:sz w:val="26"/>
          <w:szCs w:val="26"/>
        </w:rPr>
        <w:t>Екатериновского муниципального района на 202</w:t>
      </w:r>
      <w:r w:rsidR="00F801B5" w:rsidRPr="002023AD">
        <w:rPr>
          <w:sz w:val="26"/>
          <w:szCs w:val="26"/>
        </w:rPr>
        <w:t>4</w:t>
      </w:r>
      <w:r w:rsidRPr="002023AD">
        <w:rPr>
          <w:sz w:val="26"/>
          <w:szCs w:val="26"/>
        </w:rPr>
        <w:t xml:space="preserve"> год"</w:t>
      </w:r>
      <w:r w:rsidR="00F801B5" w:rsidRPr="002023AD">
        <w:rPr>
          <w:sz w:val="26"/>
          <w:szCs w:val="26"/>
        </w:rPr>
        <w:t xml:space="preserve"> (кадастровые работы) – 221,2 тыс. рублей,</w:t>
      </w:r>
    </w:p>
    <w:p w:rsidR="0043402F" w:rsidRPr="002023AD" w:rsidRDefault="0043402F" w:rsidP="0043402F">
      <w:pPr>
        <w:jc w:val="both"/>
        <w:rPr>
          <w:sz w:val="26"/>
          <w:szCs w:val="26"/>
        </w:rPr>
      </w:pPr>
      <w:r w:rsidRPr="002023AD">
        <w:rPr>
          <w:sz w:val="26"/>
          <w:szCs w:val="26"/>
        </w:rPr>
        <w:t>-</w:t>
      </w:r>
      <w:r w:rsidR="00F801B5" w:rsidRPr="002023AD">
        <w:rPr>
          <w:sz w:val="26"/>
          <w:szCs w:val="26"/>
        </w:rPr>
        <w:t xml:space="preserve"> м</w:t>
      </w:r>
      <w:r w:rsidRPr="002023AD">
        <w:rPr>
          <w:sz w:val="26"/>
          <w:szCs w:val="26"/>
        </w:rPr>
        <w:t xml:space="preserve">униципальная программа " Профилактика   терроризма и экстремизма в Екатериновском муниципальном районе на 2023-2025 годы " </w:t>
      </w:r>
      <w:r w:rsidR="00F801B5" w:rsidRPr="002023AD">
        <w:rPr>
          <w:sz w:val="26"/>
          <w:szCs w:val="26"/>
        </w:rPr>
        <w:t>– 37,9</w:t>
      </w:r>
      <w:r w:rsidRPr="002023AD">
        <w:rPr>
          <w:sz w:val="26"/>
          <w:szCs w:val="26"/>
        </w:rPr>
        <w:t xml:space="preserve"> тыс. руб</w:t>
      </w:r>
      <w:r w:rsidR="00F801B5" w:rsidRPr="002023AD">
        <w:rPr>
          <w:sz w:val="26"/>
          <w:szCs w:val="26"/>
        </w:rPr>
        <w:t>л</w:t>
      </w:r>
      <w:r w:rsidRPr="002023AD">
        <w:rPr>
          <w:sz w:val="26"/>
          <w:szCs w:val="26"/>
        </w:rPr>
        <w:t>ей.</w:t>
      </w:r>
    </w:p>
    <w:p w:rsidR="00F801B5" w:rsidRPr="002023AD" w:rsidRDefault="00F801B5" w:rsidP="0043402F">
      <w:pPr>
        <w:jc w:val="both"/>
        <w:rPr>
          <w:b/>
          <w:sz w:val="26"/>
          <w:szCs w:val="26"/>
        </w:rPr>
      </w:pPr>
    </w:p>
    <w:p w:rsidR="0043402F" w:rsidRPr="002023AD" w:rsidRDefault="0043402F" w:rsidP="0043402F">
      <w:pPr>
        <w:jc w:val="both"/>
        <w:rPr>
          <w:sz w:val="26"/>
          <w:szCs w:val="26"/>
        </w:rPr>
      </w:pPr>
      <w:r w:rsidRPr="002023AD">
        <w:rPr>
          <w:b/>
          <w:sz w:val="26"/>
          <w:szCs w:val="26"/>
        </w:rPr>
        <w:t>По разделу национальная экономика</w:t>
      </w:r>
      <w:r w:rsidRPr="002023AD">
        <w:rPr>
          <w:sz w:val="26"/>
          <w:szCs w:val="26"/>
        </w:rPr>
        <w:t xml:space="preserve"> – расходы составили  </w:t>
      </w:r>
      <w:r w:rsidRPr="002023AD">
        <w:rPr>
          <w:b/>
          <w:sz w:val="26"/>
          <w:szCs w:val="26"/>
        </w:rPr>
        <w:t>3</w:t>
      </w:r>
      <w:r w:rsidR="00F801B5" w:rsidRPr="002023AD">
        <w:rPr>
          <w:b/>
          <w:sz w:val="26"/>
          <w:szCs w:val="26"/>
        </w:rPr>
        <w:t>0</w:t>
      </w:r>
      <w:r w:rsidRPr="002023AD">
        <w:rPr>
          <w:b/>
          <w:sz w:val="26"/>
          <w:szCs w:val="26"/>
        </w:rPr>
        <w:t> </w:t>
      </w:r>
      <w:r w:rsidR="00F801B5" w:rsidRPr="002023AD">
        <w:rPr>
          <w:b/>
          <w:sz w:val="26"/>
          <w:szCs w:val="26"/>
        </w:rPr>
        <w:t>122</w:t>
      </w:r>
      <w:r w:rsidRPr="002023AD">
        <w:rPr>
          <w:b/>
          <w:sz w:val="26"/>
          <w:szCs w:val="26"/>
        </w:rPr>
        <w:t>,</w:t>
      </w:r>
      <w:r w:rsidR="00F801B5" w:rsidRPr="002023AD">
        <w:rPr>
          <w:b/>
          <w:sz w:val="26"/>
          <w:szCs w:val="26"/>
        </w:rPr>
        <w:t>0</w:t>
      </w:r>
      <w:r w:rsidRPr="002023AD">
        <w:rPr>
          <w:sz w:val="26"/>
          <w:szCs w:val="26"/>
        </w:rPr>
        <w:t xml:space="preserve"> </w:t>
      </w:r>
      <w:r w:rsidRPr="002023AD">
        <w:rPr>
          <w:b/>
          <w:sz w:val="26"/>
          <w:szCs w:val="26"/>
        </w:rPr>
        <w:t xml:space="preserve"> </w:t>
      </w:r>
      <w:r w:rsidRPr="002023AD">
        <w:rPr>
          <w:sz w:val="26"/>
          <w:szCs w:val="26"/>
        </w:rPr>
        <w:t>тыс</w:t>
      </w:r>
      <w:r w:rsidRPr="002023AD">
        <w:rPr>
          <w:b/>
          <w:sz w:val="26"/>
          <w:szCs w:val="26"/>
        </w:rPr>
        <w:t xml:space="preserve">. </w:t>
      </w:r>
      <w:r w:rsidRPr="002023AD">
        <w:rPr>
          <w:sz w:val="26"/>
          <w:szCs w:val="26"/>
        </w:rPr>
        <w:t>рублей</w:t>
      </w:r>
      <w:r w:rsidRPr="002023AD">
        <w:rPr>
          <w:b/>
          <w:sz w:val="26"/>
          <w:szCs w:val="26"/>
        </w:rPr>
        <w:t xml:space="preserve">, </w:t>
      </w:r>
      <w:r w:rsidRPr="002023AD">
        <w:rPr>
          <w:sz w:val="26"/>
          <w:szCs w:val="26"/>
        </w:rPr>
        <w:t xml:space="preserve">при  плане </w:t>
      </w:r>
      <w:r w:rsidRPr="002023AD">
        <w:rPr>
          <w:b/>
          <w:sz w:val="26"/>
          <w:szCs w:val="26"/>
        </w:rPr>
        <w:t>3</w:t>
      </w:r>
      <w:r w:rsidR="00F801B5" w:rsidRPr="002023AD">
        <w:rPr>
          <w:b/>
          <w:sz w:val="26"/>
          <w:szCs w:val="26"/>
        </w:rPr>
        <w:t>0</w:t>
      </w:r>
      <w:r w:rsidRPr="002023AD">
        <w:rPr>
          <w:b/>
          <w:sz w:val="26"/>
          <w:szCs w:val="26"/>
        </w:rPr>
        <w:t> </w:t>
      </w:r>
      <w:r w:rsidR="00F801B5" w:rsidRPr="002023AD">
        <w:rPr>
          <w:b/>
          <w:sz w:val="26"/>
          <w:szCs w:val="26"/>
        </w:rPr>
        <w:t>672</w:t>
      </w:r>
      <w:r w:rsidRPr="002023AD">
        <w:rPr>
          <w:b/>
          <w:sz w:val="26"/>
          <w:szCs w:val="26"/>
        </w:rPr>
        <w:t>,</w:t>
      </w:r>
      <w:r w:rsidR="00F801B5" w:rsidRPr="002023AD">
        <w:rPr>
          <w:b/>
          <w:sz w:val="26"/>
          <w:szCs w:val="26"/>
        </w:rPr>
        <w:t>5</w:t>
      </w:r>
      <w:r w:rsidRPr="002023AD">
        <w:rPr>
          <w:sz w:val="26"/>
          <w:szCs w:val="26"/>
        </w:rPr>
        <w:t xml:space="preserve"> тыс. рублей, </w:t>
      </w:r>
      <w:r w:rsidRPr="002023AD">
        <w:rPr>
          <w:color w:val="000000"/>
          <w:sz w:val="26"/>
          <w:szCs w:val="26"/>
        </w:rPr>
        <w:t>процент исполнения 9</w:t>
      </w:r>
      <w:r w:rsidR="00F801B5" w:rsidRPr="002023AD">
        <w:rPr>
          <w:color w:val="000000"/>
          <w:sz w:val="26"/>
          <w:szCs w:val="26"/>
        </w:rPr>
        <w:t>8</w:t>
      </w:r>
      <w:r w:rsidRPr="002023AD">
        <w:rPr>
          <w:color w:val="000000"/>
          <w:sz w:val="26"/>
          <w:szCs w:val="26"/>
        </w:rPr>
        <w:t>,</w:t>
      </w:r>
      <w:r w:rsidR="00F801B5" w:rsidRPr="002023AD">
        <w:rPr>
          <w:color w:val="000000"/>
          <w:sz w:val="26"/>
          <w:szCs w:val="26"/>
        </w:rPr>
        <w:t>2</w:t>
      </w:r>
      <w:r w:rsidRPr="002023AD">
        <w:rPr>
          <w:sz w:val="26"/>
          <w:szCs w:val="26"/>
        </w:rPr>
        <w:t>, в том числе:</w:t>
      </w:r>
    </w:p>
    <w:p w:rsidR="0043402F" w:rsidRPr="002023AD" w:rsidRDefault="0043402F" w:rsidP="0043402F">
      <w:pPr>
        <w:jc w:val="both"/>
        <w:rPr>
          <w:sz w:val="26"/>
          <w:szCs w:val="26"/>
        </w:rPr>
      </w:pPr>
      <w:r w:rsidRPr="002023AD">
        <w:rPr>
          <w:b/>
          <w:sz w:val="26"/>
          <w:szCs w:val="26"/>
        </w:rPr>
        <w:t xml:space="preserve">- </w:t>
      </w:r>
      <w:r w:rsidRPr="002023AD">
        <w:rPr>
          <w:sz w:val="26"/>
          <w:szCs w:val="26"/>
        </w:rPr>
        <w:t xml:space="preserve">зимнее содержание дорог – </w:t>
      </w:r>
      <w:r w:rsidR="00F801B5" w:rsidRPr="002023AD">
        <w:rPr>
          <w:sz w:val="26"/>
          <w:szCs w:val="26"/>
        </w:rPr>
        <w:t>5 806,6</w:t>
      </w:r>
      <w:r w:rsidRPr="002023AD">
        <w:rPr>
          <w:sz w:val="26"/>
          <w:szCs w:val="26"/>
        </w:rPr>
        <w:t xml:space="preserve">  тыс. рублей; ремонт дорог – </w:t>
      </w:r>
      <w:r w:rsidR="00F801B5" w:rsidRPr="002023AD">
        <w:rPr>
          <w:sz w:val="26"/>
          <w:szCs w:val="26"/>
        </w:rPr>
        <w:t>15 866,8</w:t>
      </w:r>
      <w:r w:rsidRPr="002023AD">
        <w:rPr>
          <w:sz w:val="26"/>
          <w:szCs w:val="26"/>
        </w:rPr>
        <w:t xml:space="preserve"> тыс. рублей; кадастровые работы и оценка имущества – 4</w:t>
      </w:r>
      <w:r w:rsidR="00F801B5" w:rsidRPr="002023AD">
        <w:rPr>
          <w:sz w:val="26"/>
          <w:szCs w:val="26"/>
        </w:rPr>
        <w:t> 097,8</w:t>
      </w:r>
      <w:r w:rsidRPr="002023AD">
        <w:rPr>
          <w:sz w:val="26"/>
          <w:szCs w:val="26"/>
        </w:rPr>
        <w:t xml:space="preserve">,0 тыс. рублей; </w:t>
      </w:r>
      <w:r w:rsidR="00F801B5" w:rsidRPr="002023AD">
        <w:rPr>
          <w:sz w:val="26"/>
          <w:szCs w:val="26"/>
        </w:rPr>
        <w:t xml:space="preserve">установка дорожных знаков – 190,3 тыс. рублей; приобретение трактора – 3 997,2 тыс. рублей; </w:t>
      </w:r>
      <w:r w:rsidRPr="002023AD">
        <w:rPr>
          <w:sz w:val="26"/>
          <w:szCs w:val="26"/>
        </w:rPr>
        <w:t xml:space="preserve">отлов безнадзорных животных – </w:t>
      </w:r>
      <w:r w:rsidR="00F801B5" w:rsidRPr="002023AD">
        <w:rPr>
          <w:sz w:val="26"/>
          <w:szCs w:val="26"/>
        </w:rPr>
        <w:t>163</w:t>
      </w:r>
      <w:r w:rsidRPr="002023AD">
        <w:rPr>
          <w:sz w:val="26"/>
          <w:szCs w:val="26"/>
        </w:rPr>
        <w:t>,3 тыс. рублей.</w:t>
      </w:r>
    </w:p>
    <w:p w:rsidR="00F801B5" w:rsidRPr="002023AD" w:rsidRDefault="00F801B5" w:rsidP="0043402F">
      <w:pPr>
        <w:jc w:val="both"/>
        <w:rPr>
          <w:sz w:val="26"/>
          <w:szCs w:val="26"/>
        </w:rPr>
      </w:pPr>
    </w:p>
    <w:p w:rsidR="0043402F" w:rsidRPr="002023AD" w:rsidRDefault="0043402F" w:rsidP="0043402F">
      <w:pPr>
        <w:jc w:val="both"/>
        <w:rPr>
          <w:sz w:val="26"/>
          <w:szCs w:val="26"/>
        </w:rPr>
      </w:pPr>
      <w:r w:rsidRPr="002023AD">
        <w:rPr>
          <w:b/>
          <w:sz w:val="26"/>
          <w:szCs w:val="26"/>
        </w:rPr>
        <w:t xml:space="preserve">По разделу жилищно-коммунальное хозяйство - </w:t>
      </w:r>
      <w:r w:rsidRPr="002023AD">
        <w:rPr>
          <w:sz w:val="26"/>
          <w:szCs w:val="26"/>
        </w:rPr>
        <w:t xml:space="preserve">расходы составили  </w:t>
      </w:r>
      <w:r w:rsidRPr="002023AD">
        <w:rPr>
          <w:b/>
          <w:sz w:val="26"/>
          <w:szCs w:val="26"/>
        </w:rPr>
        <w:t>4</w:t>
      </w:r>
      <w:r w:rsidR="00F801B5" w:rsidRPr="002023AD">
        <w:rPr>
          <w:b/>
          <w:sz w:val="26"/>
          <w:szCs w:val="26"/>
        </w:rPr>
        <w:t>0</w:t>
      </w:r>
      <w:r w:rsidRPr="002023AD">
        <w:rPr>
          <w:b/>
          <w:sz w:val="26"/>
          <w:szCs w:val="26"/>
        </w:rPr>
        <w:t>,</w:t>
      </w:r>
      <w:r w:rsidR="00F801B5" w:rsidRPr="002023AD">
        <w:rPr>
          <w:b/>
          <w:sz w:val="26"/>
          <w:szCs w:val="26"/>
        </w:rPr>
        <w:t>1</w:t>
      </w:r>
      <w:r w:rsidRPr="002023AD">
        <w:rPr>
          <w:sz w:val="26"/>
          <w:szCs w:val="26"/>
        </w:rPr>
        <w:t xml:space="preserve"> </w:t>
      </w:r>
      <w:r w:rsidRPr="002023AD">
        <w:rPr>
          <w:b/>
          <w:sz w:val="26"/>
          <w:szCs w:val="26"/>
        </w:rPr>
        <w:t xml:space="preserve"> </w:t>
      </w:r>
      <w:r w:rsidRPr="002023AD">
        <w:rPr>
          <w:sz w:val="26"/>
          <w:szCs w:val="26"/>
        </w:rPr>
        <w:t>тыс.</w:t>
      </w:r>
      <w:r w:rsidRPr="002023AD">
        <w:rPr>
          <w:b/>
          <w:sz w:val="26"/>
          <w:szCs w:val="26"/>
        </w:rPr>
        <w:t xml:space="preserve"> </w:t>
      </w:r>
      <w:r w:rsidRPr="002023AD">
        <w:rPr>
          <w:sz w:val="26"/>
          <w:szCs w:val="26"/>
        </w:rPr>
        <w:t>рублей</w:t>
      </w:r>
      <w:r w:rsidRPr="002023AD">
        <w:rPr>
          <w:b/>
          <w:sz w:val="26"/>
          <w:szCs w:val="26"/>
        </w:rPr>
        <w:t xml:space="preserve">, </w:t>
      </w:r>
      <w:r w:rsidRPr="002023AD">
        <w:rPr>
          <w:sz w:val="26"/>
          <w:szCs w:val="26"/>
        </w:rPr>
        <w:t xml:space="preserve">при  плане </w:t>
      </w:r>
      <w:r w:rsidR="00F801B5" w:rsidRPr="002023AD">
        <w:rPr>
          <w:b/>
          <w:sz w:val="26"/>
          <w:szCs w:val="26"/>
        </w:rPr>
        <w:t>40,1</w:t>
      </w:r>
      <w:r w:rsidRPr="002023AD">
        <w:rPr>
          <w:sz w:val="26"/>
          <w:szCs w:val="26"/>
        </w:rPr>
        <w:t xml:space="preserve"> тыс. рублей, </w:t>
      </w:r>
      <w:r w:rsidRPr="002023AD">
        <w:rPr>
          <w:color w:val="000000"/>
          <w:sz w:val="26"/>
          <w:szCs w:val="26"/>
        </w:rPr>
        <w:t xml:space="preserve">процент исполнения </w:t>
      </w:r>
      <w:r w:rsidR="00F801B5" w:rsidRPr="002023AD">
        <w:rPr>
          <w:sz w:val="26"/>
          <w:szCs w:val="26"/>
        </w:rPr>
        <w:t>100</w:t>
      </w:r>
      <w:r w:rsidRPr="002023AD">
        <w:rPr>
          <w:sz w:val="26"/>
          <w:szCs w:val="26"/>
        </w:rPr>
        <w:t>, в том числе:</w:t>
      </w:r>
    </w:p>
    <w:p w:rsidR="0043402F" w:rsidRPr="002023AD" w:rsidRDefault="0043402F" w:rsidP="0043402F">
      <w:pPr>
        <w:jc w:val="both"/>
        <w:rPr>
          <w:sz w:val="26"/>
          <w:szCs w:val="26"/>
        </w:rPr>
      </w:pPr>
      <w:r w:rsidRPr="002023AD">
        <w:rPr>
          <w:sz w:val="26"/>
          <w:szCs w:val="26"/>
        </w:rPr>
        <w:t>- взносы на капитальный ремонт -</w:t>
      </w:r>
      <w:r w:rsidR="00F801B5" w:rsidRPr="002023AD">
        <w:rPr>
          <w:sz w:val="26"/>
          <w:szCs w:val="26"/>
        </w:rPr>
        <w:t xml:space="preserve"> </w:t>
      </w:r>
      <w:r w:rsidRPr="002023AD">
        <w:rPr>
          <w:sz w:val="26"/>
          <w:szCs w:val="26"/>
        </w:rPr>
        <w:t>4</w:t>
      </w:r>
      <w:r w:rsidR="00F801B5" w:rsidRPr="002023AD">
        <w:rPr>
          <w:sz w:val="26"/>
          <w:szCs w:val="26"/>
        </w:rPr>
        <w:t>0</w:t>
      </w:r>
      <w:r w:rsidRPr="002023AD">
        <w:rPr>
          <w:sz w:val="26"/>
          <w:szCs w:val="26"/>
        </w:rPr>
        <w:t>,</w:t>
      </w:r>
      <w:r w:rsidR="00F801B5" w:rsidRPr="002023AD">
        <w:rPr>
          <w:sz w:val="26"/>
          <w:szCs w:val="26"/>
        </w:rPr>
        <w:t>1</w:t>
      </w:r>
      <w:r w:rsidRPr="002023AD">
        <w:rPr>
          <w:sz w:val="26"/>
          <w:szCs w:val="26"/>
        </w:rPr>
        <w:t xml:space="preserve"> тыс. рублей.</w:t>
      </w:r>
    </w:p>
    <w:p w:rsidR="00F801B5" w:rsidRPr="002023AD" w:rsidRDefault="00F801B5" w:rsidP="00F801B5">
      <w:pPr>
        <w:jc w:val="both"/>
        <w:rPr>
          <w:sz w:val="26"/>
          <w:szCs w:val="26"/>
        </w:rPr>
      </w:pPr>
    </w:p>
    <w:p w:rsidR="0043402F" w:rsidRPr="002023AD" w:rsidRDefault="0043402F" w:rsidP="00F801B5">
      <w:pPr>
        <w:jc w:val="both"/>
        <w:rPr>
          <w:color w:val="000000"/>
          <w:sz w:val="26"/>
          <w:szCs w:val="26"/>
        </w:rPr>
      </w:pPr>
      <w:r w:rsidRPr="002023AD">
        <w:rPr>
          <w:b/>
          <w:color w:val="000000"/>
          <w:sz w:val="26"/>
          <w:szCs w:val="26"/>
        </w:rPr>
        <w:t xml:space="preserve">По разделу образование - </w:t>
      </w:r>
      <w:r w:rsidRPr="002023AD">
        <w:rPr>
          <w:color w:val="000000"/>
          <w:sz w:val="26"/>
          <w:szCs w:val="26"/>
        </w:rPr>
        <w:t xml:space="preserve">расходы составили в сумме </w:t>
      </w:r>
      <w:r w:rsidR="00F801B5" w:rsidRPr="002023AD">
        <w:rPr>
          <w:b/>
          <w:color w:val="000000"/>
          <w:sz w:val="26"/>
          <w:szCs w:val="26"/>
        </w:rPr>
        <w:t>422 654,4</w:t>
      </w:r>
      <w:r w:rsidRPr="002023AD">
        <w:rPr>
          <w:color w:val="000000"/>
          <w:sz w:val="26"/>
          <w:szCs w:val="26"/>
        </w:rPr>
        <w:t xml:space="preserve"> тыс. рублей</w:t>
      </w:r>
      <w:r w:rsidRPr="002023AD">
        <w:rPr>
          <w:b/>
          <w:color w:val="000000"/>
          <w:sz w:val="26"/>
          <w:szCs w:val="26"/>
        </w:rPr>
        <w:t xml:space="preserve"> </w:t>
      </w:r>
      <w:r w:rsidRPr="002023AD">
        <w:rPr>
          <w:color w:val="000000"/>
          <w:sz w:val="26"/>
          <w:szCs w:val="26"/>
        </w:rPr>
        <w:t xml:space="preserve">при плане </w:t>
      </w:r>
      <w:r w:rsidR="00F801B5" w:rsidRPr="002023AD">
        <w:rPr>
          <w:b/>
          <w:color w:val="000000"/>
          <w:sz w:val="26"/>
          <w:szCs w:val="26"/>
        </w:rPr>
        <w:t xml:space="preserve">445 383,6 </w:t>
      </w:r>
      <w:r w:rsidRPr="002023AD">
        <w:rPr>
          <w:color w:val="000000"/>
          <w:sz w:val="26"/>
          <w:szCs w:val="26"/>
        </w:rPr>
        <w:t>тыс. рублей</w:t>
      </w:r>
      <w:r w:rsidRPr="002023AD">
        <w:rPr>
          <w:b/>
          <w:color w:val="000000"/>
          <w:sz w:val="26"/>
          <w:szCs w:val="26"/>
        </w:rPr>
        <w:t>,</w:t>
      </w:r>
      <w:r w:rsidRPr="002023AD">
        <w:rPr>
          <w:color w:val="000000"/>
          <w:sz w:val="26"/>
          <w:szCs w:val="26"/>
        </w:rPr>
        <w:t xml:space="preserve">  процент исполнения 9</w:t>
      </w:r>
      <w:r w:rsidR="00F801B5" w:rsidRPr="002023AD">
        <w:rPr>
          <w:color w:val="000000"/>
          <w:sz w:val="26"/>
          <w:szCs w:val="26"/>
        </w:rPr>
        <w:t xml:space="preserve">4,9, </w:t>
      </w:r>
      <w:r w:rsidRPr="002023AD">
        <w:rPr>
          <w:color w:val="000000"/>
          <w:sz w:val="26"/>
          <w:szCs w:val="26"/>
        </w:rPr>
        <w:t>в том числе:</w:t>
      </w:r>
    </w:p>
    <w:p w:rsidR="0043402F" w:rsidRPr="002023AD" w:rsidRDefault="0043402F" w:rsidP="00F801B5">
      <w:pPr>
        <w:jc w:val="both"/>
        <w:rPr>
          <w:color w:val="000000"/>
          <w:sz w:val="26"/>
          <w:szCs w:val="26"/>
        </w:rPr>
      </w:pPr>
      <w:r w:rsidRPr="002023AD">
        <w:rPr>
          <w:color w:val="000000"/>
          <w:sz w:val="26"/>
          <w:szCs w:val="26"/>
        </w:rPr>
        <w:t xml:space="preserve"> -дошкольное образование   расходы составили </w:t>
      </w:r>
      <w:r w:rsidR="00F801B5" w:rsidRPr="002023AD">
        <w:rPr>
          <w:color w:val="000000"/>
          <w:sz w:val="26"/>
          <w:szCs w:val="26"/>
        </w:rPr>
        <w:t>52 348,9</w:t>
      </w:r>
      <w:r w:rsidRPr="002023AD">
        <w:rPr>
          <w:b/>
          <w:i/>
          <w:color w:val="000000"/>
          <w:sz w:val="26"/>
          <w:szCs w:val="26"/>
        </w:rPr>
        <w:t xml:space="preserve"> </w:t>
      </w:r>
      <w:r w:rsidRPr="002023AD">
        <w:rPr>
          <w:color w:val="000000"/>
          <w:sz w:val="26"/>
          <w:szCs w:val="26"/>
        </w:rPr>
        <w:t>тыс. рублей, в том числе: на заработную плату и начисления на оплату труда – 4</w:t>
      </w:r>
      <w:r w:rsidR="00F801B5" w:rsidRPr="002023AD">
        <w:rPr>
          <w:color w:val="000000"/>
          <w:sz w:val="26"/>
          <w:szCs w:val="26"/>
        </w:rPr>
        <w:t>2</w:t>
      </w:r>
      <w:r w:rsidRPr="002023AD">
        <w:rPr>
          <w:color w:val="000000"/>
          <w:sz w:val="26"/>
          <w:szCs w:val="26"/>
        </w:rPr>
        <w:t> </w:t>
      </w:r>
      <w:r w:rsidR="00F801B5" w:rsidRPr="002023AD">
        <w:rPr>
          <w:color w:val="000000"/>
          <w:sz w:val="26"/>
          <w:szCs w:val="26"/>
        </w:rPr>
        <w:t>306</w:t>
      </w:r>
      <w:r w:rsidRPr="002023AD">
        <w:rPr>
          <w:color w:val="000000"/>
          <w:sz w:val="26"/>
          <w:szCs w:val="26"/>
        </w:rPr>
        <w:t>,</w:t>
      </w:r>
      <w:r w:rsidR="00F801B5" w:rsidRPr="002023AD">
        <w:rPr>
          <w:color w:val="000000"/>
          <w:sz w:val="26"/>
          <w:szCs w:val="26"/>
        </w:rPr>
        <w:t>3</w:t>
      </w:r>
      <w:r w:rsidRPr="002023AD">
        <w:rPr>
          <w:color w:val="000000"/>
          <w:sz w:val="26"/>
          <w:szCs w:val="26"/>
        </w:rPr>
        <w:t xml:space="preserve"> тыс. рублей, оплату коммунальных услуг – </w:t>
      </w:r>
      <w:r w:rsidR="00F801B5" w:rsidRPr="002023AD">
        <w:rPr>
          <w:color w:val="000000"/>
          <w:sz w:val="26"/>
          <w:szCs w:val="26"/>
        </w:rPr>
        <w:t>2 949,7</w:t>
      </w:r>
      <w:r w:rsidRPr="002023AD">
        <w:rPr>
          <w:color w:val="000000"/>
          <w:sz w:val="26"/>
          <w:szCs w:val="26"/>
        </w:rPr>
        <w:t xml:space="preserve"> тыс. рублей, услуги связи </w:t>
      </w:r>
      <w:r w:rsidR="00F801B5" w:rsidRPr="002023AD">
        <w:rPr>
          <w:color w:val="000000"/>
          <w:sz w:val="26"/>
          <w:szCs w:val="26"/>
        </w:rPr>
        <w:t>– 82,7</w:t>
      </w:r>
      <w:r w:rsidRPr="002023AD">
        <w:rPr>
          <w:color w:val="000000"/>
          <w:sz w:val="26"/>
          <w:szCs w:val="26"/>
        </w:rPr>
        <w:t xml:space="preserve"> тыс. рублей, расходы на присмотр и уход за детьми дошкольного возраста за счет областного бюджета в сумме – </w:t>
      </w:r>
      <w:r w:rsidR="00F801B5" w:rsidRPr="002023AD">
        <w:rPr>
          <w:color w:val="000000"/>
          <w:sz w:val="26"/>
          <w:szCs w:val="26"/>
        </w:rPr>
        <w:t>1 723,1</w:t>
      </w:r>
      <w:r w:rsidRPr="002023AD">
        <w:rPr>
          <w:color w:val="000000"/>
          <w:sz w:val="26"/>
          <w:szCs w:val="26"/>
        </w:rPr>
        <w:t xml:space="preserve"> тыс. рублей, укрепление материально-технической базы – </w:t>
      </w:r>
      <w:r w:rsidR="00F801B5" w:rsidRPr="002023AD">
        <w:rPr>
          <w:color w:val="000000"/>
          <w:sz w:val="26"/>
          <w:szCs w:val="26"/>
        </w:rPr>
        <w:t>346,0</w:t>
      </w:r>
      <w:r w:rsidRPr="002023AD">
        <w:rPr>
          <w:color w:val="000000"/>
          <w:sz w:val="26"/>
          <w:szCs w:val="26"/>
        </w:rPr>
        <w:t xml:space="preserve"> тыс. рублей, ремонт </w:t>
      </w:r>
      <w:r w:rsidR="00F801B5" w:rsidRPr="002023AD">
        <w:rPr>
          <w:color w:val="000000"/>
          <w:sz w:val="26"/>
          <w:szCs w:val="26"/>
        </w:rPr>
        <w:t>и содержание имущества</w:t>
      </w:r>
      <w:r w:rsidRPr="002023AD">
        <w:rPr>
          <w:color w:val="000000"/>
          <w:sz w:val="26"/>
          <w:szCs w:val="26"/>
        </w:rPr>
        <w:t xml:space="preserve"> – 3</w:t>
      </w:r>
      <w:r w:rsidR="00F801B5" w:rsidRPr="002023AD">
        <w:rPr>
          <w:color w:val="000000"/>
          <w:sz w:val="26"/>
          <w:szCs w:val="26"/>
        </w:rPr>
        <w:t xml:space="preserve"> 808</w:t>
      </w:r>
      <w:r w:rsidRPr="002023AD">
        <w:rPr>
          <w:color w:val="000000"/>
          <w:sz w:val="26"/>
          <w:szCs w:val="26"/>
        </w:rPr>
        <w:t>,</w:t>
      </w:r>
      <w:r w:rsidR="00F801B5" w:rsidRPr="002023AD">
        <w:rPr>
          <w:color w:val="000000"/>
          <w:sz w:val="26"/>
          <w:szCs w:val="26"/>
        </w:rPr>
        <w:t>0</w:t>
      </w:r>
      <w:r w:rsidRPr="002023AD">
        <w:rPr>
          <w:color w:val="000000"/>
          <w:sz w:val="26"/>
          <w:szCs w:val="26"/>
        </w:rPr>
        <w:t xml:space="preserve"> тыс. рублей, прохождение медосмотра -</w:t>
      </w:r>
      <w:r w:rsidR="00F801B5" w:rsidRPr="002023AD">
        <w:rPr>
          <w:color w:val="000000"/>
          <w:sz w:val="26"/>
          <w:szCs w:val="26"/>
        </w:rPr>
        <w:t>226,2</w:t>
      </w:r>
      <w:r w:rsidRPr="002023AD">
        <w:rPr>
          <w:color w:val="000000"/>
          <w:sz w:val="26"/>
          <w:szCs w:val="26"/>
        </w:rPr>
        <w:t xml:space="preserve"> тыс. рублей.</w:t>
      </w:r>
    </w:p>
    <w:p w:rsidR="00F801B5" w:rsidRPr="002023AD" w:rsidRDefault="00F801B5" w:rsidP="00F801B5">
      <w:pPr>
        <w:jc w:val="both"/>
        <w:rPr>
          <w:color w:val="000000"/>
          <w:sz w:val="26"/>
          <w:szCs w:val="26"/>
        </w:rPr>
      </w:pPr>
    </w:p>
    <w:p w:rsidR="005E17AC" w:rsidRPr="002023AD" w:rsidRDefault="0043402F" w:rsidP="00F801B5">
      <w:pPr>
        <w:jc w:val="both"/>
        <w:rPr>
          <w:color w:val="000000"/>
          <w:sz w:val="26"/>
          <w:szCs w:val="26"/>
        </w:rPr>
      </w:pPr>
      <w:r w:rsidRPr="002023AD">
        <w:rPr>
          <w:color w:val="000000"/>
          <w:sz w:val="26"/>
          <w:szCs w:val="26"/>
        </w:rPr>
        <w:t>-</w:t>
      </w:r>
      <w:r w:rsidR="00F801B5" w:rsidRPr="002023AD">
        <w:rPr>
          <w:color w:val="000000"/>
          <w:sz w:val="26"/>
          <w:szCs w:val="26"/>
        </w:rPr>
        <w:t xml:space="preserve"> </w:t>
      </w:r>
      <w:r w:rsidRPr="002023AD">
        <w:rPr>
          <w:color w:val="000000"/>
          <w:sz w:val="26"/>
          <w:szCs w:val="26"/>
        </w:rPr>
        <w:t xml:space="preserve">Общее образование  расходы составили  </w:t>
      </w:r>
      <w:r w:rsidR="00F801B5" w:rsidRPr="002023AD">
        <w:rPr>
          <w:color w:val="000000"/>
          <w:sz w:val="26"/>
          <w:szCs w:val="26"/>
        </w:rPr>
        <w:t xml:space="preserve">323 664,9 </w:t>
      </w:r>
      <w:r w:rsidRPr="002023AD">
        <w:rPr>
          <w:color w:val="000000"/>
          <w:sz w:val="26"/>
          <w:szCs w:val="26"/>
        </w:rPr>
        <w:t xml:space="preserve">тыс. рублей, в том числе на заработную плату и начисления на оплату труда – </w:t>
      </w:r>
      <w:r w:rsidR="00F801B5" w:rsidRPr="002023AD">
        <w:rPr>
          <w:color w:val="000000"/>
          <w:sz w:val="26"/>
          <w:szCs w:val="26"/>
        </w:rPr>
        <w:t>260 499,4</w:t>
      </w:r>
      <w:r w:rsidRPr="002023AD">
        <w:rPr>
          <w:color w:val="000000"/>
          <w:sz w:val="26"/>
          <w:szCs w:val="26"/>
        </w:rPr>
        <w:t xml:space="preserve"> тыс. рублей, на услуги доступа сети интернет</w:t>
      </w:r>
      <w:r w:rsidR="005E17AC" w:rsidRPr="002023AD">
        <w:rPr>
          <w:color w:val="000000"/>
          <w:sz w:val="26"/>
          <w:szCs w:val="26"/>
        </w:rPr>
        <w:t xml:space="preserve"> </w:t>
      </w:r>
      <w:r w:rsidRPr="002023AD">
        <w:rPr>
          <w:color w:val="000000"/>
          <w:sz w:val="26"/>
          <w:szCs w:val="26"/>
        </w:rPr>
        <w:t xml:space="preserve">- </w:t>
      </w:r>
      <w:r w:rsidR="005E17AC" w:rsidRPr="002023AD">
        <w:rPr>
          <w:color w:val="000000"/>
          <w:sz w:val="26"/>
          <w:szCs w:val="26"/>
        </w:rPr>
        <w:t>296</w:t>
      </w:r>
      <w:r w:rsidRPr="002023AD">
        <w:rPr>
          <w:color w:val="000000"/>
          <w:sz w:val="26"/>
          <w:szCs w:val="26"/>
        </w:rPr>
        <w:t xml:space="preserve">,7 тыс. рублей,   на оплату коммунальных услуг – </w:t>
      </w:r>
      <w:r w:rsidR="005E17AC" w:rsidRPr="002023AD">
        <w:rPr>
          <w:color w:val="000000"/>
          <w:sz w:val="26"/>
          <w:szCs w:val="26"/>
        </w:rPr>
        <w:t>18 036,1</w:t>
      </w:r>
      <w:r w:rsidRPr="002023AD">
        <w:rPr>
          <w:color w:val="000000"/>
          <w:sz w:val="26"/>
          <w:szCs w:val="26"/>
        </w:rPr>
        <w:t xml:space="preserve"> тыс.рублей , на питание – </w:t>
      </w:r>
      <w:r w:rsidR="005E17AC" w:rsidRPr="002023AD">
        <w:rPr>
          <w:color w:val="000000"/>
          <w:sz w:val="26"/>
          <w:szCs w:val="26"/>
        </w:rPr>
        <w:t>7 569,1</w:t>
      </w:r>
      <w:r w:rsidRPr="002023AD">
        <w:rPr>
          <w:color w:val="000000"/>
          <w:sz w:val="26"/>
          <w:szCs w:val="26"/>
        </w:rPr>
        <w:t xml:space="preserve"> тыс.рублей,  на подвоз детей – </w:t>
      </w:r>
      <w:r w:rsidR="005E17AC" w:rsidRPr="002023AD">
        <w:rPr>
          <w:color w:val="000000"/>
          <w:sz w:val="26"/>
          <w:szCs w:val="26"/>
        </w:rPr>
        <w:t>1 866,7</w:t>
      </w:r>
      <w:r w:rsidRPr="002023AD">
        <w:rPr>
          <w:color w:val="000000"/>
          <w:sz w:val="26"/>
          <w:szCs w:val="26"/>
        </w:rPr>
        <w:t xml:space="preserve"> тыс. рублей;  ремонт помещения, замена и содержание оборудования</w:t>
      </w:r>
      <w:r w:rsidR="005E17AC" w:rsidRPr="002023AD">
        <w:rPr>
          <w:color w:val="000000"/>
          <w:sz w:val="26"/>
          <w:szCs w:val="26"/>
        </w:rPr>
        <w:t xml:space="preserve"> </w:t>
      </w:r>
      <w:r w:rsidRPr="002023AD">
        <w:rPr>
          <w:color w:val="000000"/>
          <w:sz w:val="26"/>
          <w:szCs w:val="26"/>
        </w:rPr>
        <w:t xml:space="preserve">- </w:t>
      </w:r>
      <w:r w:rsidR="005E17AC" w:rsidRPr="002023AD">
        <w:rPr>
          <w:color w:val="000000"/>
          <w:sz w:val="26"/>
          <w:szCs w:val="26"/>
        </w:rPr>
        <w:t>2 787,6</w:t>
      </w:r>
      <w:r w:rsidRPr="002023AD">
        <w:rPr>
          <w:color w:val="FF0000"/>
          <w:sz w:val="26"/>
          <w:szCs w:val="26"/>
        </w:rPr>
        <w:t xml:space="preserve"> </w:t>
      </w:r>
      <w:r w:rsidRPr="002023AD">
        <w:rPr>
          <w:color w:val="000000"/>
          <w:sz w:val="26"/>
          <w:szCs w:val="26"/>
        </w:rPr>
        <w:t>тыс.</w:t>
      </w:r>
      <w:r w:rsidR="005E17AC" w:rsidRPr="002023AD">
        <w:rPr>
          <w:color w:val="000000"/>
          <w:sz w:val="26"/>
          <w:szCs w:val="26"/>
        </w:rPr>
        <w:t xml:space="preserve"> </w:t>
      </w:r>
      <w:r w:rsidRPr="002023AD">
        <w:rPr>
          <w:color w:val="000000"/>
          <w:sz w:val="26"/>
          <w:szCs w:val="26"/>
        </w:rPr>
        <w:t xml:space="preserve">рублей, </w:t>
      </w:r>
      <w:r w:rsidR="005E17AC" w:rsidRPr="002023AD">
        <w:rPr>
          <w:color w:val="000000"/>
          <w:sz w:val="26"/>
          <w:szCs w:val="26"/>
        </w:rPr>
        <w:t>укрепление материально-технической базы – 1 834,9 тыс. рублей, прохождение медосмотра – 810,6 тыс. рублей, дератизация – 76,4 тыс. рублей, ремонт СОШ – 15 526,4 тыс. рублей, создание центров «Точка роста» - 4 687,9 тыс. рублей, обеспечение чистой питьевой водой – 988 8 тыс. рублей, приобретение учебников – 215,7 тыс. рублей.</w:t>
      </w:r>
    </w:p>
    <w:p w:rsidR="0043402F" w:rsidRPr="002023AD" w:rsidRDefault="0043402F" w:rsidP="0043402F">
      <w:pPr>
        <w:ind w:firstLine="708"/>
        <w:jc w:val="both"/>
        <w:rPr>
          <w:color w:val="000000"/>
          <w:sz w:val="26"/>
          <w:szCs w:val="26"/>
        </w:rPr>
      </w:pPr>
      <w:r w:rsidRPr="002023AD">
        <w:rPr>
          <w:color w:val="000000"/>
          <w:sz w:val="26"/>
          <w:szCs w:val="26"/>
        </w:rPr>
        <w:lastRenderedPageBreak/>
        <w:t>- на дополнительное образование  расходы составили 1</w:t>
      </w:r>
      <w:r w:rsidR="005E17AC" w:rsidRPr="002023AD">
        <w:rPr>
          <w:color w:val="000000"/>
          <w:sz w:val="26"/>
          <w:szCs w:val="26"/>
        </w:rPr>
        <w:t>8</w:t>
      </w:r>
      <w:r w:rsidRPr="002023AD">
        <w:rPr>
          <w:color w:val="000000"/>
          <w:sz w:val="26"/>
          <w:szCs w:val="26"/>
        </w:rPr>
        <w:t> 4</w:t>
      </w:r>
      <w:r w:rsidR="005E17AC" w:rsidRPr="002023AD">
        <w:rPr>
          <w:color w:val="000000"/>
          <w:sz w:val="26"/>
          <w:szCs w:val="26"/>
        </w:rPr>
        <w:t>49</w:t>
      </w:r>
      <w:r w:rsidRPr="002023AD">
        <w:rPr>
          <w:color w:val="000000"/>
          <w:sz w:val="26"/>
          <w:szCs w:val="26"/>
        </w:rPr>
        <w:t>,</w:t>
      </w:r>
      <w:r w:rsidR="005E17AC" w:rsidRPr="002023AD">
        <w:rPr>
          <w:color w:val="000000"/>
          <w:sz w:val="26"/>
          <w:szCs w:val="26"/>
        </w:rPr>
        <w:t>6</w:t>
      </w:r>
      <w:r w:rsidRPr="002023AD">
        <w:rPr>
          <w:b/>
          <w:i/>
          <w:color w:val="000000"/>
          <w:sz w:val="26"/>
          <w:szCs w:val="26"/>
        </w:rPr>
        <w:t xml:space="preserve"> </w:t>
      </w:r>
      <w:r w:rsidRPr="002023AD">
        <w:rPr>
          <w:color w:val="000000"/>
          <w:sz w:val="26"/>
          <w:szCs w:val="26"/>
        </w:rPr>
        <w:t>тыс. рублей, в том числе на заработную плату и начисления на оплату труда – 1</w:t>
      </w:r>
      <w:r w:rsidR="005E17AC" w:rsidRPr="002023AD">
        <w:rPr>
          <w:color w:val="000000"/>
          <w:sz w:val="26"/>
          <w:szCs w:val="26"/>
        </w:rPr>
        <w:t>4 524</w:t>
      </w:r>
      <w:r w:rsidRPr="002023AD">
        <w:rPr>
          <w:color w:val="000000"/>
          <w:sz w:val="26"/>
          <w:szCs w:val="26"/>
        </w:rPr>
        <w:t>,</w:t>
      </w:r>
      <w:r w:rsidR="005E17AC" w:rsidRPr="002023AD">
        <w:rPr>
          <w:color w:val="000000"/>
          <w:sz w:val="26"/>
          <w:szCs w:val="26"/>
        </w:rPr>
        <w:t>7 тыс. рублей</w:t>
      </w:r>
      <w:r w:rsidRPr="002023AD">
        <w:rPr>
          <w:color w:val="000000"/>
          <w:sz w:val="26"/>
          <w:szCs w:val="26"/>
        </w:rPr>
        <w:t>; на оплату коммунальных услуг</w:t>
      </w:r>
      <w:r w:rsidR="005E17AC" w:rsidRPr="002023AD">
        <w:rPr>
          <w:color w:val="000000"/>
          <w:sz w:val="26"/>
          <w:szCs w:val="26"/>
        </w:rPr>
        <w:t xml:space="preserve"> –</w:t>
      </w:r>
      <w:r w:rsidRPr="002023AD">
        <w:rPr>
          <w:color w:val="000000"/>
          <w:sz w:val="26"/>
          <w:szCs w:val="26"/>
        </w:rPr>
        <w:t xml:space="preserve"> </w:t>
      </w:r>
      <w:r w:rsidR="005E17AC" w:rsidRPr="002023AD">
        <w:rPr>
          <w:color w:val="000000"/>
          <w:sz w:val="26"/>
          <w:szCs w:val="26"/>
        </w:rPr>
        <w:t>1 418,0</w:t>
      </w:r>
      <w:r w:rsidRPr="002023AD">
        <w:rPr>
          <w:color w:val="000000"/>
          <w:sz w:val="26"/>
          <w:szCs w:val="26"/>
        </w:rPr>
        <w:t xml:space="preserve"> тыс. рублей, укрепление материально-технической базы – </w:t>
      </w:r>
      <w:r w:rsidR="005E17AC" w:rsidRPr="002023AD">
        <w:rPr>
          <w:color w:val="000000"/>
          <w:sz w:val="26"/>
          <w:szCs w:val="26"/>
        </w:rPr>
        <w:t>636,4</w:t>
      </w:r>
      <w:r w:rsidRPr="002023AD">
        <w:rPr>
          <w:color w:val="000000"/>
          <w:sz w:val="26"/>
          <w:szCs w:val="26"/>
        </w:rPr>
        <w:t xml:space="preserve"> тыс. рублей; услуги связи – </w:t>
      </w:r>
      <w:r w:rsidR="005E17AC" w:rsidRPr="002023AD">
        <w:rPr>
          <w:color w:val="000000"/>
          <w:sz w:val="26"/>
          <w:szCs w:val="26"/>
        </w:rPr>
        <w:t>62</w:t>
      </w:r>
      <w:r w:rsidRPr="002023AD">
        <w:rPr>
          <w:color w:val="000000"/>
          <w:sz w:val="26"/>
          <w:szCs w:val="26"/>
        </w:rPr>
        <w:t>,</w:t>
      </w:r>
      <w:r w:rsidR="005E17AC" w:rsidRPr="002023AD">
        <w:rPr>
          <w:color w:val="000000"/>
          <w:sz w:val="26"/>
          <w:szCs w:val="26"/>
        </w:rPr>
        <w:t>0</w:t>
      </w:r>
      <w:r w:rsidRPr="002023AD">
        <w:rPr>
          <w:color w:val="000000"/>
          <w:sz w:val="26"/>
          <w:szCs w:val="26"/>
        </w:rPr>
        <w:t xml:space="preserve"> тыс. рублей; прохождение медосмотра – </w:t>
      </w:r>
      <w:r w:rsidR="005E17AC" w:rsidRPr="002023AD">
        <w:rPr>
          <w:color w:val="000000"/>
          <w:sz w:val="26"/>
          <w:szCs w:val="26"/>
        </w:rPr>
        <w:t xml:space="preserve">71,2 </w:t>
      </w:r>
      <w:r w:rsidRPr="002023AD">
        <w:rPr>
          <w:color w:val="000000"/>
          <w:sz w:val="26"/>
          <w:szCs w:val="26"/>
        </w:rPr>
        <w:t>тыс. рублей.</w:t>
      </w:r>
    </w:p>
    <w:p w:rsidR="005E17AC" w:rsidRPr="002023AD" w:rsidRDefault="005E17AC" w:rsidP="0043402F">
      <w:pPr>
        <w:ind w:firstLine="708"/>
        <w:jc w:val="both"/>
        <w:rPr>
          <w:color w:val="000000"/>
          <w:sz w:val="26"/>
          <w:szCs w:val="26"/>
        </w:rPr>
      </w:pPr>
      <w:r w:rsidRPr="002023AD">
        <w:rPr>
          <w:color w:val="000000"/>
          <w:sz w:val="26"/>
          <w:szCs w:val="26"/>
        </w:rPr>
        <w:t>- молодежная политика и оздоровление детей – 1 816,5 тыс. рублей.</w:t>
      </w:r>
    </w:p>
    <w:p w:rsidR="0043402F" w:rsidRPr="002023AD" w:rsidRDefault="0043402F" w:rsidP="0043402F">
      <w:pPr>
        <w:ind w:firstLine="708"/>
        <w:jc w:val="both"/>
        <w:rPr>
          <w:color w:val="000000"/>
          <w:sz w:val="26"/>
          <w:szCs w:val="26"/>
        </w:rPr>
      </w:pPr>
      <w:r w:rsidRPr="002023AD">
        <w:rPr>
          <w:color w:val="000000"/>
          <w:sz w:val="26"/>
          <w:szCs w:val="26"/>
        </w:rPr>
        <w:t>- другие вопросы в области образования составили в сумме 2</w:t>
      </w:r>
      <w:r w:rsidR="005E17AC" w:rsidRPr="002023AD">
        <w:rPr>
          <w:color w:val="000000"/>
          <w:sz w:val="26"/>
          <w:szCs w:val="26"/>
        </w:rPr>
        <w:t>6</w:t>
      </w:r>
      <w:r w:rsidRPr="002023AD">
        <w:rPr>
          <w:color w:val="000000"/>
          <w:sz w:val="26"/>
          <w:szCs w:val="26"/>
        </w:rPr>
        <w:t> </w:t>
      </w:r>
      <w:r w:rsidR="005E17AC" w:rsidRPr="002023AD">
        <w:rPr>
          <w:color w:val="000000"/>
          <w:sz w:val="26"/>
          <w:szCs w:val="26"/>
        </w:rPr>
        <w:t>374</w:t>
      </w:r>
      <w:r w:rsidRPr="002023AD">
        <w:rPr>
          <w:color w:val="000000"/>
          <w:sz w:val="26"/>
          <w:szCs w:val="26"/>
        </w:rPr>
        <w:t>,</w:t>
      </w:r>
      <w:r w:rsidR="005E17AC" w:rsidRPr="002023AD">
        <w:rPr>
          <w:color w:val="000000"/>
          <w:sz w:val="26"/>
          <w:szCs w:val="26"/>
        </w:rPr>
        <w:t>5</w:t>
      </w:r>
      <w:r w:rsidRPr="002023AD">
        <w:rPr>
          <w:color w:val="000000"/>
          <w:sz w:val="26"/>
          <w:szCs w:val="26"/>
        </w:rPr>
        <w:t xml:space="preserve"> тыс. рублей, в том числе:</w:t>
      </w:r>
    </w:p>
    <w:p w:rsidR="0043402F" w:rsidRPr="002023AD" w:rsidRDefault="0043402F" w:rsidP="0043402F">
      <w:pPr>
        <w:ind w:firstLine="708"/>
        <w:jc w:val="both"/>
        <w:rPr>
          <w:color w:val="000000"/>
          <w:sz w:val="26"/>
          <w:szCs w:val="26"/>
        </w:rPr>
      </w:pPr>
      <w:r w:rsidRPr="002023AD">
        <w:rPr>
          <w:color w:val="000000"/>
          <w:sz w:val="26"/>
          <w:szCs w:val="26"/>
        </w:rPr>
        <w:t xml:space="preserve">- расходы на аппарат управления в сумме – </w:t>
      </w:r>
      <w:r w:rsidR="005E17AC" w:rsidRPr="002023AD">
        <w:rPr>
          <w:color w:val="000000"/>
          <w:sz w:val="26"/>
          <w:szCs w:val="26"/>
        </w:rPr>
        <w:t>2 364,0</w:t>
      </w:r>
      <w:r w:rsidRPr="002023AD">
        <w:rPr>
          <w:color w:val="000000"/>
          <w:sz w:val="26"/>
          <w:szCs w:val="26"/>
        </w:rPr>
        <w:t xml:space="preserve"> тыс. рублей,</w:t>
      </w:r>
    </w:p>
    <w:p w:rsidR="0043402F" w:rsidRPr="002023AD" w:rsidRDefault="0043402F" w:rsidP="0043402F">
      <w:pPr>
        <w:ind w:firstLine="708"/>
        <w:jc w:val="both"/>
        <w:rPr>
          <w:color w:val="000000"/>
          <w:sz w:val="26"/>
          <w:szCs w:val="26"/>
        </w:rPr>
      </w:pPr>
      <w:r w:rsidRPr="002023AD">
        <w:rPr>
          <w:color w:val="000000"/>
          <w:sz w:val="26"/>
          <w:szCs w:val="26"/>
        </w:rPr>
        <w:t>-</w:t>
      </w:r>
      <w:r w:rsidRPr="002023AD">
        <w:rPr>
          <w:sz w:val="26"/>
          <w:szCs w:val="26"/>
        </w:rPr>
        <w:t xml:space="preserve"> </w:t>
      </w:r>
      <w:r w:rsidRPr="002023AD">
        <w:rPr>
          <w:color w:val="000000"/>
          <w:sz w:val="26"/>
          <w:szCs w:val="26"/>
        </w:rPr>
        <w:t>деятельность советников директора по воспитанию и взаимодействию с детскими общественными объединениями в общеобразовательных организациях – 2</w:t>
      </w:r>
      <w:r w:rsidR="005E17AC" w:rsidRPr="002023AD">
        <w:rPr>
          <w:color w:val="000000"/>
          <w:sz w:val="26"/>
          <w:szCs w:val="26"/>
        </w:rPr>
        <w:t xml:space="preserve"> 465</w:t>
      </w:r>
      <w:r w:rsidRPr="002023AD">
        <w:rPr>
          <w:color w:val="000000"/>
          <w:sz w:val="26"/>
          <w:szCs w:val="26"/>
        </w:rPr>
        <w:t>,</w:t>
      </w:r>
      <w:r w:rsidR="005E17AC" w:rsidRPr="002023AD">
        <w:rPr>
          <w:color w:val="000000"/>
          <w:sz w:val="26"/>
          <w:szCs w:val="26"/>
        </w:rPr>
        <w:t>4</w:t>
      </w:r>
      <w:r w:rsidRPr="002023AD">
        <w:rPr>
          <w:color w:val="000000"/>
          <w:sz w:val="26"/>
          <w:szCs w:val="26"/>
        </w:rPr>
        <w:t xml:space="preserve"> тыс. рублей,</w:t>
      </w:r>
    </w:p>
    <w:p w:rsidR="0043402F" w:rsidRPr="002023AD" w:rsidRDefault="0043402F" w:rsidP="0043402F">
      <w:pPr>
        <w:ind w:firstLine="708"/>
        <w:jc w:val="both"/>
        <w:rPr>
          <w:color w:val="000000"/>
          <w:sz w:val="26"/>
          <w:szCs w:val="26"/>
        </w:rPr>
      </w:pPr>
      <w:r w:rsidRPr="002023AD">
        <w:rPr>
          <w:color w:val="000000"/>
          <w:sz w:val="26"/>
          <w:szCs w:val="26"/>
        </w:rPr>
        <w:t xml:space="preserve">- расходы на методический кабинет составили в сумме – </w:t>
      </w:r>
      <w:r w:rsidR="005E17AC" w:rsidRPr="002023AD">
        <w:rPr>
          <w:color w:val="000000"/>
          <w:sz w:val="26"/>
          <w:szCs w:val="26"/>
        </w:rPr>
        <w:t>3 962,7</w:t>
      </w:r>
      <w:r w:rsidRPr="002023AD">
        <w:rPr>
          <w:color w:val="000000"/>
          <w:sz w:val="26"/>
          <w:szCs w:val="26"/>
        </w:rPr>
        <w:t xml:space="preserve">тыс. рублей, </w:t>
      </w:r>
    </w:p>
    <w:p w:rsidR="0043402F" w:rsidRPr="002023AD" w:rsidRDefault="0043402F" w:rsidP="0043402F">
      <w:pPr>
        <w:ind w:firstLine="708"/>
        <w:jc w:val="both"/>
        <w:rPr>
          <w:color w:val="000000"/>
          <w:sz w:val="26"/>
          <w:szCs w:val="26"/>
        </w:rPr>
      </w:pPr>
      <w:r w:rsidRPr="002023AD">
        <w:rPr>
          <w:color w:val="000000"/>
          <w:sz w:val="26"/>
          <w:szCs w:val="26"/>
        </w:rPr>
        <w:t xml:space="preserve">- на централизованную бухгалтерию в сумме – </w:t>
      </w:r>
      <w:r w:rsidR="005E17AC" w:rsidRPr="002023AD">
        <w:rPr>
          <w:color w:val="000000"/>
          <w:sz w:val="26"/>
          <w:szCs w:val="26"/>
        </w:rPr>
        <w:t>9 586,6  тыс. рублей,</w:t>
      </w:r>
    </w:p>
    <w:p w:rsidR="0043402F" w:rsidRPr="002023AD" w:rsidRDefault="0043402F" w:rsidP="0043402F">
      <w:pPr>
        <w:ind w:firstLine="708"/>
        <w:jc w:val="both"/>
        <w:rPr>
          <w:color w:val="000000"/>
          <w:sz w:val="26"/>
          <w:szCs w:val="26"/>
        </w:rPr>
      </w:pPr>
      <w:r w:rsidRPr="002023AD">
        <w:rPr>
          <w:color w:val="000000"/>
          <w:sz w:val="26"/>
          <w:szCs w:val="26"/>
        </w:rPr>
        <w:t>- на ХЭГ – 7</w:t>
      </w:r>
      <w:r w:rsidR="005E17AC" w:rsidRPr="002023AD">
        <w:rPr>
          <w:color w:val="000000"/>
          <w:sz w:val="26"/>
          <w:szCs w:val="26"/>
        </w:rPr>
        <w:t xml:space="preserve"> 995</w:t>
      </w:r>
      <w:r w:rsidRPr="002023AD">
        <w:rPr>
          <w:color w:val="000000"/>
          <w:sz w:val="26"/>
          <w:szCs w:val="26"/>
        </w:rPr>
        <w:t>,</w:t>
      </w:r>
      <w:r w:rsidR="005E17AC" w:rsidRPr="002023AD">
        <w:rPr>
          <w:color w:val="000000"/>
          <w:sz w:val="26"/>
          <w:szCs w:val="26"/>
        </w:rPr>
        <w:t>8</w:t>
      </w:r>
      <w:r w:rsidRPr="002023AD">
        <w:rPr>
          <w:color w:val="000000"/>
          <w:sz w:val="26"/>
          <w:szCs w:val="26"/>
        </w:rPr>
        <w:t xml:space="preserve"> тыс. рублей</w:t>
      </w:r>
    </w:p>
    <w:p w:rsidR="005E17AC" w:rsidRPr="002023AD" w:rsidRDefault="005E17AC" w:rsidP="0043402F">
      <w:pPr>
        <w:jc w:val="both"/>
        <w:rPr>
          <w:color w:val="000000"/>
          <w:sz w:val="26"/>
          <w:szCs w:val="26"/>
        </w:rPr>
      </w:pPr>
    </w:p>
    <w:p w:rsidR="0043402F" w:rsidRPr="002023AD" w:rsidRDefault="0043402F" w:rsidP="0043402F">
      <w:pPr>
        <w:jc w:val="both"/>
        <w:rPr>
          <w:color w:val="000000"/>
          <w:sz w:val="26"/>
          <w:szCs w:val="26"/>
        </w:rPr>
      </w:pPr>
      <w:r w:rsidRPr="002023AD">
        <w:rPr>
          <w:b/>
          <w:color w:val="000000"/>
          <w:sz w:val="26"/>
          <w:szCs w:val="26"/>
        </w:rPr>
        <w:t xml:space="preserve">По разделу </w:t>
      </w:r>
      <w:r w:rsidRPr="002023AD">
        <w:rPr>
          <w:b/>
          <w:sz w:val="26"/>
          <w:szCs w:val="26"/>
        </w:rPr>
        <w:t xml:space="preserve">культура - </w:t>
      </w:r>
      <w:r w:rsidR="005E17AC" w:rsidRPr="002023AD">
        <w:rPr>
          <w:sz w:val="26"/>
          <w:szCs w:val="26"/>
        </w:rPr>
        <w:t>расходы</w:t>
      </w:r>
      <w:r w:rsidRPr="002023AD">
        <w:rPr>
          <w:sz w:val="26"/>
          <w:szCs w:val="26"/>
        </w:rPr>
        <w:t xml:space="preserve"> составили  </w:t>
      </w:r>
      <w:r w:rsidR="005E17AC" w:rsidRPr="002023AD">
        <w:rPr>
          <w:b/>
          <w:sz w:val="26"/>
          <w:szCs w:val="26"/>
        </w:rPr>
        <w:t>77 495,7</w:t>
      </w:r>
      <w:r w:rsidRPr="002023AD">
        <w:rPr>
          <w:b/>
          <w:sz w:val="26"/>
          <w:szCs w:val="26"/>
        </w:rPr>
        <w:t xml:space="preserve"> </w:t>
      </w:r>
      <w:r w:rsidRPr="002023AD">
        <w:rPr>
          <w:sz w:val="26"/>
          <w:szCs w:val="26"/>
        </w:rPr>
        <w:t>тыс. рублей</w:t>
      </w:r>
      <w:r w:rsidRPr="002023AD">
        <w:rPr>
          <w:b/>
          <w:sz w:val="26"/>
          <w:szCs w:val="26"/>
        </w:rPr>
        <w:t xml:space="preserve"> </w:t>
      </w:r>
      <w:r w:rsidRPr="002023AD">
        <w:rPr>
          <w:color w:val="000000"/>
          <w:sz w:val="26"/>
          <w:szCs w:val="26"/>
        </w:rPr>
        <w:t xml:space="preserve">при плане </w:t>
      </w:r>
      <w:r w:rsidR="005E17AC" w:rsidRPr="002023AD">
        <w:rPr>
          <w:b/>
          <w:color w:val="000000"/>
          <w:sz w:val="26"/>
          <w:szCs w:val="26"/>
        </w:rPr>
        <w:t xml:space="preserve">85 777,1 </w:t>
      </w:r>
      <w:r w:rsidRPr="002023AD">
        <w:rPr>
          <w:color w:val="000000"/>
          <w:sz w:val="26"/>
          <w:szCs w:val="26"/>
        </w:rPr>
        <w:t>тыс. рублей</w:t>
      </w:r>
      <w:r w:rsidRPr="002023AD">
        <w:rPr>
          <w:b/>
          <w:color w:val="000000"/>
          <w:sz w:val="26"/>
          <w:szCs w:val="26"/>
        </w:rPr>
        <w:t>,</w:t>
      </w:r>
      <w:r w:rsidRPr="002023AD">
        <w:rPr>
          <w:color w:val="000000"/>
          <w:sz w:val="26"/>
          <w:szCs w:val="26"/>
        </w:rPr>
        <w:t xml:space="preserve">  процент исполнения составил </w:t>
      </w:r>
      <w:r w:rsidRPr="002023AD">
        <w:rPr>
          <w:sz w:val="26"/>
          <w:szCs w:val="26"/>
        </w:rPr>
        <w:t>9</w:t>
      </w:r>
      <w:r w:rsidR="005E17AC" w:rsidRPr="002023AD">
        <w:rPr>
          <w:sz w:val="26"/>
          <w:szCs w:val="26"/>
        </w:rPr>
        <w:t>0</w:t>
      </w:r>
      <w:r w:rsidRPr="002023AD">
        <w:rPr>
          <w:sz w:val="26"/>
          <w:szCs w:val="26"/>
        </w:rPr>
        <w:t>,3</w:t>
      </w:r>
      <w:r w:rsidRPr="002023AD">
        <w:rPr>
          <w:color w:val="000000"/>
          <w:sz w:val="26"/>
          <w:szCs w:val="26"/>
        </w:rPr>
        <w:t>,  в том числе:</w:t>
      </w:r>
    </w:p>
    <w:p w:rsidR="0043402F" w:rsidRPr="002023AD" w:rsidRDefault="0043402F" w:rsidP="0043402F">
      <w:pPr>
        <w:ind w:firstLine="708"/>
        <w:jc w:val="both"/>
        <w:rPr>
          <w:sz w:val="26"/>
          <w:szCs w:val="26"/>
        </w:rPr>
      </w:pPr>
      <w:r w:rsidRPr="002023AD">
        <w:rPr>
          <w:sz w:val="26"/>
          <w:szCs w:val="26"/>
        </w:rPr>
        <w:t>-  расходы по межпоселенческому центральному дому культуры  в сумме 4</w:t>
      </w:r>
      <w:r w:rsidR="005E17AC" w:rsidRPr="002023AD">
        <w:rPr>
          <w:sz w:val="26"/>
          <w:szCs w:val="26"/>
        </w:rPr>
        <w:t xml:space="preserve">2 </w:t>
      </w:r>
      <w:r w:rsidRPr="002023AD">
        <w:rPr>
          <w:sz w:val="26"/>
          <w:szCs w:val="26"/>
        </w:rPr>
        <w:t>22</w:t>
      </w:r>
      <w:r w:rsidR="005E17AC" w:rsidRPr="002023AD">
        <w:rPr>
          <w:sz w:val="26"/>
          <w:szCs w:val="26"/>
        </w:rPr>
        <w:t>0</w:t>
      </w:r>
      <w:r w:rsidRPr="002023AD">
        <w:rPr>
          <w:sz w:val="26"/>
          <w:szCs w:val="26"/>
        </w:rPr>
        <w:t>,</w:t>
      </w:r>
      <w:r w:rsidR="005E17AC" w:rsidRPr="002023AD">
        <w:rPr>
          <w:sz w:val="26"/>
          <w:szCs w:val="26"/>
        </w:rPr>
        <w:t>1</w:t>
      </w:r>
      <w:r w:rsidRPr="002023AD">
        <w:rPr>
          <w:sz w:val="26"/>
          <w:szCs w:val="26"/>
        </w:rPr>
        <w:t xml:space="preserve"> тыс. рублей, в том числе: на заработную плату и начисления на оплату труда- 3</w:t>
      </w:r>
      <w:r w:rsidR="00BC1C46" w:rsidRPr="002023AD">
        <w:rPr>
          <w:sz w:val="26"/>
          <w:szCs w:val="26"/>
        </w:rPr>
        <w:t>1 603</w:t>
      </w:r>
      <w:r w:rsidRPr="002023AD">
        <w:rPr>
          <w:sz w:val="26"/>
          <w:szCs w:val="26"/>
        </w:rPr>
        <w:t>,</w:t>
      </w:r>
      <w:r w:rsidR="00BC1C46" w:rsidRPr="002023AD">
        <w:rPr>
          <w:sz w:val="26"/>
          <w:szCs w:val="26"/>
        </w:rPr>
        <w:t>8</w:t>
      </w:r>
      <w:r w:rsidRPr="002023AD">
        <w:rPr>
          <w:sz w:val="26"/>
          <w:szCs w:val="26"/>
        </w:rPr>
        <w:t xml:space="preserve"> тыс. рублей; на оплату коммунальных услуг –5</w:t>
      </w:r>
      <w:r w:rsidR="00BC1C46" w:rsidRPr="002023AD">
        <w:rPr>
          <w:sz w:val="26"/>
          <w:szCs w:val="26"/>
        </w:rPr>
        <w:t xml:space="preserve"> 029</w:t>
      </w:r>
      <w:r w:rsidRPr="002023AD">
        <w:rPr>
          <w:sz w:val="26"/>
          <w:szCs w:val="26"/>
        </w:rPr>
        <w:t>,</w:t>
      </w:r>
      <w:r w:rsidR="00BC1C46" w:rsidRPr="002023AD">
        <w:rPr>
          <w:sz w:val="26"/>
          <w:szCs w:val="26"/>
        </w:rPr>
        <w:t>3</w:t>
      </w:r>
      <w:r w:rsidRPr="002023AD">
        <w:rPr>
          <w:sz w:val="26"/>
          <w:szCs w:val="26"/>
        </w:rPr>
        <w:t xml:space="preserve"> тыс. рублей, ремонт </w:t>
      </w:r>
      <w:r w:rsidR="00BC1C46" w:rsidRPr="002023AD">
        <w:rPr>
          <w:sz w:val="26"/>
          <w:szCs w:val="26"/>
        </w:rPr>
        <w:t xml:space="preserve">и содержание </w:t>
      </w:r>
      <w:r w:rsidRPr="002023AD">
        <w:rPr>
          <w:sz w:val="26"/>
          <w:szCs w:val="26"/>
        </w:rPr>
        <w:t>помещений –</w:t>
      </w:r>
      <w:r w:rsidR="00BC1C46" w:rsidRPr="002023AD">
        <w:rPr>
          <w:sz w:val="26"/>
          <w:szCs w:val="26"/>
        </w:rPr>
        <w:t xml:space="preserve"> 4 112,4</w:t>
      </w:r>
      <w:r w:rsidRPr="002023AD">
        <w:rPr>
          <w:sz w:val="26"/>
          <w:szCs w:val="26"/>
        </w:rPr>
        <w:t xml:space="preserve"> тыс. рублей; </w:t>
      </w:r>
      <w:r w:rsidRPr="002023AD">
        <w:rPr>
          <w:color w:val="000000"/>
          <w:sz w:val="26"/>
          <w:szCs w:val="26"/>
        </w:rPr>
        <w:t>содержание системы пожарной безопасности – 2</w:t>
      </w:r>
      <w:r w:rsidR="00BC1C46" w:rsidRPr="002023AD">
        <w:rPr>
          <w:color w:val="000000"/>
          <w:sz w:val="26"/>
          <w:szCs w:val="26"/>
        </w:rPr>
        <w:t>54</w:t>
      </w:r>
      <w:r w:rsidRPr="002023AD">
        <w:rPr>
          <w:color w:val="000000"/>
          <w:sz w:val="26"/>
          <w:szCs w:val="26"/>
        </w:rPr>
        <w:t>,</w:t>
      </w:r>
      <w:r w:rsidR="00BC1C46" w:rsidRPr="002023AD">
        <w:rPr>
          <w:color w:val="000000"/>
          <w:sz w:val="26"/>
          <w:szCs w:val="26"/>
        </w:rPr>
        <w:t>5</w:t>
      </w:r>
      <w:r w:rsidRPr="002023AD">
        <w:rPr>
          <w:sz w:val="26"/>
          <w:szCs w:val="26"/>
        </w:rPr>
        <w:t xml:space="preserve"> тыс. рублей; ГСМ – </w:t>
      </w:r>
      <w:r w:rsidR="00BC1C46" w:rsidRPr="002023AD">
        <w:rPr>
          <w:sz w:val="26"/>
          <w:szCs w:val="26"/>
        </w:rPr>
        <w:t>660,2</w:t>
      </w:r>
      <w:r w:rsidRPr="002023AD">
        <w:rPr>
          <w:sz w:val="26"/>
          <w:szCs w:val="26"/>
        </w:rPr>
        <w:t xml:space="preserve"> тыс. рублей.</w:t>
      </w:r>
    </w:p>
    <w:p w:rsidR="0043402F" w:rsidRPr="002023AD" w:rsidRDefault="0043402F" w:rsidP="0043402F">
      <w:pPr>
        <w:ind w:firstLine="708"/>
        <w:jc w:val="both"/>
        <w:rPr>
          <w:sz w:val="26"/>
          <w:szCs w:val="26"/>
        </w:rPr>
      </w:pPr>
      <w:r w:rsidRPr="002023AD">
        <w:rPr>
          <w:sz w:val="26"/>
          <w:szCs w:val="26"/>
        </w:rPr>
        <w:t>- расходы на библиотеки составили   в сумме 23</w:t>
      </w:r>
      <w:r w:rsidR="00BC1C46" w:rsidRPr="002023AD">
        <w:rPr>
          <w:sz w:val="26"/>
          <w:szCs w:val="26"/>
        </w:rPr>
        <w:t xml:space="preserve"> 162</w:t>
      </w:r>
      <w:r w:rsidRPr="002023AD">
        <w:rPr>
          <w:sz w:val="26"/>
          <w:szCs w:val="26"/>
        </w:rPr>
        <w:t>,</w:t>
      </w:r>
      <w:r w:rsidR="00BC1C46" w:rsidRPr="002023AD">
        <w:rPr>
          <w:sz w:val="26"/>
          <w:szCs w:val="26"/>
        </w:rPr>
        <w:t>9</w:t>
      </w:r>
      <w:r w:rsidRPr="002023AD">
        <w:rPr>
          <w:sz w:val="26"/>
          <w:szCs w:val="26"/>
        </w:rPr>
        <w:t xml:space="preserve"> тыс. рублей</w:t>
      </w:r>
      <w:r w:rsidR="00BC1C46" w:rsidRPr="002023AD">
        <w:rPr>
          <w:sz w:val="26"/>
          <w:szCs w:val="26"/>
        </w:rPr>
        <w:t>,</w:t>
      </w:r>
      <w:r w:rsidRPr="002023AD">
        <w:rPr>
          <w:sz w:val="26"/>
          <w:szCs w:val="26"/>
        </w:rPr>
        <w:t xml:space="preserve"> в том числе: на заработную плату и начисления на оплату труда</w:t>
      </w:r>
      <w:r w:rsidR="00BC1C46" w:rsidRPr="002023AD">
        <w:rPr>
          <w:sz w:val="26"/>
          <w:szCs w:val="26"/>
        </w:rPr>
        <w:t xml:space="preserve"> –</w:t>
      </w:r>
      <w:r w:rsidRPr="002023AD">
        <w:rPr>
          <w:sz w:val="26"/>
          <w:szCs w:val="26"/>
        </w:rPr>
        <w:t xml:space="preserve"> 21</w:t>
      </w:r>
      <w:r w:rsidR="00BC1C46" w:rsidRPr="002023AD">
        <w:rPr>
          <w:sz w:val="26"/>
          <w:szCs w:val="26"/>
        </w:rPr>
        <w:t xml:space="preserve"> </w:t>
      </w:r>
      <w:r w:rsidRPr="002023AD">
        <w:rPr>
          <w:sz w:val="26"/>
          <w:szCs w:val="26"/>
        </w:rPr>
        <w:t>8</w:t>
      </w:r>
      <w:r w:rsidR="00BC1C46" w:rsidRPr="002023AD">
        <w:rPr>
          <w:sz w:val="26"/>
          <w:szCs w:val="26"/>
        </w:rPr>
        <w:t>3</w:t>
      </w:r>
      <w:r w:rsidRPr="002023AD">
        <w:rPr>
          <w:sz w:val="26"/>
          <w:szCs w:val="26"/>
        </w:rPr>
        <w:t>4,</w:t>
      </w:r>
      <w:r w:rsidR="00BC1C46" w:rsidRPr="002023AD">
        <w:rPr>
          <w:sz w:val="26"/>
          <w:szCs w:val="26"/>
        </w:rPr>
        <w:t>4</w:t>
      </w:r>
      <w:r w:rsidRPr="002023AD">
        <w:rPr>
          <w:sz w:val="26"/>
          <w:szCs w:val="26"/>
        </w:rPr>
        <w:t xml:space="preserve"> тыс. рублей, на оплату коммунальных услуг – 7</w:t>
      </w:r>
      <w:r w:rsidR="00BC1C46" w:rsidRPr="002023AD">
        <w:rPr>
          <w:sz w:val="26"/>
          <w:szCs w:val="26"/>
        </w:rPr>
        <w:t>14</w:t>
      </w:r>
      <w:r w:rsidRPr="002023AD">
        <w:rPr>
          <w:sz w:val="26"/>
          <w:szCs w:val="26"/>
        </w:rPr>
        <w:t>,</w:t>
      </w:r>
      <w:r w:rsidR="00BC1C46" w:rsidRPr="002023AD">
        <w:rPr>
          <w:sz w:val="26"/>
          <w:szCs w:val="26"/>
        </w:rPr>
        <w:t>4</w:t>
      </w:r>
      <w:r w:rsidRPr="002023AD">
        <w:rPr>
          <w:sz w:val="26"/>
          <w:szCs w:val="26"/>
        </w:rPr>
        <w:t xml:space="preserve"> тыс. рублей, услуги связи – 3</w:t>
      </w:r>
      <w:r w:rsidR="00BC1C46" w:rsidRPr="002023AD">
        <w:rPr>
          <w:sz w:val="26"/>
          <w:szCs w:val="26"/>
        </w:rPr>
        <w:t>30</w:t>
      </w:r>
      <w:r w:rsidRPr="002023AD">
        <w:rPr>
          <w:sz w:val="26"/>
          <w:szCs w:val="26"/>
        </w:rPr>
        <w:t>,</w:t>
      </w:r>
      <w:r w:rsidR="00BC1C46" w:rsidRPr="002023AD">
        <w:rPr>
          <w:sz w:val="26"/>
          <w:szCs w:val="26"/>
        </w:rPr>
        <w:t>4</w:t>
      </w:r>
      <w:r w:rsidRPr="002023AD">
        <w:rPr>
          <w:sz w:val="26"/>
          <w:szCs w:val="26"/>
        </w:rPr>
        <w:t xml:space="preserve"> тыс. рублей, приобретение  книжного фонда – </w:t>
      </w:r>
      <w:r w:rsidR="00BC1C46" w:rsidRPr="002023AD">
        <w:rPr>
          <w:sz w:val="26"/>
          <w:szCs w:val="26"/>
        </w:rPr>
        <w:t>63,3</w:t>
      </w:r>
      <w:r w:rsidRPr="002023AD">
        <w:rPr>
          <w:sz w:val="26"/>
          <w:szCs w:val="26"/>
        </w:rPr>
        <w:t xml:space="preserve"> тыс. рублей;</w:t>
      </w:r>
      <w:r w:rsidR="00BC1C46" w:rsidRPr="002023AD">
        <w:rPr>
          <w:sz w:val="26"/>
          <w:szCs w:val="26"/>
        </w:rPr>
        <w:t xml:space="preserve"> содержание системы пожарной безопасности – 51,5 тыс. рублей,</w:t>
      </w:r>
      <w:r w:rsidRPr="002023AD">
        <w:rPr>
          <w:sz w:val="26"/>
          <w:szCs w:val="26"/>
        </w:rPr>
        <w:t xml:space="preserve"> подписка периодическ</w:t>
      </w:r>
      <w:r w:rsidR="00BC1C46" w:rsidRPr="002023AD">
        <w:rPr>
          <w:sz w:val="26"/>
          <w:szCs w:val="26"/>
        </w:rPr>
        <w:t>ой</w:t>
      </w:r>
      <w:r w:rsidRPr="002023AD">
        <w:rPr>
          <w:sz w:val="26"/>
          <w:szCs w:val="26"/>
        </w:rPr>
        <w:t xml:space="preserve"> </w:t>
      </w:r>
      <w:r w:rsidR="00BC1C46" w:rsidRPr="002023AD">
        <w:rPr>
          <w:sz w:val="26"/>
          <w:szCs w:val="26"/>
        </w:rPr>
        <w:t>печати</w:t>
      </w:r>
      <w:r w:rsidRPr="002023AD">
        <w:rPr>
          <w:sz w:val="26"/>
          <w:szCs w:val="26"/>
        </w:rPr>
        <w:t xml:space="preserve"> – </w:t>
      </w:r>
      <w:r w:rsidR="00BC1C46" w:rsidRPr="002023AD">
        <w:rPr>
          <w:sz w:val="26"/>
          <w:szCs w:val="26"/>
        </w:rPr>
        <w:t>93</w:t>
      </w:r>
      <w:r w:rsidRPr="002023AD">
        <w:rPr>
          <w:sz w:val="26"/>
          <w:szCs w:val="26"/>
        </w:rPr>
        <w:t>,0 тыс. рублей.</w:t>
      </w:r>
    </w:p>
    <w:p w:rsidR="0043402F" w:rsidRPr="002023AD" w:rsidRDefault="0043402F" w:rsidP="0043402F">
      <w:pPr>
        <w:ind w:firstLine="708"/>
        <w:jc w:val="both"/>
        <w:rPr>
          <w:sz w:val="26"/>
          <w:szCs w:val="26"/>
        </w:rPr>
      </w:pPr>
      <w:r w:rsidRPr="002023AD">
        <w:rPr>
          <w:color w:val="000000"/>
          <w:sz w:val="26"/>
          <w:szCs w:val="26"/>
        </w:rPr>
        <w:t>- другие вопросы в области культуры составили в сумме 12</w:t>
      </w:r>
      <w:r w:rsidR="00BC1C46" w:rsidRPr="002023AD">
        <w:rPr>
          <w:color w:val="000000"/>
          <w:sz w:val="26"/>
          <w:szCs w:val="26"/>
        </w:rPr>
        <w:t xml:space="preserve"> 112</w:t>
      </w:r>
      <w:r w:rsidRPr="002023AD">
        <w:rPr>
          <w:color w:val="000000"/>
          <w:sz w:val="26"/>
          <w:szCs w:val="26"/>
        </w:rPr>
        <w:t>,</w:t>
      </w:r>
      <w:r w:rsidR="00BC1C46" w:rsidRPr="002023AD">
        <w:rPr>
          <w:color w:val="000000"/>
          <w:sz w:val="26"/>
          <w:szCs w:val="26"/>
        </w:rPr>
        <w:t>7</w:t>
      </w:r>
      <w:r w:rsidRPr="002023AD">
        <w:rPr>
          <w:color w:val="000000"/>
          <w:sz w:val="26"/>
          <w:szCs w:val="26"/>
        </w:rPr>
        <w:t xml:space="preserve"> тыс. рублей, в том числе:</w:t>
      </w:r>
    </w:p>
    <w:p w:rsidR="0043402F" w:rsidRPr="002023AD" w:rsidRDefault="0043402F" w:rsidP="0043402F">
      <w:pPr>
        <w:ind w:firstLine="708"/>
        <w:jc w:val="both"/>
        <w:rPr>
          <w:color w:val="00B050"/>
          <w:sz w:val="26"/>
          <w:szCs w:val="26"/>
        </w:rPr>
      </w:pPr>
      <w:r w:rsidRPr="002023AD">
        <w:rPr>
          <w:color w:val="000000"/>
          <w:sz w:val="26"/>
          <w:szCs w:val="26"/>
        </w:rPr>
        <w:t>- расходы  на управление культуры составили –</w:t>
      </w:r>
      <w:r w:rsidR="00BC1C46" w:rsidRPr="002023AD">
        <w:rPr>
          <w:color w:val="000000"/>
          <w:sz w:val="26"/>
          <w:szCs w:val="26"/>
        </w:rPr>
        <w:t xml:space="preserve"> 949,6</w:t>
      </w:r>
      <w:r w:rsidRPr="002023AD">
        <w:rPr>
          <w:color w:val="000000"/>
          <w:sz w:val="26"/>
          <w:szCs w:val="26"/>
        </w:rPr>
        <w:t xml:space="preserve"> тыс. рублей,</w:t>
      </w:r>
      <w:r w:rsidRPr="002023AD">
        <w:rPr>
          <w:color w:val="00B050"/>
          <w:sz w:val="26"/>
          <w:szCs w:val="26"/>
        </w:rPr>
        <w:t xml:space="preserve"> </w:t>
      </w:r>
    </w:p>
    <w:p w:rsidR="0043402F" w:rsidRPr="002023AD" w:rsidRDefault="0043402F" w:rsidP="0043402F">
      <w:pPr>
        <w:ind w:firstLine="708"/>
        <w:jc w:val="both"/>
        <w:rPr>
          <w:color w:val="000000"/>
          <w:sz w:val="26"/>
          <w:szCs w:val="26"/>
        </w:rPr>
      </w:pPr>
      <w:r w:rsidRPr="002023AD">
        <w:rPr>
          <w:sz w:val="26"/>
          <w:szCs w:val="26"/>
        </w:rPr>
        <w:t xml:space="preserve">- МУ ОМТО </w:t>
      </w:r>
      <w:r w:rsidR="00BC1C46" w:rsidRPr="002023AD">
        <w:rPr>
          <w:sz w:val="26"/>
          <w:szCs w:val="26"/>
        </w:rPr>
        <w:t xml:space="preserve">– </w:t>
      </w:r>
      <w:r w:rsidRPr="002023AD">
        <w:rPr>
          <w:sz w:val="26"/>
          <w:szCs w:val="26"/>
        </w:rPr>
        <w:t>11</w:t>
      </w:r>
      <w:r w:rsidR="00BC1C46" w:rsidRPr="002023AD">
        <w:rPr>
          <w:sz w:val="26"/>
          <w:szCs w:val="26"/>
        </w:rPr>
        <w:t xml:space="preserve"> 163</w:t>
      </w:r>
      <w:r w:rsidRPr="002023AD">
        <w:rPr>
          <w:sz w:val="26"/>
          <w:szCs w:val="26"/>
        </w:rPr>
        <w:t>,</w:t>
      </w:r>
      <w:r w:rsidR="00BC1C46" w:rsidRPr="002023AD">
        <w:rPr>
          <w:sz w:val="26"/>
          <w:szCs w:val="26"/>
        </w:rPr>
        <w:t>1</w:t>
      </w:r>
      <w:r w:rsidRPr="002023AD">
        <w:rPr>
          <w:color w:val="000000"/>
          <w:sz w:val="26"/>
          <w:szCs w:val="26"/>
        </w:rPr>
        <w:t xml:space="preserve"> тыс. рублей.</w:t>
      </w:r>
    </w:p>
    <w:p w:rsidR="00BC1C46" w:rsidRPr="002023AD" w:rsidRDefault="00BC1C46" w:rsidP="00BC1C46">
      <w:pPr>
        <w:jc w:val="both"/>
        <w:rPr>
          <w:color w:val="000000"/>
          <w:sz w:val="26"/>
          <w:szCs w:val="26"/>
        </w:rPr>
      </w:pPr>
    </w:p>
    <w:p w:rsidR="0043402F" w:rsidRPr="002023AD" w:rsidRDefault="0043402F" w:rsidP="00BC1C46">
      <w:pPr>
        <w:jc w:val="both"/>
        <w:rPr>
          <w:color w:val="000000"/>
          <w:sz w:val="26"/>
          <w:szCs w:val="26"/>
        </w:rPr>
      </w:pPr>
      <w:r w:rsidRPr="002023AD">
        <w:rPr>
          <w:b/>
          <w:sz w:val="26"/>
          <w:szCs w:val="26"/>
        </w:rPr>
        <w:t xml:space="preserve">По разделу социальная политика -  </w:t>
      </w:r>
      <w:r w:rsidRPr="002023AD">
        <w:rPr>
          <w:sz w:val="26"/>
          <w:szCs w:val="26"/>
        </w:rPr>
        <w:t xml:space="preserve">расходы составили </w:t>
      </w:r>
      <w:r w:rsidRPr="002023AD">
        <w:rPr>
          <w:b/>
          <w:sz w:val="26"/>
          <w:szCs w:val="26"/>
        </w:rPr>
        <w:t>5 </w:t>
      </w:r>
      <w:r w:rsidR="00BC1C46" w:rsidRPr="002023AD">
        <w:rPr>
          <w:b/>
          <w:sz w:val="26"/>
          <w:szCs w:val="26"/>
        </w:rPr>
        <w:t>611</w:t>
      </w:r>
      <w:r w:rsidRPr="002023AD">
        <w:rPr>
          <w:b/>
          <w:sz w:val="26"/>
          <w:szCs w:val="26"/>
        </w:rPr>
        <w:t>,</w:t>
      </w:r>
      <w:r w:rsidR="00BC1C46" w:rsidRPr="002023AD">
        <w:rPr>
          <w:b/>
          <w:sz w:val="26"/>
          <w:szCs w:val="26"/>
        </w:rPr>
        <w:t>1</w:t>
      </w:r>
      <w:r w:rsidRPr="002023AD">
        <w:rPr>
          <w:sz w:val="26"/>
          <w:szCs w:val="26"/>
        </w:rPr>
        <w:t xml:space="preserve"> тыс. рублей</w:t>
      </w:r>
      <w:r w:rsidRPr="002023AD">
        <w:rPr>
          <w:b/>
          <w:sz w:val="26"/>
          <w:szCs w:val="26"/>
        </w:rPr>
        <w:t xml:space="preserve"> </w:t>
      </w:r>
      <w:r w:rsidRPr="002023AD">
        <w:rPr>
          <w:color w:val="000000"/>
          <w:sz w:val="26"/>
          <w:szCs w:val="26"/>
        </w:rPr>
        <w:t xml:space="preserve">при плане </w:t>
      </w:r>
      <w:r w:rsidR="00BC1C46" w:rsidRPr="002023AD">
        <w:rPr>
          <w:b/>
          <w:color w:val="000000"/>
          <w:sz w:val="26"/>
          <w:szCs w:val="26"/>
        </w:rPr>
        <w:t xml:space="preserve">5 988,2 </w:t>
      </w:r>
      <w:r w:rsidRPr="002023AD">
        <w:rPr>
          <w:color w:val="000000"/>
          <w:sz w:val="26"/>
          <w:szCs w:val="26"/>
        </w:rPr>
        <w:t>тыс. рублей</w:t>
      </w:r>
      <w:r w:rsidRPr="002023AD">
        <w:rPr>
          <w:b/>
          <w:color w:val="000000"/>
          <w:sz w:val="26"/>
          <w:szCs w:val="26"/>
        </w:rPr>
        <w:t>,</w:t>
      </w:r>
      <w:r w:rsidRPr="002023AD">
        <w:rPr>
          <w:color w:val="000000"/>
          <w:sz w:val="26"/>
          <w:szCs w:val="26"/>
        </w:rPr>
        <w:t xml:space="preserve">  процент исполнения </w:t>
      </w:r>
      <w:r w:rsidRPr="002023AD">
        <w:rPr>
          <w:sz w:val="26"/>
          <w:szCs w:val="26"/>
        </w:rPr>
        <w:t>9</w:t>
      </w:r>
      <w:r w:rsidR="00BC1C46" w:rsidRPr="002023AD">
        <w:rPr>
          <w:sz w:val="26"/>
          <w:szCs w:val="26"/>
        </w:rPr>
        <w:t>3</w:t>
      </w:r>
      <w:r w:rsidRPr="002023AD">
        <w:rPr>
          <w:sz w:val="26"/>
          <w:szCs w:val="26"/>
        </w:rPr>
        <w:t>,</w:t>
      </w:r>
      <w:r w:rsidR="00BC1C46" w:rsidRPr="002023AD">
        <w:rPr>
          <w:sz w:val="26"/>
          <w:szCs w:val="26"/>
        </w:rPr>
        <w:t>7</w:t>
      </w:r>
      <w:r w:rsidRPr="002023AD">
        <w:rPr>
          <w:color w:val="000000"/>
          <w:sz w:val="26"/>
          <w:szCs w:val="26"/>
        </w:rPr>
        <w:t>, в том числе:</w:t>
      </w:r>
    </w:p>
    <w:p w:rsidR="0043402F" w:rsidRPr="002023AD" w:rsidRDefault="0043402F" w:rsidP="0043402F">
      <w:pPr>
        <w:ind w:firstLine="708"/>
        <w:jc w:val="both"/>
        <w:rPr>
          <w:sz w:val="26"/>
          <w:szCs w:val="26"/>
        </w:rPr>
      </w:pPr>
      <w:r w:rsidRPr="002023AD">
        <w:rPr>
          <w:color w:val="000000"/>
          <w:sz w:val="26"/>
          <w:szCs w:val="26"/>
        </w:rPr>
        <w:t>-</w:t>
      </w:r>
      <w:r w:rsidR="00BC1C46" w:rsidRPr="002023AD">
        <w:rPr>
          <w:color w:val="000000"/>
          <w:sz w:val="26"/>
          <w:szCs w:val="26"/>
        </w:rPr>
        <w:t xml:space="preserve"> </w:t>
      </w:r>
      <w:r w:rsidRPr="002023AD">
        <w:rPr>
          <w:color w:val="000000"/>
          <w:sz w:val="26"/>
          <w:szCs w:val="26"/>
        </w:rPr>
        <w:t xml:space="preserve">доплата к пенсии муниципальных служащих  составила </w:t>
      </w:r>
      <w:r w:rsidR="00BC1C46" w:rsidRPr="002023AD">
        <w:rPr>
          <w:color w:val="000000"/>
          <w:sz w:val="26"/>
          <w:szCs w:val="26"/>
        </w:rPr>
        <w:t xml:space="preserve"> 2 916,2 </w:t>
      </w:r>
      <w:r w:rsidRPr="002023AD">
        <w:rPr>
          <w:color w:val="000000"/>
          <w:sz w:val="26"/>
          <w:szCs w:val="26"/>
        </w:rPr>
        <w:t>тыс. рублей</w:t>
      </w:r>
      <w:r w:rsidRPr="002023AD">
        <w:rPr>
          <w:sz w:val="26"/>
          <w:szCs w:val="26"/>
        </w:rPr>
        <w:t xml:space="preserve">,  </w:t>
      </w:r>
    </w:p>
    <w:p w:rsidR="00BC1C46" w:rsidRPr="002023AD" w:rsidRDefault="00BC1C46" w:rsidP="0043402F">
      <w:pPr>
        <w:ind w:firstLine="708"/>
        <w:jc w:val="both"/>
        <w:rPr>
          <w:sz w:val="26"/>
          <w:szCs w:val="26"/>
        </w:rPr>
      </w:pPr>
      <w:r w:rsidRPr="002023AD">
        <w:rPr>
          <w:sz w:val="26"/>
          <w:szCs w:val="26"/>
        </w:rPr>
        <w:t>- льготы медицинским работникам в сумме – 293,2 тыс. рублей,</w:t>
      </w:r>
    </w:p>
    <w:p w:rsidR="00BC1C46" w:rsidRPr="002023AD" w:rsidRDefault="00BC1C46" w:rsidP="00BC1C46">
      <w:pPr>
        <w:ind w:firstLine="708"/>
        <w:jc w:val="both"/>
        <w:rPr>
          <w:color w:val="000000"/>
          <w:sz w:val="26"/>
          <w:szCs w:val="26"/>
        </w:rPr>
      </w:pPr>
      <w:r w:rsidRPr="002023AD">
        <w:rPr>
          <w:color w:val="000000"/>
          <w:sz w:val="26"/>
          <w:szCs w:val="26"/>
        </w:rPr>
        <w:t>- возмещение родительской платы в сумме – 901,7  тыс. рублей,</w:t>
      </w:r>
    </w:p>
    <w:p w:rsidR="00BC1C46" w:rsidRPr="002023AD" w:rsidRDefault="00BC1C46" w:rsidP="0043402F">
      <w:pPr>
        <w:ind w:firstLine="708"/>
        <w:jc w:val="both"/>
        <w:rPr>
          <w:color w:val="000000"/>
          <w:sz w:val="26"/>
          <w:szCs w:val="26"/>
        </w:rPr>
      </w:pPr>
      <w:r w:rsidRPr="002023AD">
        <w:rPr>
          <w:color w:val="000000"/>
          <w:sz w:val="26"/>
          <w:szCs w:val="26"/>
        </w:rPr>
        <w:t>- выплаты гражданам, заключившим контракт – 1 500,0 тыс. рублей.</w:t>
      </w:r>
    </w:p>
    <w:p w:rsidR="00BC1C46" w:rsidRPr="002023AD" w:rsidRDefault="00BC1C46" w:rsidP="0043402F">
      <w:pPr>
        <w:jc w:val="both"/>
        <w:rPr>
          <w:b/>
          <w:color w:val="000000"/>
          <w:sz w:val="26"/>
          <w:szCs w:val="26"/>
        </w:rPr>
      </w:pPr>
    </w:p>
    <w:p w:rsidR="0043402F" w:rsidRPr="002023AD" w:rsidRDefault="0043402F" w:rsidP="0043402F">
      <w:pPr>
        <w:jc w:val="both"/>
        <w:rPr>
          <w:color w:val="000000"/>
          <w:sz w:val="26"/>
          <w:szCs w:val="26"/>
        </w:rPr>
      </w:pPr>
      <w:r w:rsidRPr="002023AD">
        <w:rPr>
          <w:b/>
          <w:color w:val="000000"/>
          <w:sz w:val="26"/>
          <w:szCs w:val="26"/>
        </w:rPr>
        <w:t>По разделу средства массовой информации</w:t>
      </w:r>
      <w:r w:rsidR="00BC1C46" w:rsidRPr="002023AD">
        <w:rPr>
          <w:b/>
          <w:color w:val="000000"/>
          <w:sz w:val="26"/>
          <w:szCs w:val="26"/>
        </w:rPr>
        <w:t xml:space="preserve"> </w:t>
      </w:r>
      <w:r w:rsidRPr="002023AD">
        <w:rPr>
          <w:b/>
          <w:sz w:val="26"/>
          <w:szCs w:val="26"/>
        </w:rPr>
        <w:t xml:space="preserve">-  </w:t>
      </w:r>
      <w:r w:rsidRPr="002023AD">
        <w:rPr>
          <w:sz w:val="26"/>
          <w:szCs w:val="26"/>
        </w:rPr>
        <w:t xml:space="preserve">расходы составили </w:t>
      </w:r>
      <w:r w:rsidR="00BC1C46" w:rsidRPr="002023AD">
        <w:rPr>
          <w:b/>
          <w:sz w:val="26"/>
          <w:szCs w:val="26"/>
        </w:rPr>
        <w:t>1 410,1</w:t>
      </w:r>
      <w:r w:rsidRPr="002023AD">
        <w:rPr>
          <w:sz w:val="26"/>
          <w:szCs w:val="26"/>
        </w:rPr>
        <w:t xml:space="preserve"> тыс. рублей</w:t>
      </w:r>
      <w:r w:rsidRPr="002023AD">
        <w:rPr>
          <w:b/>
          <w:sz w:val="26"/>
          <w:szCs w:val="26"/>
        </w:rPr>
        <w:t xml:space="preserve"> </w:t>
      </w:r>
      <w:r w:rsidRPr="002023AD">
        <w:rPr>
          <w:color w:val="000000"/>
          <w:sz w:val="26"/>
          <w:szCs w:val="26"/>
        </w:rPr>
        <w:t xml:space="preserve">при плане </w:t>
      </w:r>
      <w:r w:rsidR="00BC1C46" w:rsidRPr="002023AD">
        <w:rPr>
          <w:b/>
          <w:color w:val="000000"/>
          <w:sz w:val="26"/>
          <w:szCs w:val="26"/>
        </w:rPr>
        <w:t>2 183,9</w:t>
      </w:r>
      <w:r w:rsidRPr="002023AD">
        <w:rPr>
          <w:color w:val="000000"/>
          <w:sz w:val="26"/>
          <w:szCs w:val="26"/>
        </w:rPr>
        <w:t xml:space="preserve"> тыс. рублей</w:t>
      </w:r>
      <w:r w:rsidRPr="002023AD">
        <w:rPr>
          <w:b/>
          <w:color w:val="000000"/>
          <w:sz w:val="26"/>
          <w:szCs w:val="26"/>
        </w:rPr>
        <w:t>,</w:t>
      </w:r>
      <w:r w:rsidRPr="002023AD">
        <w:rPr>
          <w:color w:val="000000"/>
          <w:sz w:val="26"/>
          <w:szCs w:val="26"/>
        </w:rPr>
        <w:t xml:space="preserve">  процент исполнения </w:t>
      </w:r>
      <w:r w:rsidR="00BC1C46" w:rsidRPr="002023AD">
        <w:rPr>
          <w:sz w:val="26"/>
          <w:szCs w:val="26"/>
        </w:rPr>
        <w:t>64,6</w:t>
      </w:r>
      <w:r w:rsidR="002649D0" w:rsidRPr="002023AD">
        <w:rPr>
          <w:sz w:val="26"/>
          <w:szCs w:val="26"/>
        </w:rPr>
        <w:t>,</w:t>
      </w:r>
      <w:r w:rsidRPr="002023AD">
        <w:rPr>
          <w:color w:val="000000"/>
          <w:sz w:val="26"/>
          <w:szCs w:val="26"/>
        </w:rPr>
        <w:t xml:space="preserve"> </w:t>
      </w:r>
    </w:p>
    <w:p w:rsidR="0043402F" w:rsidRPr="002023AD" w:rsidRDefault="0043402F" w:rsidP="0043402F">
      <w:pPr>
        <w:jc w:val="both"/>
        <w:rPr>
          <w:color w:val="000000"/>
          <w:sz w:val="26"/>
          <w:szCs w:val="26"/>
        </w:rPr>
      </w:pPr>
      <w:r w:rsidRPr="002023AD">
        <w:rPr>
          <w:color w:val="000000"/>
          <w:sz w:val="26"/>
          <w:szCs w:val="26"/>
        </w:rPr>
        <w:t>- размещение правовых актов</w:t>
      </w:r>
    </w:p>
    <w:p w:rsidR="002649D0" w:rsidRPr="002023AD" w:rsidRDefault="002649D0" w:rsidP="0043402F">
      <w:pPr>
        <w:jc w:val="both"/>
        <w:rPr>
          <w:b/>
          <w:color w:val="000000"/>
          <w:sz w:val="26"/>
          <w:szCs w:val="26"/>
        </w:rPr>
      </w:pPr>
    </w:p>
    <w:p w:rsidR="0043402F" w:rsidRPr="002023AD" w:rsidRDefault="0043402F" w:rsidP="0043402F">
      <w:pPr>
        <w:jc w:val="both"/>
        <w:rPr>
          <w:color w:val="000000"/>
          <w:sz w:val="26"/>
          <w:szCs w:val="26"/>
        </w:rPr>
      </w:pPr>
      <w:r w:rsidRPr="002023AD">
        <w:rPr>
          <w:b/>
          <w:color w:val="000000"/>
          <w:sz w:val="26"/>
          <w:szCs w:val="26"/>
        </w:rPr>
        <w:t xml:space="preserve">По разделу обслуживание государственного и муниципального долга - </w:t>
      </w:r>
      <w:r w:rsidRPr="002023AD">
        <w:rPr>
          <w:sz w:val="26"/>
          <w:szCs w:val="26"/>
        </w:rPr>
        <w:t xml:space="preserve">расходы составили </w:t>
      </w:r>
      <w:r w:rsidR="002649D0" w:rsidRPr="002023AD">
        <w:rPr>
          <w:b/>
          <w:sz w:val="26"/>
          <w:szCs w:val="26"/>
        </w:rPr>
        <w:t>22,5</w:t>
      </w:r>
      <w:r w:rsidRPr="002023AD">
        <w:rPr>
          <w:sz w:val="26"/>
          <w:szCs w:val="26"/>
        </w:rPr>
        <w:t xml:space="preserve"> тыс. рублей</w:t>
      </w:r>
      <w:r w:rsidRPr="002023AD">
        <w:rPr>
          <w:b/>
          <w:sz w:val="26"/>
          <w:szCs w:val="26"/>
        </w:rPr>
        <w:t xml:space="preserve"> </w:t>
      </w:r>
      <w:r w:rsidRPr="002023AD">
        <w:rPr>
          <w:color w:val="000000"/>
          <w:sz w:val="26"/>
          <w:szCs w:val="26"/>
        </w:rPr>
        <w:t xml:space="preserve">при плане </w:t>
      </w:r>
      <w:r w:rsidR="002649D0" w:rsidRPr="002023AD">
        <w:rPr>
          <w:b/>
          <w:color w:val="000000"/>
          <w:sz w:val="26"/>
          <w:szCs w:val="26"/>
        </w:rPr>
        <w:t>22,59</w:t>
      </w:r>
      <w:r w:rsidRPr="002023AD">
        <w:rPr>
          <w:color w:val="000000"/>
          <w:sz w:val="26"/>
          <w:szCs w:val="26"/>
        </w:rPr>
        <w:t xml:space="preserve"> тыс. рублей</w:t>
      </w:r>
      <w:r w:rsidRPr="002023AD">
        <w:rPr>
          <w:b/>
          <w:color w:val="000000"/>
          <w:sz w:val="26"/>
          <w:szCs w:val="26"/>
        </w:rPr>
        <w:t>,</w:t>
      </w:r>
      <w:r w:rsidRPr="002023AD">
        <w:rPr>
          <w:color w:val="000000"/>
          <w:sz w:val="26"/>
          <w:szCs w:val="26"/>
        </w:rPr>
        <w:t xml:space="preserve">  процент исполнения </w:t>
      </w:r>
      <w:r w:rsidRPr="002023AD">
        <w:rPr>
          <w:sz w:val="26"/>
          <w:szCs w:val="26"/>
        </w:rPr>
        <w:t>100</w:t>
      </w:r>
      <w:r w:rsidR="002649D0" w:rsidRPr="002023AD">
        <w:rPr>
          <w:sz w:val="26"/>
          <w:szCs w:val="26"/>
        </w:rPr>
        <w:t>.</w:t>
      </w:r>
    </w:p>
    <w:p w:rsidR="0043402F" w:rsidRPr="002023AD" w:rsidRDefault="0043402F" w:rsidP="0043402F">
      <w:pPr>
        <w:jc w:val="both"/>
        <w:rPr>
          <w:sz w:val="26"/>
          <w:szCs w:val="26"/>
        </w:rPr>
      </w:pPr>
      <w:r w:rsidRPr="002023AD">
        <w:rPr>
          <w:b/>
          <w:sz w:val="26"/>
          <w:szCs w:val="26"/>
        </w:rPr>
        <w:lastRenderedPageBreak/>
        <w:t xml:space="preserve">По разделу межбюджетные трансферты бюджетам субъектов РФ и муниципальных образований общего характера - </w:t>
      </w:r>
      <w:r w:rsidRPr="002023AD">
        <w:rPr>
          <w:sz w:val="26"/>
          <w:szCs w:val="26"/>
        </w:rPr>
        <w:t xml:space="preserve">расходы составили </w:t>
      </w:r>
      <w:r w:rsidR="002649D0" w:rsidRPr="002023AD">
        <w:rPr>
          <w:b/>
          <w:sz w:val="26"/>
          <w:szCs w:val="26"/>
        </w:rPr>
        <w:t>1 663,7</w:t>
      </w:r>
      <w:r w:rsidRPr="002023AD">
        <w:rPr>
          <w:b/>
          <w:sz w:val="26"/>
          <w:szCs w:val="26"/>
        </w:rPr>
        <w:t xml:space="preserve"> </w:t>
      </w:r>
      <w:r w:rsidRPr="002023AD">
        <w:rPr>
          <w:sz w:val="26"/>
          <w:szCs w:val="26"/>
        </w:rPr>
        <w:t>тыс. рублей, 100% к плану года, в том числе:</w:t>
      </w:r>
    </w:p>
    <w:p w:rsidR="0043402F" w:rsidRPr="002023AD" w:rsidRDefault="0043402F" w:rsidP="0043402F">
      <w:pPr>
        <w:ind w:firstLine="708"/>
        <w:jc w:val="both"/>
        <w:rPr>
          <w:sz w:val="26"/>
          <w:szCs w:val="26"/>
        </w:rPr>
      </w:pPr>
      <w:r w:rsidRPr="002023AD">
        <w:rPr>
          <w:sz w:val="26"/>
          <w:szCs w:val="26"/>
        </w:rPr>
        <w:t xml:space="preserve">- дотация поселениям за счет областного бюджета в сумме </w:t>
      </w:r>
      <w:r w:rsidR="002649D0" w:rsidRPr="002023AD">
        <w:rPr>
          <w:sz w:val="26"/>
          <w:szCs w:val="26"/>
        </w:rPr>
        <w:t>1 033,7</w:t>
      </w:r>
      <w:r w:rsidRPr="002023AD">
        <w:rPr>
          <w:sz w:val="26"/>
          <w:szCs w:val="26"/>
        </w:rPr>
        <w:t xml:space="preserve"> тыс. рублей;</w:t>
      </w:r>
    </w:p>
    <w:p w:rsidR="0043402F" w:rsidRPr="002023AD" w:rsidRDefault="0043402F" w:rsidP="0043402F">
      <w:pPr>
        <w:ind w:firstLine="708"/>
        <w:jc w:val="both"/>
        <w:rPr>
          <w:sz w:val="26"/>
          <w:szCs w:val="26"/>
        </w:rPr>
      </w:pPr>
      <w:r w:rsidRPr="002023AD">
        <w:rPr>
          <w:sz w:val="26"/>
          <w:szCs w:val="26"/>
        </w:rPr>
        <w:t xml:space="preserve">-дотация на выравнивание бюджетной обеспеченности поселений из районного фонда финансовой поддержки – </w:t>
      </w:r>
      <w:r w:rsidR="002649D0" w:rsidRPr="002023AD">
        <w:rPr>
          <w:sz w:val="26"/>
          <w:szCs w:val="26"/>
        </w:rPr>
        <w:t>630,0 тыс. рублей.</w:t>
      </w:r>
    </w:p>
    <w:p w:rsidR="002649D0" w:rsidRPr="002023AD" w:rsidRDefault="002649D0" w:rsidP="0043402F">
      <w:pPr>
        <w:ind w:firstLine="708"/>
        <w:jc w:val="both"/>
        <w:rPr>
          <w:sz w:val="26"/>
          <w:szCs w:val="26"/>
        </w:rPr>
      </w:pPr>
    </w:p>
    <w:p w:rsidR="006725F3" w:rsidRPr="002023AD" w:rsidRDefault="002649D0" w:rsidP="0043402F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2023AD">
        <w:rPr>
          <w:rFonts w:ascii="Times New Roman" w:hAnsi="Times New Roman"/>
          <w:sz w:val="26"/>
          <w:szCs w:val="26"/>
        </w:rPr>
        <w:t>Мурнаева В. А</w:t>
      </w:r>
      <w:r w:rsidR="0043402F" w:rsidRPr="002023AD">
        <w:rPr>
          <w:rFonts w:ascii="Times New Roman" w:hAnsi="Times New Roman"/>
          <w:sz w:val="26"/>
          <w:szCs w:val="26"/>
        </w:rPr>
        <w:t>.</w:t>
      </w:r>
      <w:r w:rsidR="00491D38" w:rsidRPr="002023AD">
        <w:rPr>
          <w:rFonts w:ascii="Times New Roman" w:hAnsi="Times New Roman"/>
          <w:sz w:val="26"/>
          <w:szCs w:val="26"/>
        </w:rPr>
        <w:t xml:space="preserve"> </w:t>
      </w:r>
      <w:r w:rsidR="006725F3" w:rsidRPr="002023AD">
        <w:rPr>
          <w:rFonts w:ascii="Times New Roman" w:hAnsi="Times New Roman"/>
          <w:sz w:val="26"/>
          <w:szCs w:val="26"/>
        </w:rPr>
        <w:t>предлагает принять решение по итогам публичных слушаний.</w:t>
      </w:r>
    </w:p>
    <w:p w:rsidR="006725F3" w:rsidRPr="002023AD" w:rsidRDefault="006725F3" w:rsidP="005D02E1">
      <w:pPr>
        <w:ind w:firstLine="540"/>
        <w:jc w:val="both"/>
        <w:rPr>
          <w:sz w:val="26"/>
          <w:szCs w:val="26"/>
        </w:rPr>
      </w:pPr>
      <w:r w:rsidRPr="002023AD">
        <w:rPr>
          <w:sz w:val="26"/>
          <w:szCs w:val="26"/>
        </w:rPr>
        <w:t xml:space="preserve">Участники публичных слушаний </w:t>
      </w:r>
      <w:r w:rsidRPr="002023AD">
        <w:rPr>
          <w:b/>
          <w:sz w:val="26"/>
          <w:szCs w:val="26"/>
        </w:rPr>
        <w:t>решили:</w:t>
      </w:r>
    </w:p>
    <w:p w:rsidR="006725F3" w:rsidRPr="002023AD" w:rsidRDefault="00B85BF7" w:rsidP="005D02E1">
      <w:pPr>
        <w:ind w:firstLine="540"/>
        <w:jc w:val="both"/>
        <w:rPr>
          <w:sz w:val="26"/>
          <w:szCs w:val="26"/>
        </w:rPr>
      </w:pPr>
      <w:r w:rsidRPr="002023AD">
        <w:rPr>
          <w:sz w:val="26"/>
          <w:szCs w:val="26"/>
        </w:rPr>
        <w:t xml:space="preserve">Согласиться с вынесенным на публичные слушания </w:t>
      </w:r>
      <w:r w:rsidR="00B02B52" w:rsidRPr="002023AD">
        <w:rPr>
          <w:sz w:val="26"/>
          <w:szCs w:val="26"/>
        </w:rPr>
        <w:t>решени</w:t>
      </w:r>
      <w:r w:rsidR="007B027C" w:rsidRPr="002023AD">
        <w:rPr>
          <w:sz w:val="26"/>
          <w:szCs w:val="26"/>
        </w:rPr>
        <w:t>ем</w:t>
      </w:r>
      <w:r w:rsidR="00B02B52" w:rsidRPr="002023AD">
        <w:rPr>
          <w:sz w:val="26"/>
          <w:szCs w:val="26"/>
        </w:rPr>
        <w:t xml:space="preserve"> «Об утверждении </w:t>
      </w:r>
      <w:r w:rsidR="007B027C" w:rsidRPr="002023AD">
        <w:rPr>
          <w:sz w:val="26"/>
          <w:szCs w:val="26"/>
        </w:rPr>
        <w:t xml:space="preserve">проекта </w:t>
      </w:r>
      <w:r w:rsidRPr="002023AD">
        <w:rPr>
          <w:sz w:val="26"/>
          <w:szCs w:val="26"/>
        </w:rPr>
        <w:t xml:space="preserve">отчета об исполнении бюджета Екатериновского муниципального района за </w:t>
      </w:r>
      <w:r w:rsidR="00800F05" w:rsidRPr="002023AD">
        <w:rPr>
          <w:sz w:val="26"/>
          <w:szCs w:val="26"/>
        </w:rPr>
        <w:t>20</w:t>
      </w:r>
      <w:r w:rsidR="00B45A1F" w:rsidRPr="002023AD">
        <w:rPr>
          <w:sz w:val="26"/>
          <w:szCs w:val="26"/>
        </w:rPr>
        <w:t>2</w:t>
      </w:r>
      <w:r w:rsidR="002649D0" w:rsidRPr="002023AD">
        <w:rPr>
          <w:sz w:val="26"/>
          <w:szCs w:val="26"/>
        </w:rPr>
        <w:t>4</w:t>
      </w:r>
      <w:r w:rsidRPr="002023AD">
        <w:rPr>
          <w:sz w:val="26"/>
          <w:szCs w:val="26"/>
        </w:rPr>
        <w:t xml:space="preserve"> год и рекомендовать его для утверждения на заседании Екатериновского районного Собрания.</w:t>
      </w:r>
    </w:p>
    <w:p w:rsidR="00116724" w:rsidRPr="002023AD" w:rsidRDefault="00116724" w:rsidP="00116724">
      <w:pPr>
        <w:pStyle w:val="a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023AD">
        <w:rPr>
          <w:rFonts w:ascii="Times New Roman" w:hAnsi="Times New Roman"/>
          <w:b/>
          <w:sz w:val="26"/>
          <w:szCs w:val="26"/>
          <w:lang w:eastAsia="ru-RU"/>
        </w:rPr>
        <w:t>ГОЛОСОВАЛИ:</w:t>
      </w:r>
    </w:p>
    <w:p w:rsidR="00116724" w:rsidRPr="002023AD" w:rsidRDefault="00116724" w:rsidP="00116724">
      <w:pPr>
        <w:pStyle w:val="a6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16724" w:rsidRPr="002023AD" w:rsidRDefault="00116724" w:rsidP="00116724">
      <w:pPr>
        <w:pStyle w:val="a6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3AD">
        <w:rPr>
          <w:rFonts w:ascii="Times New Roman" w:hAnsi="Times New Roman"/>
          <w:sz w:val="26"/>
          <w:szCs w:val="26"/>
          <w:lang w:eastAsia="ru-RU"/>
        </w:rPr>
        <w:t xml:space="preserve">     «за» - 18 человек;</w:t>
      </w:r>
    </w:p>
    <w:p w:rsidR="00116724" w:rsidRPr="002023AD" w:rsidRDefault="00116724" w:rsidP="00116724">
      <w:pPr>
        <w:pStyle w:val="a6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3AD">
        <w:rPr>
          <w:rFonts w:ascii="Times New Roman" w:hAnsi="Times New Roman"/>
          <w:sz w:val="26"/>
          <w:szCs w:val="26"/>
          <w:lang w:eastAsia="ru-RU"/>
        </w:rPr>
        <w:t xml:space="preserve">     «против» - 0 человек;</w:t>
      </w:r>
    </w:p>
    <w:p w:rsidR="00116724" w:rsidRPr="002023AD" w:rsidRDefault="00116724" w:rsidP="00116724">
      <w:pPr>
        <w:pStyle w:val="a6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3AD">
        <w:rPr>
          <w:rFonts w:ascii="Times New Roman" w:hAnsi="Times New Roman"/>
          <w:sz w:val="26"/>
          <w:szCs w:val="26"/>
          <w:lang w:eastAsia="ru-RU"/>
        </w:rPr>
        <w:t xml:space="preserve">     «воздержались» - 0 человек. </w:t>
      </w:r>
    </w:p>
    <w:p w:rsidR="00116724" w:rsidRPr="002023AD" w:rsidRDefault="00116724" w:rsidP="00116724">
      <w:pPr>
        <w:jc w:val="both"/>
        <w:rPr>
          <w:sz w:val="26"/>
          <w:szCs w:val="26"/>
        </w:rPr>
      </w:pPr>
    </w:p>
    <w:p w:rsidR="00B85BF7" w:rsidRPr="002023AD" w:rsidRDefault="00B85BF7" w:rsidP="00116724">
      <w:pPr>
        <w:jc w:val="both"/>
        <w:rPr>
          <w:sz w:val="26"/>
          <w:szCs w:val="26"/>
        </w:rPr>
      </w:pPr>
      <w:r w:rsidRPr="002023AD">
        <w:rPr>
          <w:sz w:val="26"/>
          <w:szCs w:val="26"/>
        </w:rPr>
        <w:t>Замечаний по ведению публичных слушаний не поступило.</w:t>
      </w:r>
    </w:p>
    <w:p w:rsidR="00B85BF7" w:rsidRPr="002023AD" w:rsidRDefault="00B85BF7" w:rsidP="00116724">
      <w:pPr>
        <w:jc w:val="both"/>
        <w:rPr>
          <w:sz w:val="26"/>
          <w:szCs w:val="26"/>
        </w:rPr>
      </w:pPr>
      <w:r w:rsidRPr="002023AD">
        <w:rPr>
          <w:sz w:val="26"/>
          <w:szCs w:val="26"/>
        </w:rPr>
        <w:t>Публичные слушания объявляются закрытыми.</w:t>
      </w:r>
    </w:p>
    <w:p w:rsidR="002023AD" w:rsidRPr="002023AD" w:rsidRDefault="002023AD" w:rsidP="00116724">
      <w:pPr>
        <w:jc w:val="both"/>
        <w:rPr>
          <w:sz w:val="26"/>
          <w:szCs w:val="26"/>
        </w:rPr>
      </w:pPr>
    </w:p>
    <w:p w:rsidR="002023AD" w:rsidRPr="002023AD" w:rsidRDefault="002023AD" w:rsidP="00116724">
      <w:pPr>
        <w:jc w:val="both"/>
        <w:rPr>
          <w:sz w:val="26"/>
          <w:szCs w:val="26"/>
        </w:rPr>
      </w:pPr>
    </w:p>
    <w:p w:rsidR="006A6679" w:rsidRPr="002023AD" w:rsidRDefault="006A6679" w:rsidP="00387997">
      <w:pPr>
        <w:ind w:firstLine="540"/>
        <w:jc w:val="both"/>
        <w:rPr>
          <w:sz w:val="26"/>
          <w:szCs w:val="26"/>
        </w:rPr>
      </w:pPr>
    </w:p>
    <w:p w:rsidR="00387997" w:rsidRPr="002023AD" w:rsidRDefault="00387997" w:rsidP="00387997">
      <w:pPr>
        <w:tabs>
          <w:tab w:val="left" w:pos="7230"/>
          <w:tab w:val="left" w:pos="7513"/>
        </w:tabs>
        <w:spacing w:line="360" w:lineRule="auto"/>
        <w:ind w:left="-851"/>
        <w:jc w:val="both"/>
        <w:rPr>
          <w:b/>
          <w:sz w:val="26"/>
          <w:szCs w:val="26"/>
        </w:rPr>
      </w:pPr>
      <w:r w:rsidRPr="002023AD">
        <w:rPr>
          <w:b/>
          <w:sz w:val="26"/>
          <w:szCs w:val="26"/>
        </w:rPr>
        <w:t xml:space="preserve">            Председатель  рабочей группы:                                                        В.А.Мурнаева</w:t>
      </w:r>
    </w:p>
    <w:p w:rsidR="00387997" w:rsidRPr="002023AD" w:rsidRDefault="00387997" w:rsidP="00387997">
      <w:pPr>
        <w:tabs>
          <w:tab w:val="left" w:pos="7230"/>
          <w:tab w:val="left" w:pos="7513"/>
        </w:tabs>
        <w:spacing w:line="360" w:lineRule="auto"/>
        <w:ind w:left="-851"/>
        <w:jc w:val="both"/>
        <w:rPr>
          <w:b/>
          <w:sz w:val="26"/>
          <w:szCs w:val="26"/>
        </w:rPr>
      </w:pPr>
      <w:r w:rsidRPr="002023AD">
        <w:rPr>
          <w:b/>
          <w:sz w:val="26"/>
          <w:szCs w:val="26"/>
        </w:rPr>
        <w:t xml:space="preserve">            Заместитель председателя рабочей группы                                    М.Ф.Виняев                             </w:t>
      </w:r>
    </w:p>
    <w:p w:rsidR="00387997" w:rsidRPr="002023AD" w:rsidRDefault="00387997" w:rsidP="00387997">
      <w:pPr>
        <w:ind w:left="-851"/>
        <w:jc w:val="both"/>
        <w:rPr>
          <w:b/>
          <w:sz w:val="26"/>
          <w:szCs w:val="26"/>
        </w:rPr>
      </w:pPr>
      <w:r w:rsidRPr="002023AD">
        <w:rPr>
          <w:sz w:val="26"/>
          <w:szCs w:val="26"/>
        </w:rPr>
        <w:tab/>
        <w:t xml:space="preserve">          </w:t>
      </w:r>
      <w:r w:rsidRPr="002023AD">
        <w:rPr>
          <w:b/>
          <w:sz w:val="26"/>
          <w:szCs w:val="26"/>
        </w:rPr>
        <w:t>Члены комиссии:                                                                                В.В. Журихин</w:t>
      </w:r>
    </w:p>
    <w:p w:rsidR="00387997" w:rsidRPr="002023AD" w:rsidRDefault="00387997" w:rsidP="00387997">
      <w:pPr>
        <w:ind w:left="-851"/>
        <w:jc w:val="both"/>
        <w:rPr>
          <w:b/>
          <w:sz w:val="26"/>
          <w:szCs w:val="26"/>
        </w:rPr>
      </w:pPr>
      <w:r w:rsidRPr="002023AD">
        <w:rPr>
          <w:sz w:val="26"/>
          <w:szCs w:val="26"/>
        </w:rPr>
        <w:t xml:space="preserve">                                                                                                           </w:t>
      </w:r>
      <w:r w:rsidRPr="002023AD">
        <w:rPr>
          <w:b/>
          <w:sz w:val="26"/>
          <w:szCs w:val="26"/>
        </w:rPr>
        <w:t xml:space="preserve">                   Т.В. Вдовина</w:t>
      </w:r>
    </w:p>
    <w:p w:rsidR="00387997" w:rsidRPr="002023AD" w:rsidRDefault="00387997" w:rsidP="00387997">
      <w:pPr>
        <w:spacing w:line="360" w:lineRule="auto"/>
        <w:ind w:left="-851"/>
        <w:jc w:val="both"/>
        <w:rPr>
          <w:b/>
          <w:sz w:val="26"/>
          <w:szCs w:val="26"/>
        </w:rPr>
      </w:pPr>
      <w:r w:rsidRPr="002023AD">
        <w:rPr>
          <w:b/>
          <w:sz w:val="26"/>
          <w:szCs w:val="26"/>
        </w:rPr>
        <w:t xml:space="preserve">                                                                                                                              И.Н. Чушкин</w:t>
      </w:r>
    </w:p>
    <w:p w:rsidR="0043402F" w:rsidRPr="00B07685" w:rsidRDefault="0043402F" w:rsidP="005D02E1">
      <w:pPr>
        <w:jc w:val="both"/>
        <w:rPr>
          <w:b/>
          <w:sz w:val="26"/>
          <w:szCs w:val="26"/>
        </w:rPr>
      </w:pPr>
      <w:r w:rsidRPr="00B07685">
        <w:rPr>
          <w:b/>
          <w:sz w:val="26"/>
          <w:szCs w:val="26"/>
        </w:rPr>
        <w:tab/>
      </w:r>
      <w:r w:rsidRPr="00B07685">
        <w:rPr>
          <w:b/>
          <w:sz w:val="26"/>
          <w:szCs w:val="26"/>
        </w:rPr>
        <w:tab/>
      </w:r>
      <w:r w:rsidRPr="00B07685">
        <w:rPr>
          <w:b/>
          <w:sz w:val="26"/>
          <w:szCs w:val="26"/>
        </w:rPr>
        <w:tab/>
      </w:r>
      <w:r w:rsidRPr="00B07685">
        <w:rPr>
          <w:b/>
          <w:sz w:val="26"/>
          <w:szCs w:val="26"/>
        </w:rPr>
        <w:tab/>
      </w:r>
      <w:r w:rsidRPr="00B07685">
        <w:rPr>
          <w:b/>
          <w:sz w:val="26"/>
          <w:szCs w:val="26"/>
        </w:rPr>
        <w:tab/>
      </w:r>
      <w:r w:rsidRPr="00B07685">
        <w:rPr>
          <w:b/>
          <w:sz w:val="26"/>
          <w:szCs w:val="26"/>
        </w:rPr>
        <w:tab/>
      </w:r>
      <w:r w:rsidRPr="00B07685">
        <w:rPr>
          <w:b/>
          <w:sz w:val="26"/>
          <w:szCs w:val="26"/>
        </w:rPr>
        <w:tab/>
      </w:r>
      <w:r w:rsidRPr="00B07685">
        <w:rPr>
          <w:b/>
          <w:sz w:val="26"/>
          <w:szCs w:val="26"/>
        </w:rPr>
        <w:tab/>
      </w:r>
      <w:r w:rsidRPr="00B07685">
        <w:rPr>
          <w:b/>
          <w:sz w:val="26"/>
          <w:szCs w:val="26"/>
        </w:rPr>
        <w:tab/>
      </w:r>
    </w:p>
    <w:sectPr w:rsidR="0043402F" w:rsidRPr="00B07685" w:rsidSect="0077195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CBD" w:rsidRDefault="004C4CBD">
      <w:r>
        <w:separator/>
      </w:r>
    </w:p>
  </w:endnote>
  <w:endnote w:type="continuationSeparator" w:id="1">
    <w:p w:rsidR="004C4CBD" w:rsidRDefault="004C4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1A0" w:rsidRDefault="00A0352A" w:rsidP="004971A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971A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71A0" w:rsidRDefault="004971A0" w:rsidP="004971A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1A0" w:rsidRDefault="00A0352A" w:rsidP="004971A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971A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7A05">
      <w:rPr>
        <w:rStyle w:val="a8"/>
        <w:noProof/>
      </w:rPr>
      <w:t>1</w:t>
    </w:r>
    <w:r>
      <w:rPr>
        <w:rStyle w:val="a8"/>
      </w:rPr>
      <w:fldChar w:fldCharType="end"/>
    </w:r>
  </w:p>
  <w:p w:rsidR="004971A0" w:rsidRDefault="004971A0" w:rsidP="004971A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CBD" w:rsidRDefault="004C4CBD">
      <w:r>
        <w:separator/>
      </w:r>
    </w:p>
  </w:footnote>
  <w:footnote w:type="continuationSeparator" w:id="1">
    <w:p w:rsidR="004C4CBD" w:rsidRDefault="004C4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A348E"/>
    <w:multiLevelType w:val="hybridMultilevel"/>
    <w:tmpl w:val="56624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14C"/>
    <w:rsid w:val="00000F04"/>
    <w:rsid w:val="000017B6"/>
    <w:rsid w:val="00007C1E"/>
    <w:rsid w:val="000258F7"/>
    <w:rsid w:val="00030318"/>
    <w:rsid w:val="000419B0"/>
    <w:rsid w:val="000505C9"/>
    <w:rsid w:val="00071F5C"/>
    <w:rsid w:val="000A2D89"/>
    <w:rsid w:val="000E2DBD"/>
    <w:rsid w:val="000F03D8"/>
    <w:rsid w:val="00116724"/>
    <w:rsid w:val="0014071E"/>
    <w:rsid w:val="00152018"/>
    <w:rsid w:val="001531AE"/>
    <w:rsid w:val="00154E91"/>
    <w:rsid w:val="0018737B"/>
    <w:rsid w:val="00194938"/>
    <w:rsid w:val="00197F5E"/>
    <w:rsid w:val="001F109B"/>
    <w:rsid w:val="001F1B08"/>
    <w:rsid w:val="001F2C2D"/>
    <w:rsid w:val="0020220E"/>
    <w:rsid w:val="002023AD"/>
    <w:rsid w:val="00213F09"/>
    <w:rsid w:val="00217A36"/>
    <w:rsid w:val="0023120B"/>
    <w:rsid w:val="00242807"/>
    <w:rsid w:val="00244B60"/>
    <w:rsid w:val="00257D39"/>
    <w:rsid w:val="002649D0"/>
    <w:rsid w:val="00265546"/>
    <w:rsid w:val="0026616E"/>
    <w:rsid w:val="002674D2"/>
    <w:rsid w:val="00282D54"/>
    <w:rsid w:val="0028377F"/>
    <w:rsid w:val="002A14EA"/>
    <w:rsid w:val="002A4DA5"/>
    <w:rsid w:val="002B1A49"/>
    <w:rsid w:val="002C1F19"/>
    <w:rsid w:val="002E64B5"/>
    <w:rsid w:val="00317DCE"/>
    <w:rsid w:val="00324C7F"/>
    <w:rsid w:val="00352CE9"/>
    <w:rsid w:val="003541EE"/>
    <w:rsid w:val="0035485F"/>
    <w:rsid w:val="00361BBA"/>
    <w:rsid w:val="0036724A"/>
    <w:rsid w:val="00381DE4"/>
    <w:rsid w:val="00383608"/>
    <w:rsid w:val="003869DB"/>
    <w:rsid w:val="00386AF6"/>
    <w:rsid w:val="00387997"/>
    <w:rsid w:val="0039382A"/>
    <w:rsid w:val="003A36B4"/>
    <w:rsid w:val="003E7A05"/>
    <w:rsid w:val="003F6ED7"/>
    <w:rsid w:val="0040517E"/>
    <w:rsid w:val="0043402F"/>
    <w:rsid w:val="004473E4"/>
    <w:rsid w:val="00491D38"/>
    <w:rsid w:val="00496167"/>
    <w:rsid w:val="004971A0"/>
    <w:rsid w:val="004A161B"/>
    <w:rsid w:val="004A29B3"/>
    <w:rsid w:val="004B32A0"/>
    <w:rsid w:val="004C4CBD"/>
    <w:rsid w:val="004D45C6"/>
    <w:rsid w:val="005129B8"/>
    <w:rsid w:val="00521F71"/>
    <w:rsid w:val="0052302E"/>
    <w:rsid w:val="00543D7F"/>
    <w:rsid w:val="00546CE5"/>
    <w:rsid w:val="005A00AE"/>
    <w:rsid w:val="005B18D3"/>
    <w:rsid w:val="005D02E1"/>
    <w:rsid w:val="005D3D37"/>
    <w:rsid w:val="005E17AC"/>
    <w:rsid w:val="005F4982"/>
    <w:rsid w:val="005F531B"/>
    <w:rsid w:val="005F5C24"/>
    <w:rsid w:val="005F763A"/>
    <w:rsid w:val="0060371A"/>
    <w:rsid w:val="00624B84"/>
    <w:rsid w:val="006256EF"/>
    <w:rsid w:val="0064115C"/>
    <w:rsid w:val="00651025"/>
    <w:rsid w:val="00653151"/>
    <w:rsid w:val="0066564D"/>
    <w:rsid w:val="00671C32"/>
    <w:rsid w:val="006725F3"/>
    <w:rsid w:val="0068252B"/>
    <w:rsid w:val="00687000"/>
    <w:rsid w:val="00692BD1"/>
    <w:rsid w:val="006A6679"/>
    <w:rsid w:val="006B1954"/>
    <w:rsid w:val="00724E54"/>
    <w:rsid w:val="00735011"/>
    <w:rsid w:val="00756953"/>
    <w:rsid w:val="00765194"/>
    <w:rsid w:val="007666C8"/>
    <w:rsid w:val="00771956"/>
    <w:rsid w:val="007905E5"/>
    <w:rsid w:val="007924DC"/>
    <w:rsid w:val="007B027C"/>
    <w:rsid w:val="007D2E10"/>
    <w:rsid w:val="007D6EFB"/>
    <w:rsid w:val="00800F05"/>
    <w:rsid w:val="0081679A"/>
    <w:rsid w:val="00825409"/>
    <w:rsid w:val="00833208"/>
    <w:rsid w:val="00833420"/>
    <w:rsid w:val="00842B06"/>
    <w:rsid w:val="0085117E"/>
    <w:rsid w:val="008B3806"/>
    <w:rsid w:val="008F63F3"/>
    <w:rsid w:val="009205BE"/>
    <w:rsid w:val="00936BB8"/>
    <w:rsid w:val="0097437C"/>
    <w:rsid w:val="0098414C"/>
    <w:rsid w:val="009A4841"/>
    <w:rsid w:val="009A485A"/>
    <w:rsid w:val="00A0352A"/>
    <w:rsid w:val="00A050FD"/>
    <w:rsid w:val="00A10D3B"/>
    <w:rsid w:val="00A41E19"/>
    <w:rsid w:val="00A56716"/>
    <w:rsid w:val="00A77FAC"/>
    <w:rsid w:val="00A95174"/>
    <w:rsid w:val="00AA0E55"/>
    <w:rsid w:val="00AA4039"/>
    <w:rsid w:val="00AB3704"/>
    <w:rsid w:val="00AC0028"/>
    <w:rsid w:val="00AC57C3"/>
    <w:rsid w:val="00AE11E4"/>
    <w:rsid w:val="00AF0C8E"/>
    <w:rsid w:val="00AF2EFC"/>
    <w:rsid w:val="00B02B52"/>
    <w:rsid w:val="00B07685"/>
    <w:rsid w:val="00B1419C"/>
    <w:rsid w:val="00B306C1"/>
    <w:rsid w:val="00B45A1F"/>
    <w:rsid w:val="00B60CF0"/>
    <w:rsid w:val="00B8195E"/>
    <w:rsid w:val="00B85BF7"/>
    <w:rsid w:val="00BC1C46"/>
    <w:rsid w:val="00BC568B"/>
    <w:rsid w:val="00BC61A1"/>
    <w:rsid w:val="00BD3740"/>
    <w:rsid w:val="00BE3EA5"/>
    <w:rsid w:val="00BE6A11"/>
    <w:rsid w:val="00BF448D"/>
    <w:rsid w:val="00C14F57"/>
    <w:rsid w:val="00C41D76"/>
    <w:rsid w:val="00C65BAE"/>
    <w:rsid w:val="00C84310"/>
    <w:rsid w:val="00CA13D4"/>
    <w:rsid w:val="00CA7128"/>
    <w:rsid w:val="00CE7BB3"/>
    <w:rsid w:val="00D06431"/>
    <w:rsid w:val="00D07E64"/>
    <w:rsid w:val="00D12827"/>
    <w:rsid w:val="00D12D46"/>
    <w:rsid w:val="00D148C8"/>
    <w:rsid w:val="00D21BEB"/>
    <w:rsid w:val="00D229CC"/>
    <w:rsid w:val="00D36A30"/>
    <w:rsid w:val="00D47530"/>
    <w:rsid w:val="00D70334"/>
    <w:rsid w:val="00D83EED"/>
    <w:rsid w:val="00DA0737"/>
    <w:rsid w:val="00DC78B8"/>
    <w:rsid w:val="00DD7F9E"/>
    <w:rsid w:val="00DE6A8A"/>
    <w:rsid w:val="00DF6A13"/>
    <w:rsid w:val="00E33F93"/>
    <w:rsid w:val="00E3425E"/>
    <w:rsid w:val="00E52243"/>
    <w:rsid w:val="00E859C2"/>
    <w:rsid w:val="00E97DB7"/>
    <w:rsid w:val="00EC183D"/>
    <w:rsid w:val="00ED5DE1"/>
    <w:rsid w:val="00EE2220"/>
    <w:rsid w:val="00F06B9C"/>
    <w:rsid w:val="00F0760E"/>
    <w:rsid w:val="00F10120"/>
    <w:rsid w:val="00F111AC"/>
    <w:rsid w:val="00F22F3F"/>
    <w:rsid w:val="00F32E15"/>
    <w:rsid w:val="00F5179F"/>
    <w:rsid w:val="00F801B5"/>
    <w:rsid w:val="00F964E8"/>
    <w:rsid w:val="00FD337A"/>
    <w:rsid w:val="00FD41DE"/>
    <w:rsid w:val="00FF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1956"/>
    <w:pPr>
      <w:jc w:val="center"/>
    </w:pPr>
    <w:rPr>
      <w:b/>
      <w:bCs/>
      <w:sz w:val="26"/>
    </w:rPr>
  </w:style>
  <w:style w:type="paragraph" w:styleId="a4">
    <w:name w:val="Body Text"/>
    <w:basedOn w:val="a"/>
    <w:rsid w:val="00771956"/>
    <w:pPr>
      <w:jc w:val="both"/>
    </w:pPr>
    <w:rPr>
      <w:sz w:val="26"/>
    </w:rPr>
  </w:style>
  <w:style w:type="paragraph" w:styleId="a5">
    <w:name w:val="Body Text Indent"/>
    <w:basedOn w:val="a"/>
    <w:rsid w:val="00771956"/>
    <w:pPr>
      <w:ind w:firstLine="709"/>
    </w:pPr>
    <w:rPr>
      <w:sz w:val="28"/>
    </w:rPr>
  </w:style>
  <w:style w:type="paragraph" w:styleId="2">
    <w:name w:val="Body Text Indent 2"/>
    <w:basedOn w:val="a"/>
    <w:rsid w:val="00771956"/>
    <w:pPr>
      <w:ind w:firstLine="708"/>
      <w:jc w:val="both"/>
    </w:pPr>
    <w:rPr>
      <w:b/>
      <w:bCs/>
      <w:sz w:val="26"/>
    </w:rPr>
  </w:style>
  <w:style w:type="paragraph" w:styleId="a6">
    <w:name w:val="No Spacing"/>
    <w:uiPriority w:val="1"/>
    <w:qFormat/>
    <w:rsid w:val="00687000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rsid w:val="004971A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971A0"/>
  </w:style>
  <w:style w:type="paragraph" w:styleId="a9">
    <w:name w:val="List Paragraph"/>
    <w:basedOn w:val="a"/>
    <w:uiPriority w:val="34"/>
    <w:qFormat/>
    <w:rsid w:val="00F32E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0913B-75D7-44FA-A45C-39E37673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Администрация ОМО</Company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Ольга</dc:creator>
  <cp:lastModifiedBy>4545</cp:lastModifiedBy>
  <cp:revision>6</cp:revision>
  <cp:lastPrinted>2025-03-19T11:09:00Z</cp:lastPrinted>
  <dcterms:created xsi:type="dcterms:W3CDTF">2025-03-19T10:47:00Z</dcterms:created>
  <dcterms:modified xsi:type="dcterms:W3CDTF">2025-03-19T11:09:00Z</dcterms:modified>
</cp:coreProperties>
</file>