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C2" w:rsidRDefault="00864FC2" w:rsidP="00864FC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Приложение</w:t>
      </w:r>
    </w:p>
    <w:p w:rsidR="00864FC2" w:rsidRDefault="00864FC2" w:rsidP="00864FC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к постановлению администрации</w:t>
      </w:r>
    </w:p>
    <w:p w:rsidR="00864FC2" w:rsidRDefault="00864FC2" w:rsidP="00864FC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Екатериновского муниципального района</w:t>
      </w:r>
    </w:p>
    <w:p w:rsidR="00864FC2" w:rsidRDefault="00864FC2" w:rsidP="00864FC2">
      <w:pPr>
        <w:tabs>
          <w:tab w:val="left" w:pos="5387"/>
        </w:tabs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от     №</w:t>
      </w:r>
    </w:p>
    <w:p w:rsidR="00864FC2" w:rsidRDefault="00864FC2" w:rsidP="00864FC2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Приложение № 32</w:t>
      </w:r>
    </w:p>
    <w:p w:rsidR="00864FC2" w:rsidRDefault="00864FC2" w:rsidP="00864FC2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к постановлению администрации</w:t>
      </w:r>
    </w:p>
    <w:p w:rsidR="00864FC2" w:rsidRDefault="00864FC2" w:rsidP="00864FC2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Екатериновского муниципального района</w:t>
      </w:r>
    </w:p>
    <w:p w:rsidR="00864FC2" w:rsidRDefault="00864FC2" w:rsidP="00864FC2">
      <w:pPr>
        <w:tabs>
          <w:tab w:val="left" w:pos="5387"/>
        </w:tabs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от 16.01.2020 №18</w:t>
      </w:r>
    </w:p>
    <w:p w:rsidR="00864FC2" w:rsidRDefault="00864FC2" w:rsidP="00864FC2">
      <w:pPr>
        <w:spacing w:after="0"/>
        <w:jc w:val="center"/>
        <w:rPr>
          <w:noProof/>
          <w:lang w:eastAsia="ru-RU"/>
        </w:rPr>
      </w:pPr>
    </w:p>
    <w:p w:rsidR="00864FC2" w:rsidRDefault="00864FC2" w:rsidP="00864FC2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Схема границ прилегающих территорий,</w:t>
      </w:r>
    </w:p>
    <w:p w:rsidR="00864FC2" w:rsidRDefault="00864FC2" w:rsidP="00864FC2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на которых не допускается розничная продажа алкогольной продукции на территории Екатериновского муниципального района Саратовской области</w:t>
      </w:r>
    </w:p>
    <w:p w:rsidR="00864FC2" w:rsidRDefault="00864FC2" w:rsidP="00864FC2">
      <w:pPr>
        <w:spacing w:after="0"/>
        <w:jc w:val="center"/>
        <w:rPr>
          <w:noProof/>
          <w:lang w:eastAsia="ru-RU"/>
        </w:rPr>
      </w:pPr>
    </w:p>
    <w:p w:rsidR="00864FC2" w:rsidRDefault="00864FC2" w:rsidP="00864FC2">
      <w:pPr>
        <w:spacing w:after="0"/>
        <w:ind w:left="567" w:hanging="567"/>
        <w:rPr>
          <w:noProof/>
          <w:lang w:eastAsia="ru-RU"/>
        </w:rPr>
      </w:pPr>
      <w:r>
        <w:rPr>
          <w:noProof/>
          <w:lang w:eastAsia="ru-RU"/>
        </w:rPr>
        <w:t xml:space="preserve">     Объект: Фельдшерско-акушерский пункт с.Альшанка </w:t>
      </w:r>
    </w:p>
    <w:p w:rsidR="00864FC2" w:rsidRDefault="00864FC2" w:rsidP="00864FC2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Адрес: Саратовская область, Екатериновский район, с.Альшанка, ул.Революционная, д.46А</w:t>
      </w:r>
    </w:p>
    <w:p w:rsidR="008373D7" w:rsidRDefault="000B484B" w:rsidP="00864FC2">
      <w:pPr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81.25pt;margin-top:216.45pt;width:38.25pt;height:29.25pt;z-index:251657728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8.95pt;margin-top:185.95pt;width:51pt;height:18.75pt;z-index:251658752" strokecolor="#f79646" strokeweight="1pt">
            <v:stroke dashstyle="dash"/>
            <v:shadow color="#868686"/>
            <v:textbox>
              <w:txbxContent>
                <w:p w:rsidR="00482766" w:rsidRPr="00482766" w:rsidRDefault="0048276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R=30m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4" style="position:absolute;margin-left:197.45pt;margin-top:112.9pt;width:66.75pt;height:18pt;z-index:251660800">
            <v:textbox style="mso-next-textbox:#_x0000_s1034">
              <w:txbxContent>
                <w:p w:rsidR="00E94D7E" w:rsidRPr="00E94D7E" w:rsidRDefault="00E94D7E">
                  <w:pPr>
                    <w:rPr>
                      <w:sz w:val="20"/>
                      <w:szCs w:val="20"/>
                    </w:rPr>
                  </w:pPr>
                  <w:r w:rsidRPr="00E94D7E">
                    <w:rPr>
                      <w:sz w:val="20"/>
                      <w:szCs w:val="20"/>
                    </w:rPr>
                    <w:t>Жилой дом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133.7pt;margin-top:295.55pt;width:63.75pt;height:21.75pt;z-index:251659776">
            <v:textbox>
              <w:txbxContent>
                <w:p w:rsidR="00E94D7E" w:rsidRPr="00E94D7E" w:rsidRDefault="00E94D7E" w:rsidP="00E94D7E">
                  <w:pPr>
                    <w:rPr>
                      <w:sz w:val="20"/>
                      <w:szCs w:val="20"/>
                    </w:rPr>
                  </w:pPr>
                  <w:r w:rsidRPr="00E94D7E">
                    <w:rPr>
                      <w:sz w:val="20"/>
                      <w:szCs w:val="20"/>
                    </w:rPr>
                    <w:t>Жилой дом</w:t>
                  </w:r>
                </w:p>
                <w:p w:rsidR="00E94D7E" w:rsidRDefault="00E94D7E"/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292.7pt;margin-top:271.35pt;width:66pt;height:18pt;z-index:251661824">
            <v:textbox style="mso-next-textbox:#_x0000_s1035">
              <w:txbxContent>
                <w:p w:rsidR="00E94D7E" w:rsidRPr="00E94D7E" w:rsidRDefault="00E94D7E" w:rsidP="00E94D7E">
                  <w:pPr>
                    <w:rPr>
                      <w:sz w:val="20"/>
                      <w:szCs w:val="20"/>
                    </w:rPr>
                  </w:pPr>
                  <w:r w:rsidRPr="00E94D7E">
                    <w:rPr>
                      <w:sz w:val="20"/>
                      <w:szCs w:val="20"/>
                    </w:rPr>
                    <w:t>Жилой дом</w:t>
                  </w:r>
                </w:p>
                <w:p w:rsidR="00E94D7E" w:rsidRDefault="00E94D7E"/>
              </w:txbxContent>
            </v:textbox>
          </v:rect>
        </w:pict>
      </w:r>
      <w:r>
        <w:rPr>
          <w:noProof/>
          <w:lang w:eastAsia="ru-RU"/>
        </w:rPr>
        <w:pict>
          <v:oval id="_x0000_s1030" style="position:absolute;margin-left:117.95pt;margin-top:167.85pt;width:109.5pt;height:103.5pt;z-index:251656704">
            <v:fill opacity="0"/>
          </v:oval>
        </w:pict>
      </w:r>
      <w:r w:rsidR="008300B8">
        <w:rPr>
          <w:noProof/>
          <w:lang w:eastAsia="ru-RU"/>
        </w:rPr>
        <w:drawing>
          <wp:inline distT="0" distB="0" distL="0" distR="0">
            <wp:extent cx="5306174" cy="6796585"/>
            <wp:effectExtent l="19050" t="0" r="8776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324" t="19853" r="29495" b="32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311" cy="680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3D7" w:rsidSect="00864FC2">
      <w:pgSz w:w="11906" w:h="16838"/>
      <w:pgMar w:top="28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D08B8"/>
    <w:rsid w:val="000770E4"/>
    <w:rsid w:val="000B484B"/>
    <w:rsid w:val="0041143C"/>
    <w:rsid w:val="00482766"/>
    <w:rsid w:val="004D08B8"/>
    <w:rsid w:val="00512665"/>
    <w:rsid w:val="0063607B"/>
    <w:rsid w:val="006E43DA"/>
    <w:rsid w:val="00780A3E"/>
    <w:rsid w:val="008300B8"/>
    <w:rsid w:val="008373D7"/>
    <w:rsid w:val="00855804"/>
    <w:rsid w:val="00864FC2"/>
    <w:rsid w:val="00942F55"/>
    <w:rsid w:val="0095435D"/>
    <w:rsid w:val="00C04446"/>
    <w:rsid w:val="00C1535E"/>
    <w:rsid w:val="00C46474"/>
    <w:rsid w:val="00CB1069"/>
    <w:rsid w:val="00CC3EBC"/>
    <w:rsid w:val="00CC61D3"/>
    <w:rsid w:val="00E9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admin</cp:lastModifiedBy>
  <cp:revision>2</cp:revision>
  <dcterms:created xsi:type="dcterms:W3CDTF">2025-02-27T12:33:00Z</dcterms:created>
  <dcterms:modified xsi:type="dcterms:W3CDTF">2025-02-27T12:33:00Z</dcterms:modified>
</cp:coreProperties>
</file>