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54E" w:rsidRPr="0066587B" w:rsidRDefault="00B83AC6" w:rsidP="009D254E">
      <w:pPr>
        <w:spacing w:after="0"/>
        <w:jc w:val="center"/>
        <w:rPr>
          <w:rFonts w:ascii="PT Astra Serif" w:hAnsi="PT Astra Serif" w:cs="Times New Roman"/>
          <w:b/>
          <w:bCs/>
          <w:sz w:val="28"/>
          <w:szCs w:val="28"/>
        </w:rPr>
      </w:pPr>
      <w:r>
        <w:rPr>
          <w:rFonts w:ascii="PT Astra Serif" w:hAnsi="PT Astra Serif" w:cs="Times New Roman"/>
          <w:b/>
          <w:bCs/>
          <w:noProof/>
          <w:sz w:val="28"/>
          <w:szCs w:val="28"/>
          <w:lang w:eastAsia="ru-RU"/>
        </w:rPr>
        <w:drawing>
          <wp:anchor distT="0" distB="0" distL="114300" distR="114300" simplePos="0" relativeHeight="251657728" behindDoc="0" locked="0" layoutInCell="1" allowOverlap="1">
            <wp:simplePos x="0" y="0"/>
            <wp:positionH relativeFrom="column">
              <wp:posOffset>2752725</wp:posOffset>
            </wp:positionH>
            <wp:positionV relativeFrom="paragraph">
              <wp:posOffset>-114300</wp:posOffset>
            </wp:positionV>
            <wp:extent cx="676275" cy="902335"/>
            <wp:effectExtent l="19050" t="0" r="9525" b="0"/>
            <wp:wrapTopAndBottom/>
            <wp:docPr id="4" name="Рисунок 4"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ГЕРБ%20ЕКАТЕРИНОВКИ%20copy.jpg"/>
                    <pic:cNvPicPr>
                      <a:picLocks noChangeAspect="1" noChangeArrowheads="1"/>
                    </pic:cNvPicPr>
                  </pic:nvPicPr>
                  <pic:blipFill>
                    <a:blip r:embed="rId6" r:link="rId7" cstate="print"/>
                    <a:srcRect/>
                    <a:stretch>
                      <a:fillRect/>
                    </a:stretch>
                  </pic:blipFill>
                  <pic:spPr bwMode="auto">
                    <a:xfrm>
                      <a:off x="0" y="0"/>
                      <a:ext cx="676275" cy="902335"/>
                    </a:xfrm>
                    <a:prstGeom prst="rect">
                      <a:avLst/>
                    </a:prstGeom>
                    <a:noFill/>
                  </pic:spPr>
                </pic:pic>
              </a:graphicData>
            </a:graphic>
          </wp:anchor>
        </w:drawing>
      </w:r>
      <w:r w:rsidR="006D415C">
        <w:rPr>
          <w:rFonts w:ascii="PT Astra Serif" w:hAnsi="PT Astra Serif" w:cs="Times New Roman"/>
          <w:b/>
          <w:bCs/>
          <w:sz w:val="28"/>
          <w:szCs w:val="28"/>
        </w:rPr>
        <w:t xml:space="preserve">  </w:t>
      </w:r>
      <w:r w:rsidR="00BB6E54" w:rsidRPr="0066587B">
        <w:rPr>
          <w:rFonts w:ascii="PT Astra Serif" w:hAnsi="PT Astra Serif" w:cs="Times New Roman"/>
          <w:b/>
          <w:bCs/>
          <w:sz w:val="28"/>
          <w:szCs w:val="28"/>
        </w:rPr>
        <w:t>Екатериновское районное Собрание</w:t>
      </w:r>
      <w:r w:rsidR="00D71C48" w:rsidRPr="0066587B">
        <w:rPr>
          <w:rFonts w:ascii="PT Astra Serif" w:hAnsi="PT Astra Serif" w:cs="Times New Roman"/>
          <w:b/>
          <w:bCs/>
          <w:sz w:val="28"/>
          <w:szCs w:val="28"/>
        </w:rPr>
        <w:t xml:space="preserve">               </w:t>
      </w:r>
    </w:p>
    <w:p w:rsidR="00BB6E54" w:rsidRPr="0066587B" w:rsidRDefault="00BB6E54" w:rsidP="009D254E">
      <w:pPr>
        <w:spacing w:after="0"/>
        <w:jc w:val="center"/>
        <w:rPr>
          <w:rFonts w:ascii="PT Astra Serif" w:hAnsi="PT Astra Serif" w:cs="Times New Roman"/>
          <w:b/>
          <w:bCs/>
          <w:sz w:val="28"/>
          <w:szCs w:val="28"/>
        </w:rPr>
      </w:pPr>
      <w:r w:rsidRPr="0066587B">
        <w:rPr>
          <w:rFonts w:ascii="PT Astra Serif" w:hAnsi="PT Astra Serif" w:cs="Times New Roman"/>
          <w:b/>
          <w:bCs/>
          <w:sz w:val="28"/>
          <w:szCs w:val="28"/>
        </w:rPr>
        <w:t>Екатериновского муниципального района</w:t>
      </w:r>
    </w:p>
    <w:p w:rsidR="00BB6E54" w:rsidRPr="0066587B" w:rsidRDefault="00BB6E54" w:rsidP="009D254E">
      <w:pPr>
        <w:spacing w:after="0"/>
        <w:jc w:val="center"/>
        <w:rPr>
          <w:rFonts w:ascii="PT Astra Serif" w:hAnsi="PT Astra Serif" w:cs="Times New Roman"/>
          <w:b/>
          <w:bCs/>
          <w:sz w:val="28"/>
          <w:szCs w:val="28"/>
        </w:rPr>
      </w:pPr>
      <w:r w:rsidRPr="0066587B">
        <w:rPr>
          <w:rFonts w:ascii="PT Astra Serif" w:hAnsi="PT Astra Serif" w:cs="Times New Roman"/>
          <w:b/>
          <w:bCs/>
          <w:sz w:val="28"/>
          <w:szCs w:val="28"/>
        </w:rPr>
        <w:t>Саратовской области</w:t>
      </w:r>
    </w:p>
    <w:p w:rsidR="00BB6E54" w:rsidRPr="0066587B" w:rsidRDefault="00BB6E54" w:rsidP="009D254E">
      <w:pPr>
        <w:spacing w:after="0"/>
        <w:jc w:val="center"/>
        <w:rPr>
          <w:rFonts w:ascii="PT Astra Serif" w:hAnsi="PT Astra Serif" w:cs="Times New Roman"/>
          <w:b/>
          <w:bCs/>
          <w:sz w:val="28"/>
          <w:szCs w:val="28"/>
        </w:rPr>
      </w:pPr>
    </w:p>
    <w:p w:rsidR="00BB6E54" w:rsidRPr="0066587B" w:rsidRDefault="00BB6E54" w:rsidP="009D254E">
      <w:pPr>
        <w:spacing w:after="0"/>
        <w:jc w:val="center"/>
        <w:rPr>
          <w:rFonts w:ascii="PT Astra Serif" w:hAnsi="PT Astra Serif" w:cs="Times New Roman"/>
          <w:b/>
          <w:bCs/>
          <w:sz w:val="28"/>
          <w:szCs w:val="28"/>
        </w:rPr>
      </w:pPr>
      <w:r w:rsidRPr="0066587B">
        <w:rPr>
          <w:rFonts w:ascii="PT Astra Serif" w:hAnsi="PT Astra Serif" w:cs="Times New Roman"/>
          <w:b/>
          <w:bCs/>
          <w:sz w:val="28"/>
          <w:szCs w:val="28"/>
        </w:rPr>
        <w:t xml:space="preserve">Очередное  заседание </w:t>
      </w:r>
      <w:r w:rsidR="005E7719">
        <w:rPr>
          <w:rFonts w:ascii="PT Astra Serif" w:hAnsi="PT Astra Serif" w:cs="Times New Roman"/>
          <w:b/>
          <w:bCs/>
          <w:sz w:val="28"/>
          <w:szCs w:val="28"/>
        </w:rPr>
        <w:t xml:space="preserve">Екатериновского </w:t>
      </w:r>
      <w:r w:rsidRPr="0066587B">
        <w:rPr>
          <w:rFonts w:ascii="PT Astra Serif" w:hAnsi="PT Astra Serif" w:cs="Times New Roman"/>
          <w:b/>
          <w:bCs/>
          <w:sz w:val="28"/>
          <w:szCs w:val="28"/>
        </w:rPr>
        <w:t>районного Собрания</w:t>
      </w:r>
    </w:p>
    <w:p w:rsidR="009D254E" w:rsidRPr="0066587B" w:rsidRDefault="009D254E" w:rsidP="009D254E">
      <w:pPr>
        <w:spacing w:after="0"/>
        <w:jc w:val="center"/>
        <w:rPr>
          <w:rFonts w:ascii="PT Astra Serif" w:hAnsi="PT Astra Serif" w:cs="Times New Roman"/>
          <w:b/>
          <w:bCs/>
          <w:sz w:val="28"/>
          <w:szCs w:val="28"/>
        </w:rPr>
      </w:pPr>
    </w:p>
    <w:p w:rsidR="00BB6E54" w:rsidRPr="0066587B" w:rsidRDefault="00BB6E54" w:rsidP="009D254E">
      <w:pPr>
        <w:spacing w:after="0"/>
        <w:jc w:val="center"/>
        <w:rPr>
          <w:rFonts w:ascii="PT Astra Serif" w:hAnsi="PT Astra Serif" w:cs="Times New Roman"/>
          <w:b/>
          <w:bCs/>
          <w:sz w:val="28"/>
          <w:szCs w:val="28"/>
        </w:rPr>
      </w:pPr>
      <w:r w:rsidRPr="0066587B">
        <w:rPr>
          <w:rFonts w:ascii="PT Astra Serif" w:hAnsi="PT Astra Serif" w:cs="Times New Roman"/>
          <w:b/>
          <w:bCs/>
          <w:sz w:val="28"/>
          <w:szCs w:val="28"/>
        </w:rPr>
        <w:t>РЕШЕНИЕ</w:t>
      </w:r>
    </w:p>
    <w:p w:rsidR="00A20A59" w:rsidRPr="0066587B" w:rsidRDefault="00A20A59" w:rsidP="00E768F7">
      <w:pPr>
        <w:spacing w:after="0"/>
        <w:ind w:right="-1"/>
        <w:rPr>
          <w:rFonts w:ascii="PT Astra Serif" w:hAnsi="PT Astra Serif" w:cs="Times New Roman"/>
          <w:b/>
          <w:bCs/>
          <w:sz w:val="28"/>
          <w:szCs w:val="28"/>
        </w:rPr>
      </w:pPr>
    </w:p>
    <w:p w:rsidR="001F3329" w:rsidRPr="0066587B" w:rsidRDefault="009D254E" w:rsidP="00E768F7">
      <w:pPr>
        <w:spacing w:after="0"/>
        <w:ind w:right="-1"/>
        <w:rPr>
          <w:rFonts w:ascii="PT Astra Serif" w:hAnsi="PT Astra Serif" w:cs="Times New Roman"/>
          <w:b/>
          <w:bCs/>
          <w:sz w:val="28"/>
          <w:szCs w:val="28"/>
        </w:rPr>
      </w:pPr>
      <w:r w:rsidRPr="0066587B">
        <w:rPr>
          <w:rFonts w:ascii="PT Astra Serif" w:hAnsi="PT Astra Serif" w:cs="Times New Roman"/>
          <w:b/>
          <w:bCs/>
          <w:sz w:val="28"/>
          <w:szCs w:val="28"/>
        </w:rPr>
        <w:t>о</w:t>
      </w:r>
      <w:r w:rsidR="00072ADC" w:rsidRPr="0066587B">
        <w:rPr>
          <w:rFonts w:ascii="PT Astra Serif" w:hAnsi="PT Astra Serif" w:cs="Times New Roman"/>
          <w:b/>
          <w:bCs/>
          <w:sz w:val="28"/>
          <w:szCs w:val="28"/>
        </w:rPr>
        <w:t xml:space="preserve">т </w:t>
      </w:r>
      <w:r w:rsidR="00A16425" w:rsidRPr="0066587B">
        <w:rPr>
          <w:rFonts w:ascii="PT Astra Serif" w:hAnsi="PT Astra Serif" w:cs="Times New Roman"/>
          <w:b/>
          <w:bCs/>
          <w:sz w:val="28"/>
          <w:szCs w:val="28"/>
        </w:rPr>
        <w:t xml:space="preserve"> </w:t>
      </w:r>
      <w:r w:rsidR="00894EA4" w:rsidRPr="0066587B">
        <w:rPr>
          <w:rFonts w:ascii="PT Astra Serif" w:hAnsi="PT Astra Serif" w:cs="Times New Roman"/>
          <w:b/>
          <w:bCs/>
          <w:sz w:val="28"/>
          <w:szCs w:val="28"/>
        </w:rPr>
        <w:t xml:space="preserve"> </w:t>
      </w:r>
      <w:r w:rsidR="005E7719">
        <w:rPr>
          <w:rFonts w:ascii="PT Astra Serif" w:hAnsi="PT Astra Serif" w:cs="Times New Roman"/>
          <w:b/>
          <w:bCs/>
          <w:sz w:val="28"/>
          <w:szCs w:val="28"/>
        </w:rPr>
        <w:t xml:space="preserve">04 июля </w:t>
      </w:r>
      <w:r w:rsidR="00BB6E54" w:rsidRPr="0066587B">
        <w:rPr>
          <w:rFonts w:ascii="PT Astra Serif" w:hAnsi="PT Astra Serif" w:cs="Times New Roman"/>
          <w:b/>
          <w:bCs/>
          <w:sz w:val="28"/>
          <w:szCs w:val="28"/>
        </w:rPr>
        <w:t xml:space="preserve"> </w:t>
      </w:r>
      <w:r w:rsidR="00294CD6" w:rsidRPr="0066587B">
        <w:rPr>
          <w:rFonts w:ascii="PT Astra Serif" w:hAnsi="PT Astra Serif" w:cs="Times New Roman"/>
          <w:b/>
          <w:bCs/>
          <w:sz w:val="28"/>
          <w:szCs w:val="28"/>
        </w:rPr>
        <w:t>202</w:t>
      </w:r>
      <w:r w:rsidR="00CA2B92" w:rsidRPr="0066587B">
        <w:rPr>
          <w:rFonts w:ascii="PT Astra Serif" w:hAnsi="PT Astra Serif" w:cs="Times New Roman"/>
          <w:b/>
          <w:bCs/>
          <w:sz w:val="28"/>
          <w:szCs w:val="28"/>
        </w:rPr>
        <w:t>5</w:t>
      </w:r>
      <w:r w:rsidR="001F3329" w:rsidRPr="0066587B">
        <w:rPr>
          <w:rFonts w:ascii="PT Astra Serif" w:hAnsi="PT Astra Serif" w:cs="Times New Roman"/>
          <w:b/>
          <w:bCs/>
          <w:sz w:val="28"/>
          <w:szCs w:val="28"/>
        </w:rPr>
        <w:t xml:space="preserve"> года </w:t>
      </w:r>
      <w:r w:rsidR="00894EA4" w:rsidRPr="0066587B">
        <w:rPr>
          <w:rFonts w:ascii="PT Astra Serif" w:hAnsi="PT Astra Serif" w:cs="Times New Roman"/>
          <w:b/>
          <w:bCs/>
          <w:sz w:val="28"/>
          <w:szCs w:val="28"/>
        </w:rPr>
        <w:t xml:space="preserve"> </w:t>
      </w:r>
      <w:r w:rsidR="00257B1C">
        <w:rPr>
          <w:rFonts w:ascii="PT Astra Serif" w:hAnsi="PT Astra Serif" w:cs="Times New Roman"/>
          <w:b/>
          <w:bCs/>
          <w:sz w:val="28"/>
          <w:szCs w:val="28"/>
        </w:rPr>
        <w:t xml:space="preserve">                              </w:t>
      </w:r>
      <w:r w:rsidR="00894EA4" w:rsidRPr="0066587B">
        <w:rPr>
          <w:rFonts w:ascii="PT Astra Serif" w:hAnsi="PT Astra Serif" w:cs="Times New Roman"/>
          <w:b/>
          <w:bCs/>
          <w:sz w:val="28"/>
          <w:szCs w:val="28"/>
        </w:rPr>
        <w:t xml:space="preserve"> </w:t>
      </w:r>
      <w:r w:rsidR="005E7719">
        <w:rPr>
          <w:rFonts w:ascii="PT Astra Serif" w:hAnsi="PT Astra Serif" w:cs="Times New Roman"/>
          <w:b/>
          <w:bCs/>
          <w:sz w:val="28"/>
          <w:szCs w:val="28"/>
        </w:rPr>
        <w:t xml:space="preserve">                                              </w:t>
      </w:r>
      <w:r w:rsidR="00894EA4" w:rsidRPr="0066587B">
        <w:rPr>
          <w:rFonts w:ascii="PT Astra Serif" w:hAnsi="PT Astra Serif" w:cs="Times New Roman"/>
          <w:b/>
          <w:bCs/>
          <w:sz w:val="28"/>
          <w:szCs w:val="28"/>
        </w:rPr>
        <w:t>№</w:t>
      </w:r>
      <w:r w:rsidR="00A16425" w:rsidRPr="0066587B">
        <w:rPr>
          <w:rFonts w:ascii="PT Astra Serif" w:hAnsi="PT Astra Serif" w:cs="Times New Roman"/>
          <w:b/>
          <w:bCs/>
          <w:sz w:val="28"/>
          <w:szCs w:val="28"/>
        </w:rPr>
        <w:t xml:space="preserve"> </w:t>
      </w:r>
      <w:r w:rsidR="005E7719">
        <w:rPr>
          <w:rFonts w:ascii="PT Astra Serif" w:hAnsi="PT Astra Serif" w:cs="Times New Roman"/>
          <w:b/>
          <w:bCs/>
          <w:sz w:val="28"/>
          <w:szCs w:val="28"/>
        </w:rPr>
        <w:t>811</w:t>
      </w:r>
    </w:p>
    <w:p w:rsidR="00E768F7" w:rsidRPr="0066587B" w:rsidRDefault="002319F6" w:rsidP="00A16425">
      <w:pPr>
        <w:spacing w:after="0"/>
        <w:ind w:right="-1"/>
        <w:jc w:val="center"/>
        <w:rPr>
          <w:rFonts w:ascii="PT Astra Serif" w:hAnsi="PT Astra Serif" w:cs="Times New Roman"/>
          <w:b/>
          <w:bCs/>
          <w:sz w:val="28"/>
          <w:szCs w:val="28"/>
        </w:rPr>
      </w:pPr>
      <w:r w:rsidRPr="0066587B">
        <w:rPr>
          <w:rFonts w:ascii="PT Astra Serif" w:hAnsi="PT Astra Serif" w:cs="Times New Roman"/>
          <w:b/>
          <w:bCs/>
          <w:sz w:val="28"/>
          <w:szCs w:val="28"/>
        </w:rPr>
        <w:t>р</w:t>
      </w:r>
      <w:r w:rsidR="00E768F7" w:rsidRPr="0066587B">
        <w:rPr>
          <w:rFonts w:ascii="PT Astra Serif" w:hAnsi="PT Astra Serif" w:cs="Times New Roman"/>
          <w:b/>
          <w:bCs/>
          <w:sz w:val="28"/>
          <w:szCs w:val="28"/>
        </w:rPr>
        <w:t>.п.</w:t>
      </w:r>
      <w:r w:rsidRPr="0066587B">
        <w:rPr>
          <w:rFonts w:ascii="PT Astra Serif" w:hAnsi="PT Astra Serif" w:cs="Times New Roman"/>
          <w:b/>
          <w:bCs/>
          <w:sz w:val="28"/>
          <w:szCs w:val="28"/>
        </w:rPr>
        <w:t xml:space="preserve"> </w:t>
      </w:r>
      <w:r w:rsidR="00E768F7" w:rsidRPr="0066587B">
        <w:rPr>
          <w:rFonts w:ascii="PT Astra Serif" w:hAnsi="PT Astra Serif" w:cs="Times New Roman"/>
          <w:b/>
          <w:bCs/>
          <w:sz w:val="28"/>
          <w:szCs w:val="28"/>
        </w:rPr>
        <w:t>Екатериновка</w:t>
      </w:r>
    </w:p>
    <w:p w:rsidR="00636091" w:rsidRPr="0066587B" w:rsidRDefault="00636091" w:rsidP="00636091">
      <w:pPr>
        <w:spacing w:after="0"/>
        <w:ind w:right="2266"/>
        <w:rPr>
          <w:rFonts w:ascii="PT Astra Serif" w:hAnsi="PT Astra Serif" w:cs="Times New Roman"/>
          <w:b/>
          <w:bCs/>
          <w:sz w:val="28"/>
          <w:szCs w:val="28"/>
        </w:rPr>
      </w:pPr>
    </w:p>
    <w:p w:rsidR="0066587B" w:rsidRPr="0066587B" w:rsidRDefault="0066587B" w:rsidP="0066587B">
      <w:pPr>
        <w:spacing w:after="0"/>
        <w:ind w:right="2266"/>
        <w:rPr>
          <w:rFonts w:ascii="PT Astra Serif" w:hAnsi="PT Astra Serif" w:cs="Times New Roman"/>
          <w:b/>
          <w:bCs/>
          <w:sz w:val="28"/>
          <w:szCs w:val="28"/>
        </w:rPr>
      </w:pPr>
      <w:r w:rsidRPr="0066587B">
        <w:rPr>
          <w:rFonts w:ascii="PT Astra Serif" w:hAnsi="PT Astra Serif" w:cs="Times New Roman"/>
          <w:b/>
          <w:bCs/>
          <w:sz w:val="28"/>
          <w:szCs w:val="28"/>
        </w:rPr>
        <w:t xml:space="preserve">Об утверждении Положения о </w:t>
      </w:r>
      <w:proofErr w:type="gramStart"/>
      <w:r w:rsidRPr="0066587B">
        <w:rPr>
          <w:rFonts w:ascii="PT Astra Serif" w:hAnsi="PT Astra Serif" w:cs="Times New Roman"/>
          <w:b/>
          <w:bCs/>
          <w:sz w:val="28"/>
          <w:szCs w:val="28"/>
        </w:rPr>
        <w:t>муниципальной</w:t>
      </w:r>
      <w:proofErr w:type="gramEnd"/>
      <w:r w:rsidRPr="0066587B">
        <w:rPr>
          <w:rFonts w:ascii="PT Astra Serif" w:hAnsi="PT Astra Serif" w:cs="Times New Roman"/>
          <w:b/>
          <w:bCs/>
          <w:sz w:val="28"/>
          <w:szCs w:val="28"/>
        </w:rPr>
        <w:t xml:space="preserve"> </w:t>
      </w:r>
    </w:p>
    <w:p w:rsidR="0066587B" w:rsidRPr="0066587B" w:rsidRDefault="0066587B" w:rsidP="0066587B">
      <w:pPr>
        <w:spacing w:after="0"/>
        <w:ind w:right="2266"/>
        <w:rPr>
          <w:rFonts w:ascii="PT Astra Serif" w:hAnsi="PT Astra Serif" w:cs="Times New Roman"/>
          <w:b/>
          <w:bCs/>
          <w:sz w:val="28"/>
          <w:szCs w:val="28"/>
        </w:rPr>
      </w:pPr>
      <w:r w:rsidRPr="0066587B">
        <w:rPr>
          <w:rFonts w:ascii="PT Astra Serif" w:hAnsi="PT Astra Serif" w:cs="Times New Roman"/>
          <w:b/>
          <w:bCs/>
          <w:sz w:val="28"/>
          <w:szCs w:val="28"/>
        </w:rPr>
        <w:t>казне Екатериновского муниципаль</w:t>
      </w:r>
      <w:r w:rsidR="004C44A2">
        <w:rPr>
          <w:rFonts w:ascii="PT Astra Serif" w:hAnsi="PT Astra Serif" w:cs="Times New Roman"/>
          <w:b/>
          <w:bCs/>
          <w:sz w:val="28"/>
          <w:szCs w:val="28"/>
        </w:rPr>
        <w:t>ного района Саратовской области</w:t>
      </w:r>
    </w:p>
    <w:p w:rsidR="001B4D02" w:rsidRPr="0066587B" w:rsidRDefault="001B4D02" w:rsidP="001B4D02">
      <w:pPr>
        <w:spacing w:after="0"/>
        <w:ind w:right="-1"/>
        <w:jc w:val="both"/>
        <w:rPr>
          <w:rFonts w:ascii="PT Astra Serif" w:hAnsi="PT Astra Serif" w:cs="Times New Roman"/>
          <w:b/>
          <w:bCs/>
          <w:sz w:val="28"/>
          <w:szCs w:val="28"/>
        </w:rPr>
      </w:pPr>
    </w:p>
    <w:p w:rsidR="001B4D02" w:rsidRPr="0066587B" w:rsidRDefault="00636091" w:rsidP="001B4D02">
      <w:pPr>
        <w:spacing w:after="0"/>
        <w:ind w:right="-1" w:firstLine="851"/>
        <w:jc w:val="both"/>
        <w:rPr>
          <w:rFonts w:ascii="PT Astra Serif" w:hAnsi="PT Astra Serif" w:cs="Times New Roman"/>
          <w:b/>
          <w:bCs/>
          <w:sz w:val="28"/>
          <w:szCs w:val="28"/>
        </w:rPr>
      </w:pPr>
      <w:r w:rsidRPr="0066587B">
        <w:rPr>
          <w:rFonts w:ascii="PT Astra Serif" w:hAnsi="PT Astra Serif" w:cs="Times New Roman"/>
          <w:sz w:val="28"/>
          <w:szCs w:val="28"/>
        </w:rPr>
        <w:t xml:space="preserve">Руководствуясь </w:t>
      </w:r>
      <w:r w:rsidR="0066587B" w:rsidRPr="0066587B">
        <w:rPr>
          <w:rFonts w:ascii="PT Astra Serif" w:hAnsi="PT Astra Serif" w:cs="Times New Roman"/>
          <w:sz w:val="28"/>
          <w:szCs w:val="28"/>
        </w:rPr>
        <w:t xml:space="preserve">Гражданским кодексом Российской Федерации,  </w:t>
      </w:r>
      <w:r w:rsidRPr="0066587B">
        <w:rPr>
          <w:rFonts w:ascii="PT Astra Serif" w:hAnsi="PT Astra Serif" w:cs="Times New Roman"/>
          <w:sz w:val="28"/>
          <w:szCs w:val="28"/>
        </w:rPr>
        <w:t xml:space="preserve">Федеральным законом от 06 октября 2003 года № 131-ФЗ «Об </w:t>
      </w:r>
      <w:proofErr w:type="gramStart"/>
      <w:r w:rsidRPr="0066587B">
        <w:rPr>
          <w:rFonts w:ascii="PT Astra Serif" w:hAnsi="PT Astra Serif" w:cs="Times New Roman"/>
          <w:sz w:val="28"/>
          <w:szCs w:val="28"/>
        </w:rPr>
        <w:t>общих</w:t>
      </w:r>
      <w:proofErr w:type="gramEnd"/>
      <w:r w:rsidRPr="0066587B">
        <w:rPr>
          <w:rFonts w:ascii="PT Astra Serif" w:hAnsi="PT Astra Serif" w:cs="Times New Roman"/>
          <w:sz w:val="28"/>
          <w:szCs w:val="28"/>
        </w:rPr>
        <w:t xml:space="preserve"> </w:t>
      </w:r>
      <w:proofErr w:type="gramStart"/>
      <w:r w:rsidRPr="0066587B">
        <w:rPr>
          <w:rFonts w:ascii="PT Astra Serif" w:hAnsi="PT Astra Serif" w:cs="Times New Roman"/>
          <w:sz w:val="28"/>
          <w:szCs w:val="28"/>
        </w:rPr>
        <w:t xml:space="preserve">принципах организации местного самоуправления в Российской Федерации»,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Уставом Екатериновского муниципального района, Екатериновское районное Собрание Екатериновского муниципального района </w:t>
      </w:r>
      <w:r w:rsidR="001B4D02" w:rsidRPr="0066587B">
        <w:rPr>
          <w:rFonts w:ascii="PT Astra Serif" w:hAnsi="PT Astra Serif" w:cs="Times New Roman"/>
          <w:b/>
          <w:bCs/>
          <w:sz w:val="28"/>
          <w:szCs w:val="28"/>
        </w:rPr>
        <w:t>РЕШИЛО:</w:t>
      </w:r>
      <w:proofErr w:type="gramEnd"/>
    </w:p>
    <w:p w:rsidR="0066587B" w:rsidRPr="0066587B" w:rsidRDefault="0066587B" w:rsidP="0066587B">
      <w:pPr>
        <w:autoSpaceDE w:val="0"/>
        <w:autoSpaceDN w:val="0"/>
        <w:adjustRightInd w:val="0"/>
        <w:spacing w:after="0"/>
        <w:ind w:firstLine="851"/>
        <w:jc w:val="both"/>
        <w:rPr>
          <w:rFonts w:ascii="PT Astra Serif" w:hAnsi="PT Astra Serif" w:cs="Times New Roman"/>
          <w:sz w:val="28"/>
          <w:szCs w:val="28"/>
        </w:rPr>
      </w:pPr>
      <w:bookmarkStart w:id="0" w:name="sub_991"/>
      <w:r w:rsidRPr="0066587B">
        <w:rPr>
          <w:rFonts w:ascii="PT Astra Serif" w:hAnsi="PT Astra Serif" w:cs="Times New Roman"/>
          <w:sz w:val="28"/>
          <w:szCs w:val="28"/>
        </w:rPr>
        <w:t>1. Утвердить Положение о муниципальной казне Екатериновского муниципального района</w:t>
      </w:r>
      <w:r w:rsidR="00257B1C">
        <w:rPr>
          <w:rFonts w:ascii="PT Astra Serif" w:hAnsi="PT Astra Serif" w:cs="Times New Roman"/>
          <w:sz w:val="28"/>
          <w:szCs w:val="28"/>
        </w:rPr>
        <w:t xml:space="preserve"> Саратовской области</w:t>
      </w:r>
      <w:r w:rsidRPr="0066587B">
        <w:rPr>
          <w:rFonts w:ascii="PT Astra Serif" w:hAnsi="PT Astra Serif" w:cs="Times New Roman"/>
          <w:sz w:val="28"/>
          <w:szCs w:val="28"/>
        </w:rPr>
        <w:t>, согласно приложению</w:t>
      </w:r>
      <w:r w:rsidRPr="0066587B">
        <w:rPr>
          <w:rFonts w:ascii="PT Astra Serif" w:hAnsi="PT Astra Serif" w:cs="Times New Roman"/>
          <w:bCs/>
          <w:color w:val="343434"/>
          <w:sz w:val="28"/>
          <w:szCs w:val="28"/>
        </w:rPr>
        <w:t>.</w:t>
      </w:r>
      <w:bookmarkEnd w:id="0"/>
    </w:p>
    <w:p w:rsidR="00A20A59" w:rsidRPr="0066587B" w:rsidRDefault="0066587B" w:rsidP="00B90658">
      <w:pPr>
        <w:autoSpaceDE w:val="0"/>
        <w:autoSpaceDN w:val="0"/>
        <w:adjustRightInd w:val="0"/>
        <w:spacing w:after="0"/>
        <w:ind w:firstLine="851"/>
        <w:jc w:val="both"/>
        <w:rPr>
          <w:rFonts w:ascii="PT Astra Serif" w:hAnsi="PT Astra Serif" w:cs="Times New Roman"/>
          <w:sz w:val="28"/>
          <w:szCs w:val="28"/>
        </w:rPr>
      </w:pPr>
      <w:r w:rsidRPr="0066587B">
        <w:rPr>
          <w:rFonts w:ascii="PT Astra Serif" w:hAnsi="PT Astra Serif" w:cs="Times New Roman"/>
          <w:sz w:val="28"/>
          <w:szCs w:val="28"/>
        </w:rPr>
        <w:t>2. Настоящее решение вступает в силу со дня принятия, подлежит обнародованию и опубликованию на официальном сайте администрации Екатериновского муниципального района.</w:t>
      </w:r>
    </w:p>
    <w:p w:rsidR="00A20A59" w:rsidRPr="0066587B" w:rsidRDefault="00A20A59" w:rsidP="00751244">
      <w:pPr>
        <w:spacing w:after="0"/>
        <w:jc w:val="both"/>
        <w:rPr>
          <w:rFonts w:ascii="PT Astra Serif" w:hAnsi="PT Astra Serif" w:cs="Times New Roman"/>
          <w:sz w:val="28"/>
          <w:szCs w:val="28"/>
        </w:rPr>
      </w:pPr>
    </w:p>
    <w:p w:rsidR="005E7719" w:rsidRPr="005E7719" w:rsidRDefault="005E7719" w:rsidP="005E7719">
      <w:pPr>
        <w:pStyle w:val="ConsTitle"/>
        <w:widowControl/>
        <w:ind w:right="0"/>
        <w:jc w:val="both"/>
        <w:rPr>
          <w:rFonts w:ascii="Times New Roman" w:hAnsi="Times New Roman"/>
          <w:sz w:val="26"/>
          <w:szCs w:val="26"/>
        </w:rPr>
      </w:pPr>
      <w:r w:rsidRPr="005E7719">
        <w:rPr>
          <w:rFonts w:ascii="Times New Roman" w:hAnsi="Times New Roman"/>
          <w:sz w:val="26"/>
          <w:szCs w:val="26"/>
        </w:rPr>
        <w:t>Председатель Екатериновского</w:t>
      </w:r>
    </w:p>
    <w:p w:rsidR="005E7719" w:rsidRDefault="005E7719" w:rsidP="005E7719">
      <w:pPr>
        <w:jc w:val="both"/>
        <w:rPr>
          <w:rFonts w:ascii="Times New Roman" w:hAnsi="Times New Roman" w:cs="Times New Roman"/>
          <w:sz w:val="26"/>
          <w:szCs w:val="26"/>
        </w:rPr>
      </w:pPr>
      <w:r w:rsidRPr="005E7719">
        <w:rPr>
          <w:rFonts w:ascii="Times New Roman" w:hAnsi="Times New Roman" w:cs="Times New Roman"/>
          <w:b/>
          <w:bCs/>
          <w:sz w:val="26"/>
          <w:szCs w:val="26"/>
        </w:rPr>
        <w:t>районного Собрания</w:t>
      </w:r>
      <w:r w:rsidRPr="005E7719">
        <w:rPr>
          <w:rFonts w:ascii="Times New Roman" w:hAnsi="Times New Roman" w:cs="Times New Roman"/>
          <w:b/>
          <w:bCs/>
          <w:sz w:val="26"/>
          <w:szCs w:val="26"/>
        </w:rPr>
        <w:tab/>
      </w:r>
      <w:r w:rsidRPr="005E7719">
        <w:rPr>
          <w:rFonts w:ascii="Times New Roman" w:hAnsi="Times New Roman" w:cs="Times New Roman"/>
          <w:b/>
          <w:bCs/>
          <w:sz w:val="26"/>
          <w:szCs w:val="26"/>
        </w:rPr>
        <w:tab/>
      </w:r>
      <w:r w:rsidRPr="005E7719">
        <w:rPr>
          <w:rFonts w:ascii="Times New Roman" w:hAnsi="Times New Roman" w:cs="Times New Roman"/>
          <w:b/>
          <w:bCs/>
          <w:sz w:val="26"/>
          <w:szCs w:val="26"/>
        </w:rPr>
        <w:tab/>
      </w:r>
      <w:r w:rsidRPr="005E7719">
        <w:rPr>
          <w:rFonts w:ascii="Times New Roman" w:hAnsi="Times New Roman" w:cs="Times New Roman"/>
          <w:b/>
          <w:bCs/>
          <w:sz w:val="26"/>
          <w:szCs w:val="26"/>
        </w:rPr>
        <w:tab/>
      </w:r>
      <w:r w:rsidRPr="005E7719">
        <w:rPr>
          <w:rFonts w:ascii="Times New Roman" w:hAnsi="Times New Roman" w:cs="Times New Roman"/>
          <w:b/>
          <w:bCs/>
          <w:sz w:val="26"/>
          <w:szCs w:val="26"/>
        </w:rPr>
        <w:tab/>
      </w:r>
      <w:r w:rsidRPr="005E7719">
        <w:rPr>
          <w:rFonts w:ascii="Times New Roman" w:hAnsi="Times New Roman" w:cs="Times New Roman"/>
          <w:b/>
          <w:bCs/>
          <w:sz w:val="26"/>
          <w:szCs w:val="26"/>
        </w:rPr>
        <w:tab/>
        <w:t xml:space="preserve">  </w:t>
      </w:r>
      <w:r>
        <w:rPr>
          <w:rFonts w:ascii="Times New Roman" w:hAnsi="Times New Roman" w:cs="Times New Roman"/>
          <w:b/>
          <w:bCs/>
          <w:sz w:val="26"/>
          <w:szCs w:val="26"/>
        </w:rPr>
        <w:t xml:space="preserve">           </w:t>
      </w:r>
      <w:r w:rsidRPr="005E7719">
        <w:rPr>
          <w:rFonts w:ascii="Times New Roman" w:hAnsi="Times New Roman" w:cs="Times New Roman"/>
          <w:b/>
          <w:bCs/>
          <w:sz w:val="26"/>
          <w:szCs w:val="26"/>
        </w:rPr>
        <w:t xml:space="preserve"> С.В. </w:t>
      </w:r>
      <w:proofErr w:type="spellStart"/>
      <w:r w:rsidRPr="005E7719">
        <w:rPr>
          <w:rFonts w:ascii="Times New Roman" w:hAnsi="Times New Roman" w:cs="Times New Roman"/>
          <w:b/>
          <w:bCs/>
          <w:sz w:val="26"/>
          <w:szCs w:val="26"/>
        </w:rPr>
        <w:t>Чунчуров</w:t>
      </w:r>
      <w:proofErr w:type="spellEnd"/>
    </w:p>
    <w:p w:rsidR="005E7719" w:rsidRPr="005E7719" w:rsidRDefault="005E7719" w:rsidP="005E7719">
      <w:pPr>
        <w:jc w:val="both"/>
        <w:rPr>
          <w:rFonts w:ascii="Times New Roman" w:hAnsi="Times New Roman" w:cs="Times New Roman"/>
          <w:sz w:val="26"/>
          <w:szCs w:val="26"/>
        </w:rPr>
      </w:pPr>
    </w:p>
    <w:p w:rsidR="005E7719" w:rsidRPr="005E7719" w:rsidRDefault="005E7719" w:rsidP="005E7719">
      <w:pPr>
        <w:spacing w:after="0"/>
        <w:ind w:right="395"/>
        <w:jc w:val="both"/>
        <w:rPr>
          <w:rFonts w:ascii="Times New Roman" w:hAnsi="Times New Roman" w:cs="Times New Roman"/>
          <w:b/>
          <w:sz w:val="26"/>
          <w:szCs w:val="26"/>
        </w:rPr>
      </w:pPr>
      <w:r w:rsidRPr="005E7719">
        <w:rPr>
          <w:rFonts w:ascii="Times New Roman" w:hAnsi="Times New Roman" w:cs="Times New Roman"/>
          <w:b/>
          <w:sz w:val="26"/>
          <w:szCs w:val="26"/>
        </w:rPr>
        <w:t>Глава Екатериновского</w:t>
      </w:r>
    </w:p>
    <w:p w:rsidR="005E7719" w:rsidRPr="005E7719" w:rsidRDefault="005E7719" w:rsidP="005E7719">
      <w:pPr>
        <w:spacing w:after="0"/>
        <w:ind w:right="395"/>
        <w:jc w:val="both"/>
        <w:rPr>
          <w:rFonts w:ascii="Times New Roman" w:hAnsi="Times New Roman" w:cs="Times New Roman"/>
          <w:b/>
          <w:sz w:val="26"/>
          <w:szCs w:val="26"/>
        </w:rPr>
      </w:pPr>
      <w:r w:rsidRPr="005E7719">
        <w:rPr>
          <w:rFonts w:ascii="Times New Roman" w:hAnsi="Times New Roman" w:cs="Times New Roman"/>
          <w:b/>
          <w:sz w:val="26"/>
          <w:szCs w:val="26"/>
        </w:rPr>
        <w:t xml:space="preserve">муниципального района </w:t>
      </w:r>
      <w:r w:rsidRPr="005E7719">
        <w:rPr>
          <w:rFonts w:ascii="Times New Roman" w:hAnsi="Times New Roman" w:cs="Times New Roman"/>
          <w:b/>
          <w:sz w:val="26"/>
          <w:szCs w:val="26"/>
        </w:rPr>
        <w:tab/>
      </w:r>
      <w:r w:rsidRPr="005E7719">
        <w:rPr>
          <w:rFonts w:ascii="Times New Roman" w:hAnsi="Times New Roman" w:cs="Times New Roman"/>
          <w:b/>
          <w:sz w:val="26"/>
          <w:szCs w:val="26"/>
        </w:rPr>
        <w:tab/>
      </w:r>
      <w:r w:rsidRPr="005E7719">
        <w:rPr>
          <w:rFonts w:ascii="Times New Roman" w:hAnsi="Times New Roman" w:cs="Times New Roman"/>
          <w:b/>
          <w:sz w:val="26"/>
          <w:szCs w:val="26"/>
        </w:rPr>
        <w:tab/>
      </w:r>
      <w:r w:rsidRPr="005E7719">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00B90658">
        <w:rPr>
          <w:rFonts w:ascii="Times New Roman" w:hAnsi="Times New Roman" w:cs="Times New Roman"/>
          <w:b/>
          <w:sz w:val="26"/>
          <w:szCs w:val="26"/>
        </w:rPr>
        <w:t xml:space="preserve"> </w:t>
      </w:r>
      <w:r w:rsidRPr="005E7719">
        <w:rPr>
          <w:rFonts w:ascii="Times New Roman" w:hAnsi="Times New Roman" w:cs="Times New Roman"/>
          <w:b/>
          <w:sz w:val="26"/>
          <w:szCs w:val="26"/>
        </w:rPr>
        <w:t xml:space="preserve">С.В. </w:t>
      </w:r>
      <w:proofErr w:type="spellStart"/>
      <w:r w:rsidRPr="005E7719">
        <w:rPr>
          <w:rFonts w:ascii="Times New Roman" w:hAnsi="Times New Roman" w:cs="Times New Roman"/>
          <w:b/>
          <w:sz w:val="26"/>
          <w:szCs w:val="26"/>
        </w:rPr>
        <w:t>Байрак</w:t>
      </w:r>
      <w:proofErr w:type="spellEnd"/>
    </w:p>
    <w:p w:rsidR="00E97B2E" w:rsidRPr="0066587B" w:rsidRDefault="00E97B2E" w:rsidP="005E7719">
      <w:pPr>
        <w:spacing w:after="0"/>
        <w:jc w:val="both"/>
        <w:rPr>
          <w:rFonts w:ascii="PT Astra Serif" w:hAnsi="PT Astra Serif" w:cs="Times New Roman"/>
          <w:b/>
          <w:bCs/>
          <w:sz w:val="28"/>
          <w:szCs w:val="28"/>
        </w:rPr>
      </w:pPr>
    </w:p>
    <w:p w:rsidR="00AD7FE4" w:rsidRDefault="00AD7FE4" w:rsidP="00B90658">
      <w:pPr>
        <w:spacing w:after="0" w:line="240" w:lineRule="auto"/>
        <w:rPr>
          <w:rFonts w:ascii="PT Astra Serif" w:hAnsi="PT Astra Serif" w:cs="Times New Roman"/>
          <w:b/>
          <w:bCs/>
          <w:sz w:val="28"/>
          <w:szCs w:val="28"/>
        </w:rPr>
      </w:pPr>
    </w:p>
    <w:p w:rsidR="00F30B66" w:rsidRDefault="00F30B66" w:rsidP="00B90658">
      <w:pPr>
        <w:spacing w:after="0" w:line="240" w:lineRule="auto"/>
        <w:rPr>
          <w:rFonts w:ascii="PT Astra Serif" w:hAnsi="PT Astra Serif" w:cs="Times New Roman"/>
          <w:b/>
          <w:bCs/>
          <w:sz w:val="28"/>
          <w:szCs w:val="28"/>
        </w:rPr>
      </w:pPr>
    </w:p>
    <w:p w:rsidR="00F30B66" w:rsidRDefault="00F30B66" w:rsidP="00B90658">
      <w:pPr>
        <w:spacing w:after="0" w:line="240" w:lineRule="auto"/>
        <w:rPr>
          <w:rFonts w:ascii="PT Astra Serif" w:hAnsi="PT Astra Serif" w:cs="Times New Roman"/>
          <w:b/>
          <w:bCs/>
          <w:sz w:val="28"/>
          <w:szCs w:val="28"/>
        </w:rPr>
      </w:pPr>
    </w:p>
    <w:p w:rsidR="00F30B66" w:rsidRPr="008779E3" w:rsidRDefault="00F30B66" w:rsidP="00F30B66">
      <w:pPr>
        <w:spacing w:after="0"/>
        <w:rPr>
          <w:rFonts w:ascii="Times New Roman" w:hAnsi="Times New Roman" w:cs="Times New Roman"/>
          <w:bCs/>
        </w:rPr>
      </w:pPr>
      <w:r w:rsidRPr="008779E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779E3">
        <w:rPr>
          <w:rFonts w:ascii="Times New Roman" w:hAnsi="Times New Roman" w:cs="Times New Roman"/>
          <w:bCs/>
        </w:rPr>
        <w:t xml:space="preserve">Приложение к Решению </w:t>
      </w:r>
    </w:p>
    <w:p w:rsidR="00F30B66" w:rsidRPr="008779E3" w:rsidRDefault="00F30B66" w:rsidP="00F30B66">
      <w:pPr>
        <w:spacing w:after="0"/>
        <w:rPr>
          <w:rFonts w:ascii="Times New Roman" w:hAnsi="Times New Roman" w:cs="Times New Roman"/>
          <w:bCs/>
        </w:rPr>
      </w:pPr>
      <w:r w:rsidRPr="008779E3">
        <w:rPr>
          <w:rFonts w:ascii="Times New Roman" w:hAnsi="Times New Roman" w:cs="Times New Roman"/>
          <w:bCs/>
        </w:rPr>
        <w:lastRenderedPageBreak/>
        <w:t xml:space="preserve">                                                                                              </w:t>
      </w:r>
      <w:r>
        <w:rPr>
          <w:rFonts w:ascii="Times New Roman" w:hAnsi="Times New Roman" w:cs="Times New Roman"/>
          <w:bCs/>
        </w:rPr>
        <w:t xml:space="preserve">           </w:t>
      </w:r>
      <w:proofErr w:type="spellStart"/>
      <w:r w:rsidRPr="008779E3">
        <w:rPr>
          <w:rFonts w:ascii="Times New Roman" w:hAnsi="Times New Roman" w:cs="Times New Roman"/>
          <w:bCs/>
        </w:rPr>
        <w:t>Екатериновского</w:t>
      </w:r>
      <w:proofErr w:type="spellEnd"/>
      <w:r w:rsidRPr="008779E3">
        <w:rPr>
          <w:rFonts w:ascii="Times New Roman" w:hAnsi="Times New Roman" w:cs="Times New Roman"/>
          <w:bCs/>
        </w:rPr>
        <w:t xml:space="preserve"> районного собрания </w:t>
      </w:r>
    </w:p>
    <w:p w:rsidR="00F30B66" w:rsidRPr="008779E3" w:rsidRDefault="00F30B66" w:rsidP="00F30B66">
      <w:pPr>
        <w:spacing w:after="0"/>
        <w:rPr>
          <w:rFonts w:ascii="Times New Roman" w:hAnsi="Times New Roman" w:cs="Times New Roman"/>
          <w:bCs/>
        </w:rPr>
      </w:pPr>
      <w:r w:rsidRPr="008779E3">
        <w:rPr>
          <w:rFonts w:ascii="Times New Roman" w:hAnsi="Times New Roman" w:cs="Times New Roman"/>
          <w:bCs/>
        </w:rPr>
        <w:t xml:space="preserve">                                               </w:t>
      </w:r>
      <w:r>
        <w:rPr>
          <w:rFonts w:ascii="Times New Roman" w:hAnsi="Times New Roman" w:cs="Times New Roman"/>
          <w:bCs/>
        </w:rPr>
        <w:t xml:space="preserve">                                                                </w:t>
      </w:r>
      <w:proofErr w:type="spellStart"/>
      <w:r w:rsidRPr="008779E3">
        <w:rPr>
          <w:rFonts w:ascii="Times New Roman" w:hAnsi="Times New Roman" w:cs="Times New Roman"/>
          <w:bCs/>
        </w:rPr>
        <w:t>Екатериновского</w:t>
      </w:r>
      <w:proofErr w:type="spellEnd"/>
      <w:r w:rsidRPr="008779E3">
        <w:rPr>
          <w:rFonts w:ascii="Times New Roman" w:hAnsi="Times New Roman" w:cs="Times New Roman"/>
          <w:bCs/>
        </w:rPr>
        <w:t xml:space="preserve"> муниципального</w:t>
      </w:r>
    </w:p>
    <w:p w:rsidR="00F30B66" w:rsidRPr="008779E3" w:rsidRDefault="00F30B66" w:rsidP="00F30B66">
      <w:pPr>
        <w:spacing w:after="0"/>
        <w:rPr>
          <w:rFonts w:ascii="Times New Roman" w:hAnsi="Times New Roman" w:cs="Times New Roman"/>
          <w:bCs/>
        </w:rPr>
      </w:pPr>
      <w:r w:rsidRPr="008779E3">
        <w:rPr>
          <w:rFonts w:ascii="Times New Roman" w:hAnsi="Times New Roman" w:cs="Times New Roman"/>
          <w:bCs/>
        </w:rPr>
        <w:t xml:space="preserve">                                                                                             </w:t>
      </w:r>
      <w:r>
        <w:rPr>
          <w:rFonts w:ascii="Times New Roman" w:hAnsi="Times New Roman" w:cs="Times New Roman"/>
          <w:bCs/>
        </w:rPr>
        <w:t xml:space="preserve">                            </w:t>
      </w:r>
      <w:r w:rsidRPr="008779E3">
        <w:rPr>
          <w:rFonts w:ascii="Times New Roman" w:hAnsi="Times New Roman" w:cs="Times New Roman"/>
          <w:bCs/>
        </w:rPr>
        <w:t xml:space="preserve">района Саратовской области </w:t>
      </w:r>
    </w:p>
    <w:p w:rsidR="00F30B66" w:rsidRPr="008779E3" w:rsidRDefault="00F30B66" w:rsidP="00F30B66">
      <w:pPr>
        <w:spacing w:after="0"/>
        <w:rPr>
          <w:rFonts w:ascii="Times New Roman" w:hAnsi="Times New Roman" w:cs="Times New Roman"/>
          <w:bCs/>
        </w:rPr>
      </w:pPr>
      <w:r w:rsidRPr="008779E3">
        <w:rPr>
          <w:rFonts w:ascii="Times New Roman" w:hAnsi="Times New Roman" w:cs="Times New Roman"/>
          <w:bCs/>
        </w:rPr>
        <w:t xml:space="preserve">                                                                                                          </w:t>
      </w:r>
      <w:r>
        <w:rPr>
          <w:rFonts w:ascii="Times New Roman" w:hAnsi="Times New Roman" w:cs="Times New Roman"/>
          <w:bCs/>
        </w:rPr>
        <w:t xml:space="preserve">                             </w:t>
      </w:r>
      <w:r w:rsidRPr="008779E3">
        <w:rPr>
          <w:rFonts w:ascii="Times New Roman" w:hAnsi="Times New Roman" w:cs="Times New Roman"/>
          <w:bCs/>
        </w:rPr>
        <w:t xml:space="preserve">№ </w:t>
      </w:r>
      <w:r>
        <w:rPr>
          <w:rFonts w:ascii="Times New Roman" w:hAnsi="Times New Roman" w:cs="Times New Roman"/>
          <w:bCs/>
        </w:rPr>
        <w:t>811</w:t>
      </w:r>
      <w:r w:rsidRPr="008779E3">
        <w:rPr>
          <w:rFonts w:ascii="Times New Roman" w:hAnsi="Times New Roman" w:cs="Times New Roman"/>
          <w:bCs/>
        </w:rPr>
        <w:t xml:space="preserve"> от</w:t>
      </w:r>
      <w:r>
        <w:rPr>
          <w:rFonts w:ascii="Times New Roman" w:hAnsi="Times New Roman" w:cs="Times New Roman"/>
          <w:bCs/>
        </w:rPr>
        <w:t xml:space="preserve"> 04.07.2025г.</w:t>
      </w:r>
      <w:r w:rsidRPr="008779E3">
        <w:rPr>
          <w:rFonts w:ascii="Times New Roman" w:hAnsi="Times New Roman" w:cs="Times New Roman"/>
          <w:bCs/>
        </w:rPr>
        <w:t xml:space="preserve"> </w:t>
      </w:r>
    </w:p>
    <w:p w:rsidR="00F30B66" w:rsidRPr="0066587B" w:rsidRDefault="00F30B66" w:rsidP="00F30B66">
      <w:pPr>
        <w:spacing w:after="0"/>
        <w:jc w:val="right"/>
        <w:rPr>
          <w:rFonts w:ascii="PT Astra Serif" w:hAnsi="PT Astra Serif" w:cs="Times New Roman"/>
          <w:b/>
          <w:bCs/>
          <w:sz w:val="18"/>
          <w:szCs w:val="18"/>
        </w:rPr>
      </w:pPr>
    </w:p>
    <w:p w:rsidR="00F30B66" w:rsidRPr="0066587B" w:rsidRDefault="00F30B66" w:rsidP="00F30B66">
      <w:pPr>
        <w:spacing w:after="0" w:line="240" w:lineRule="auto"/>
        <w:jc w:val="center"/>
        <w:rPr>
          <w:rFonts w:ascii="PT Astra Serif" w:hAnsi="PT Astra Serif" w:cs="Times New Roman"/>
          <w:b/>
          <w:sz w:val="28"/>
          <w:szCs w:val="28"/>
        </w:rPr>
      </w:pPr>
      <w:r w:rsidRPr="0066587B">
        <w:rPr>
          <w:rFonts w:ascii="PT Astra Serif" w:hAnsi="PT Astra Serif" w:cs="Times New Roman"/>
          <w:b/>
          <w:sz w:val="28"/>
          <w:szCs w:val="28"/>
        </w:rPr>
        <w:t>Положение</w:t>
      </w:r>
    </w:p>
    <w:p w:rsidR="00F30B66" w:rsidRPr="0066587B" w:rsidRDefault="00F30B66" w:rsidP="00F30B66">
      <w:pPr>
        <w:spacing w:after="0" w:line="240" w:lineRule="auto"/>
        <w:jc w:val="center"/>
        <w:rPr>
          <w:rFonts w:ascii="PT Astra Serif" w:hAnsi="PT Astra Serif" w:cs="Times New Roman"/>
          <w:b/>
          <w:sz w:val="28"/>
          <w:szCs w:val="28"/>
        </w:rPr>
      </w:pPr>
      <w:r w:rsidRPr="0066587B">
        <w:rPr>
          <w:rFonts w:ascii="PT Astra Serif" w:hAnsi="PT Astra Serif" w:cs="Times New Roman"/>
          <w:b/>
          <w:sz w:val="28"/>
          <w:szCs w:val="28"/>
        </w:rPr>
        <w:t xml:space="preserve">о муниципальной казне </w:t>
      </w:r>
      <w:proofErr w:type="spellStart"/>
      <w:r w:rsidRPr="0066587B">
        <w:rPr>
          <w:rFonts w:ascii="PT Astra Serif" w:hAnsi="PT Astra Serif" w:cs="Times New Roman"/>
          <w:b/>
          <w:sz w:val="28"/>
          <w:szCs w:val="28"/>
        </w:rPr>
        <w:t>Екатериновского</w:t>
      </w:r>
      <w:proofErr w:type="spellEnd"/>
      <w:r w:rsidRPr="0066587B">
        <w:rPr>
          <w:rFonts w:ascii="PT Astra Serif" w:hAnsi="PT Astra Serif" w:cs="Times New Roman"/>
          <w:b/>
          <w:sz w:val="28"/>
          <w:szCs w:val="28"/>
        </w:rPr>
        <w:t xml:space="preserve"> муниципального района</w:t>
      </w:r>
    </w:p>
    <w:p w:rsidR="00F30B66" w:rsidRPr="0066587B" w:rsidRDefault="00F30B66" w:rsidP="00F30B66">
      <w:pPr>
        <w:spacing w:after="0" w:line="240" w:lineRule="auto"/>
        <w:jc w:val="center"/>
        <w:rPr>
          <w:rFonts w:ascii="PT Astra Serif" w:hAnsi="PT Astra Serif" w:cs="Times New Roman"/>
          <w:b/>
          <w:sz w:val="28"/>
          <w:szCs w:val="28"/>
        </w:rPr>
      </w:pPr>
      <w:r w:rsidRPr="0066587B">
        <w:rPr>
          <w:rFonts w:ascii="PT Astra Serif" w:hAnsi="PT Astra Serif" w:cs="Times New Roman"/>
          <w:b/>
          <w:sz w:val="28"/>
          <w:szCs w:val="28"/>
        </w:rPr>
        <w:t xml:space="preserve"> Саратовской области</w:t>
      </w:r>
    </w:p>
    <w:p w:rsidR="00F30B66" w:rsidRPr="0066587B" w:rsidRDefault="00F30B66" w:rsidP="00F30B66">
      <w:pPr>
        <w:spacing w:after="0" w:line="240" w:lineRule="auto"/>
        <w:jc w:val="center"/>
        <w:rPr>
          <w:rFonts w:ascii="PT Astra Serif" w:hAnsi="PT Astra Serif" w:cs="Times New Roman"/>
          <w:b/>
          <w:sz w:val="28"/>
          <w:szCs w:val="28"/>
        </w:rPr>
      </w:pPr>
    </w:p>
    <w:p w:rsidR="00F30B66" w:rsidRPr="0066587B" w:rsidRDefault="00F30B66" w:rsidP="00F30B66">
      <w:pPr>
        <w:spacing w:after="0" w:line="240" w:lineRule="auto"/>
        <w:rPr>
          <w:rFonts w:ascii="PT Astra Serif" w:hAnsi="PT Astra Serif" w:cs="Times New Roman"/>
          <w:b/>
          <w:sz w:val="28"/>
          <w:szCs w:val="28"/>
        </w:rPr>
      </w:pPr>
      <w:r w:rsidRPr="0066587B">
        <w:rPr>
          <w:rFonts w:ascii="PT Astra Serif" w:hAnsi="PT Astra Serif" w:cs="Times New Roman"/>
          <w:b/>
          <w:sz w:val="28"/>
          <w:szCs w:val="28"/>
        </w:rPr>
        <w:t xml:space="preserve">                                                      1. Общие положения</w:t>
      </w:r>
    </w:p>
    <w:p w:rsidR="00F30B66" w:rsidRPr="0066587B" w:rsidRDefault="00F30B66" w:rsidP="00F30B66">
      <w:pPr>
        <w:spacing w:after="0" w:line="240" w:lineRule="auto"/>
        <w:rPr>
          <w:rFonts w:ascii="PT Astra Serif" w:hAnsi="PT Astra Serif" w:cs="Times New Roman"/>
          <w:b/>
          <w:sz w:val="28"/>
          <w:szCs w:val="28"/>
        </w:rPr>
      </w:pPr>
    </w:p>
    <w:p w:rsidR="00F30B66" w:rsidRPr="0066587B" w:rsidRDefault="00F30B66" w:rsidP="00F30B66">
      <w:pPr>
        <w:spacing w:after="0" w:line="240" w:lineRule="auto"/>
        <w:ind w:firstLine="851"/>
        <w:jc w:val="both"/>
        <w:rPr>
          <w:rFonts w:ascii="PT Astra Serif" w:hAnsi="PT Astra Serif" w:cs="Times New Roman"/>
          <w:sz w:val="28"/>
          <w:szCs w:val="28"/>
        </w:rPr>
      </w:pPr>
      <w:r w:rsidRPr="0066587B">
        <w:rPr>
          <w:rFonts w:ascii="PT Astra Serif" w:hAnsi="PT Astra Serif" w:cs="Times New Roman"/>
          <w:b/>
          <w:sz w:val="28"/>
          <w:szCs w:val="28"/>
        </w:rPr>
        <w:t xml:space="preserve">1.1. </w:t>
      </w:r>
      <w:r w:rsidRPr="0066587B">
        <w:rPr>
          <w:rFonts w:ascii="PT Astra Serif" w:hAnsi="PT Astra Serif" w:cs="Times New Roman"/>
          <w:spacing w:val="2"/>
          <w:sz w:val="28"/>
          <w:szCs w:val="28"/>
        </w:rPr>
        <w:t xml:space="preserve">Настоящее Положение определяет порядок формирования, структуру и режим использования объектов муниципальной казны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Саратовской области.</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z w:val="28"/>
          <w:szCs w:val="28"/>
        </w:rPr>
        <w:t xml:space="preserve">1.2. </w:t>
      </w:r>
      <w:r w:rsidRPr="0066587B">
        <w:rPr>
          <w:rFonts w:ascii="PT Astra Serif" w:hAnsi="PT Astra Serif" w:cs="Times New Roman"/>
          <w:spacing w:val="2"/>
          <w:sz w:val="28"/>
          <w:szCs w:val="28"/>
        </w:rPr>
        <w:t xml:space="preserve">Муниципальную казну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Саратовской области составляют средства бюджета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иное движимое и недв</w:t>
      </w:r>
      <w:r>
        <w:rPr>
          <w:rFonts w:ascii="PT Astra Serif" w:hAnsi="PT Astra Serif" w:cs="Times New Roman"/>
          <w:spacing w:val="2"/>
          <w:sz w:val="28"/>
          <w:szCs w:val="28"/>
        </w:rPr>
        <w:t xml:space="preserve">ижимое имущество, принадлежащее </w:t>
      </w:r>
      <w:proofErr w:type="spellStart"/>
      <w:r w:rsidRPr="0066587B">
        <w:rPr>
          <w:rFonts w:ascii="PT Astra Serif" w:hAnsi="PT Astra Serif" w:cs="Times New Roman"/>
          <w:spacing w:val="2"/>
          <w:sz w:val="28"/>
          <w:szCs w:val="28"/>
        </w:rPr>
        <w:t>Екатериновскому</w:t>
      </w:r>
      <w:proofErr w:type="spellEnd"/>
      <w:r w:rsidRPr="0066587B">
        <w:rPr>
          <w:rFonts w:ascii="PT Astra Serif" w:hAnsi="PT Astra Serif" w:cs="Times New Roman"/>
          <w:spacing w:val="2"/>
          <w:sz w:val="28"/>
          <w:szCs w:val="28"/>
        </w:rPr>
        <w:t xml:space="preserve"> муниципальному району на праве собственности и не закрепленное за муниципальными унитарными предприятиями, муниципальными учреждениями, находящееся на территории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Саратовской области.</w:t>
      </w:r>
    </w:p>
    <w:p w:rsidR="00F30B66"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1.3.</w:t>
      </w:r>
      <w:r w:rsidRPr="0066587B">
        <w:rPr>
          <w:rFonts w:ascii="PT Astra Serif" w:hAnsi="PT Astra Serif" w:cs="Times New Roman"/>
          <w:spacing w:val="2"/>
          <w:sz w:val="28"/>
          <w:szCs w:val="28"/>
        </w:rPr>
        <w:t xml:space="preserve"> Формирование муниципальной казны и финансирование мероприятий по ее содержанию осуществляется за счет средств бюджета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w:t>
      </w:r>
      <w:r>
        <w:rPr>
          <w:rFonts w:ascii="PT Astra Serif" w:hAnsi="PT Astra Serif" w:cs="Times New Roman"/>
          <w:spacing w:val="2"/>
          <w:sz w:val="28"/>
          <w:szCs w:val="28"/>
        </w:rPr>
        <w:t>района Саратовской области,</w:t>
      </w:r>
      <w:r w:rsidRPr="0066587B">
        <w:rPr>
          <w:rFonts w:ascii="PT Astra Serif" w:hAnsi="PT Astra Serif" w:cs="Times New Roman"/>
          <w:spacing w:val="2"/>
          <w:sz w:val="28"/>
          <w:szCs w:val="28"/>
        </w:rPr>
        <w:t xml:space="preserve"> иных источников, не запрещенных законодательством Российской Федерации.</w:t>
      </w:r>
    </w:p>
    <w:p w:rsidR="00F30B66"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1.4.</w:t>
      </w:r>
      <w:r w:rsidRPr="0066587B">
        <w:rPr>
          <w:rFonts w:ascii="PT Astra Serif" w:hAnsi="PT Astra Serif" w:cs="Times New Roman"/>
          <w:spacing w:val="2"/>
          <w:sz w:val="28"/>
          <w:szCs w:val="28"/>
        </w:rPr>
        <w:t xml:space="preserve"> Настоящее Положение не распространяется на порядок управления и распоряжения средствами бюджета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 xml:space="preserve"> землями и природными ресурсами, входящими в состав муниципальной казны.</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1.5.</w:t>
      </w:r>
      <w:r w:rsidRPr="0066587B">
        <w:rPr>
          <w:rFonts w:ascii="PT Astra Serif" w:hAnsi="PT Astra Serif" w:cs="Times New Roman"/>
          <w:spacing w:val="2"/>
          <w:sz w:val="28"/>
          <w:szCs w:val="28"/>
        </w:rPr>
        <w:t xml:space="preserve"> В порядке, установленном законодательством Российской Федерации, движимое и недвижимое имущество муниципальной казны может быть приватизировано.</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p>
    <w:p w:rsidR="00F30B66" w:rsidRPr="0066587B" w:rsidRDefault="00F30B66" w:rsidP="00F30B66">
      <w:pPr>
        <w:spacing w:after="0" w:line="240" w:lineRule="auto"/>
        <w:jc w:val="center"/>
        <w:rPr>
          <w:rFonts w:ascii="PT Astra Serif" w:hAnsi="PT Astra Serif" w:cs="Times New Roman"/>
          <w:b/>
          <w:spacing w:val="2"/>
          <w:sz w:val="28"/>
          <w:szCs w:val="28"/>
        </w:rPr>
      </w:pPr>
      <w:r w:rsidRPr="0066587B">
        <w:rPr>
          <w:rFonts w:ascii="PT Astra Serif" w:hAnsi="PT Astra Serif" w:cs="Times New Roman"/>
          <w:b/>
          <w:spacing w:val="2"/>
          <w:sz w:val="28"/>
          <w:szCs w:val="28"/>
        </w:rPr>
        <w:t>2. Объекты муниципальной казны и основания отнесения объектов к муниципальной казне</w:t>
      </w:r>
    </w:p>
    <w:p w:rsidR="00F30B66" w:rsidRPr="0066587B" w:rsidRDefault="00F30B66" w:rsidP="00F30B66">
      <w:pPr>
        <w:spacing w:after="0" w:line="240" w:lineRule="auto"/>
        <w:ind w:firstLine="851"/>
        <w:jc w:val="center"/>
        <w:rPr>
          <w:rFonts w:ascii="PT Astra Serif" w:hAnsi="PT Astra Serif" w:cs="Times New Roman"/>
          <w:b/>
          <w:spacing w:val="2"/>
          <w:sz w:val="28"/>
          <w:szCs w:val="28"/>
        </w:rPr>
      </w:pPr>
    </w:p>
    <w:p w:rsidR="00F30B66" w:rsidRPr="0066587B" w:rsidRDefault="00F30B66" w:rsidP="00F30B66">
      <w:pPr>
        <w:spacing w:after="0" w:line="240" w:lineRule="auto"/>
        <w:ind w:firstLine="851"/>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2.1. </w:t>
      </w:r>
      <w:r w:rsidRPr="0066587B">
        <w:rPr>
          <w:rFonts w:ascii="PT Astra Serif" w:hAnsi="PT Astra Serif" w:cs="Times New Roman"/>
          <w:spacing w:val="2"/>
          <w:sz w:val="28"/>
          <w:szCs w:val="28"/>
        </w:rPr>
        <w:t>Объектами муниципальной казны  являются:</w:t>
      </w:r>
    </w:p>
    <w:p w:rsidR="00F30B66" w:rsidRPr="0066587B" w:rsidRDefault="00F30B66" w:rsidP="00F30B66">
      <w:pPr>
        <w:spacing w:after="0" w:line="240" w:lineRule="auto"/>
        <w:ind w:firstLine="851"/>
        <w:rPr>
          <w:rFonts w:ascii="PT Astra Serif" w:hAnsi="PT Astra Serif" w:cs="Times New Roman"/>
          <w:b/>
          <w:spacing w:val="2"/>
          <w:sz w:val="28"/>
          <w:szCs w:val="28"/>
        </w:rPr>
      </w:pPr>
      <w:r w:rsidRPr="0066587B">
        <w:rPr>
          <w:rFonts w:ascii="PT Astra Serif" w:hAnsi="PT Astra Serif" w:cs="Times New Roman"/>
          <w:spacing w:val="2"/>
          <w:sz w:val="28"/>
          <w:szCs w:val="28"/>
        </w:rPr>
        <w:t xml:space="preserve">- средства бюджета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 </w:t>
      </w:r>
      <w:r w:rsidRPr="0066587B">
        <w:rPr>
          <w:rFonts w:ascii="PT Astra Serif" w:hAnsi="PT Astra Serif" w:cs="Times New Roman"/>
          <w:spacing w:val="2"/>
          <w:sz w:val="28"/>
          <w:szCs w:val="28"/>
        </w:rPr>
        <w:t xml:space="preserve">земли и земельные участки, находящиеся в собственности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движимое имущество, в том числе ценные бумаги, доли в уставном капитале хозяйственных обществ;</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недвижимое имущество, в том числе здания, сооружения, объекты незавершенного строительства, жилые и нежилые помещения.</w:t>
      </w:r>
    </w:p>
    <w:p w:rsidR="00F30B66"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2.2. </w:t>
      </w:r>
      <w:r w:rsidRPr="0066587B">
        <w:rPr>
          <w:rFonts w:ascii="PT Astra Serif" w:hAnsi="PT Astra Serif" w:cs="Times New Roman"/>
          <w:spacing w:val="2"/>
          <w:sz w:val="28"/>
          <w:szCs w:val="28"/>
        </w:rPr>
        <w:t>Основаниями отнесения объектов к муниципальной казне являются:</w:t>
      </w:r>
    </w:p>
    <w:p w:rsidR="00F30B66"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lastRenderedPageBreak/>
        <w:t xml:space="preserve">а) отсутствие закрепления имущества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w:t>
      </w:r>
      <w:r>
        <w:rPr>
          <w:rFonts w:ascii="PT Astra Serif" w:hAnsi="PT Astra Serif" w:cs="Times New Roman"/>
          <w:spacing w:val="2"/>
          <w:sz w:val="28"/>
          <w:szCs w:val="28"/>
        </w:rPr>
        <w:t xml:space="preserve">Саратовской области </w:t>
      </w:r>
      <w:r w:rsidRPr="0066587B">
        <w:rPr>
          <w:rFonts w:ascii="PT Astra Serif" w:hAnsi="PT Astra Serif" w:cs="Times New Roman"/>
          <w:spacing w:val="2"/>
          <w:sz w:val="28"/>
          <w:szCs w:val="28"/>
        </w:rPr>
        <w:t>за муниципальными унитарными предприятиями и муниципальными учреждениями;</w:t>
      </w:r>
    </w:p>
    <w:p w:rsidR="00F30B66"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xml:space="preserve">б) принятие в собственность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 xml:space="preserve"> государственного имущества в порядке, предусмотренном законодательством Российской Федерации;</w:t>
      </w:r>
    </w:p>
    <w:p w:rsidR="00F30B66" w:rsidRDefault="00F30B66" w:rsidP="00F30B66">
      <w:pPr>
        <w:spacing w:after="0" w:line="240" w:lineRule="auto"/>
        <w:ind w:firstLine="851"/>
        <w:jc w:val="both"/>
        <w:rPr>
          <w:rFonts w:ascii="PT Astra Serif" w:hAnsi="PT Astra Serif" w:cs="Times New Roman"/>
          <w:spacing w:val="2"/>
          <w:sz w:val="28"/>
          <w:szCs w:val="28"/>
        </w:rPr>
      </w:pPr>
      <w:proofErr w:type="gramStart"/>
      <w:r w:rsidRPr="0066587B">
        <w:rPr>
          <w:rFonts w:ascii="PT Astra Serif" w:hAnsi="PT Astra Serif" w:cs="Times New Roman"/>
          <w:spacing w:val="2"/>
          <w:sz w:val="28"/>
          <w:szCs w:val="28"/>
        </w:rPr>
        <w:t xml:space="preserve">в) безвозмездная передача имущества в собственность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 xml:space="preserve"> юридическими и физическими лицами;</w:t>
      </w:r>
      <w:r w:rsidRPr="0066587B">
        <w:rPr>
          <w:rFonts w:ascii="PT Astra Serif" w:hAnsi="PT Astra Serif" w:cs="Times New Roman"/>
          <w:spacing w:val="2"/>
          <w:sz w:val="28"/>
          <w:szCs w:val="28"/>
        </w:rPr>
        <w:br/>
        <w:t>г) изъятие излишнего, неиспользуемого или используемого не по назначению имущества, закрепленного за муниципальными казенными предприятиями или муниципальными учреждениями либо приобретенного муниципальным</w:t>
      </w:r>
      <w:r>
        <w:rPr>
          <w:rFonts w:ascii="PT Astra Serif" w:hAnsi="PT Astra Serif" w:cs="Times New Roman"/>
          <w:spacing w:val="2"/>
          <w:sz w:val="28"/>
          <w:szCs w:val="28"/>
        </w:rPr>
        <w:t>и</w:t>
      </w:r>
      <w:r w:rsidRPr="0066587B">
        <w:rPr>
          <w:rFonts w:ascii="PT Astra Serif" w:hAnsi="PT Astra Serif" w:cs="Times New Roman"/>
          <w:spacing w:val="2"/>
          <w:sz w:val="28"/>
          <w:szCs w:val="28"/>
        </w:rPr>
        <w:t xml:space="preserve"> казенным</w:t>
      </w:r>
      <w:r>
        <w:rPr>
          <w:rFonts w:ascii="PT Astra Serif" w:hAnsi="PT Astra Serif" w:cs="Times New Roman"/>
          <w:spacing w:val="2"/>
          <w:sz w:val="28"/>
          <w:szCs w:val="28"/>
        </w:rPr>
        <w:t>и предприятия</w:t>
      </w:r>
      <w:r w:rsidRPr="0066587B">
        <w:rPr>
          <w:rFonts w:ascii="PT Astra Serif" w:hAnsi="PT Astra Serif" w:cs="Times New Roman"/>
          <w:spacing w:val="2"/>
          <w:sz w:val="28"/>
          <w:szCs w:val="28"/>
        </w:rPr>
        <w:t>м</w:t>
      </w:r>
      <w:r>
        <w:rPr>
          <w:rFonts w:ascii="PT Astra Serif" w:hAnsi="PT Astra Serif" w:cs="Times New Roman"/>
          <w:spacing w:val="2"/>
          <w:sz w:val="28"/>
          <w:szCs w:val="28"/>
        </w:rPr>
        <w:t>и</w:t>
      </w:r>
      <w:r w:rsidRPr="0066587B">
        <w:rPr>
          <w:rFonts w:ascii="PT Astra Serif" w:hAnsi="PT Astra Serif" w:cs="Times New Roman"/>
          <w:spacing w:val="2"/>
          <w:sz w:val="28"/>
          <w:szCs w:val="28"/>
        </w:rPr>
        <w:t xml:space="preserve"> или муниципальным</w:t>
      </w:r>
      <w:r>
        <w:rPr>
          <w:rFonts w:ascii="PT Astra Serif" w:hAnsi="PT Astra Serif" w:cs="Times New Roman"/>
          <w:spacing w:val="2"/>
          <w:sz w:val="28"/>
          <w:szCs w:val="28"/>
        </w:rPr>
        <w:t>и</w:t>
      </w:r>
      <w:r w:rsidRPr="0066587B">
        <w:rPr>
          <w:rFonts w:ascii="PT Astra Serif" w:hAnsi="PT Astra Serif" w:cs="Times New Roman"/>
          <w:spacing w:val="2"/>
          <w:sz w:val="28"/>
          <w:szCs w:val="28"/>
        </w:rPr>
        <w:t xml:space="preserve"> учреждени</w:t>
      </w:r>
      <w:r>
        <w:rPr>
          <w:rFonts w:ascii="PT Astra Serif" w:hAnsi="PT Astra Serif" w:cs="Times New Roman"/>
          <w:spacing w:val="2"/>
          <w:sz w:val="28"/>
          <w:szCs w:val="28"/>
        </w:rPr>
        <w:t>я</w:t>
      </w:r>
      <w:r w:rsidRPr="0066587B">
        <w:rPr>
          <w:rFonts w:ascii="PT Astra Serif" w:hAnsi="PT Astra Serif" w:cs="Times New Roman"/>
          <w:spacing w:val="2"/>
          <w:sz w:val="28"/>
          <w:szCs w:val="28"/>
        </w:rPr>
        <w:t>м</w:t>
      </w:r>
      <w:r>
        <w:rPr>
          <w:rFonts w:ascii="PT Astra Serif" w:hAnsi="PT Astra Serif" w:cs="Times New Roman"/>
          <w:spacing w:val="2"/>
          <w:sz w:val="28"/>
          <w:szCs w:val="28"/>
        </w:rPr>
        <w:t>и</w:t>
      </w:r>
      <w:r w:rsidRPr="0066587B">
        <w:rPr>
          <w:rFonts w:ascii="PT Astra Serif" w:hAnsi="PT Astra Serif" w:cs="Times New Roman"/>
          <w:spacing w:val="2"/>
          <w:sz w:val="28"/>
          <w:szCs w:val="28"/>
        </w:rPr>
        <w:t xml:space="preserve"> за счет средств, выделенных ему собственником на приобретение этого имущества;</w:t>
      </w:r>
      <w:proofErr w:type="gramEnd"/>
    </w:p>
    <w:p w:rsidR="00F30B66" w:rsidRDefault="00F30B66" w:rsidP="00F30B66">
      <w:pPr>
        <w:spacing w:after="0" w:line="240" w:lineRule="auto"/>
        <w:ind w:firstLine="851"/>
        <w:jc w:val="both"/>
        <w:rPr>
          <w:rFonts w:ascii="PT Astra Serif" w:hAnsi="PT Astra Serif" w:cs="Times New Roman"/>
          <w:spacing w:val="2"/>
          <w:sz w:val="28"/>
          <w:szCs w:val="28"/>
        </w:rPr>
      </w:pPr>
      <w:proofErr w:type="spellStart"/>
      <w:r w:rsidRPr="0066587B">
        <w:rPr>
          <w:rFonts w:ascii="PT Astra Serif" w:hAnsi="PT Astra Serif" w:cs="Times New Roman"/>
          <w:spacing w:val="2"/>
          <w:sz w:val="28"/>
          <w:szCs w:val="28"/>
        </w:rPr>
        <w:t>д</w:t>
      </w:r>
      <w:proofErr w:type="spellEnd"/>
      <w:r w:rsidRPr="0066587B">
        <w:rPr>
          <w:rFonts w:ascii="PT Astra Serif" w:hAnsi="PT Astra Serif" w:cs="Times New Roman"/>
          <w:spacing w:val="2"/>
          <w:sz w:val="28"/>
          <w:szCs w:val="28"/>
        </w:rPr>
        <w:t xml:space="preserve">) отказ муниципального унитарного предприятия или муниципального учреждения от права хозяйственного ведения или оперативного управления на имущество, являющееся собственностью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w:t>
      </w:r>
      <w:r w:rsidRPr="0066587B">
        <w:rPr>
          <w:rFonts w:ascii="PT Astra Serif" w:hAnsi="PT Astra Serif" w:cs="Times New Roman"/>
          <w:spacing w:val="2"/>
          <w:sz w:val="28"/>
          <w:szCs w:val="28"/>
        </w:rPr>
        <w:t xml:space="preserve"> если такой отказ допускается законом;</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xml:space="preserve">е) создание либо приобретение имущества за счет средств бюджета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proofErr w:type="gramStart"/>
      <w:r w:rsidRPr="0066587B">
        <w:rPr>
          <w:rFonts w:ascii="PT Astra Serif" w:hAnsi="PT Astra Serif" w:cs="Times New Roman"/>
          <w:spacing w:val="2"/>
          <w:sz w:val="28"/>
          <w:szCs w:val="28"/>
        </w:rPr>
        <w:t xml:space="preserve">ж) приобретение права муниципальной собственности на брошенные вещи, признанные в установленном порядке бесхозяйными и поступившие в этой связи в муниципальную собственность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w:t>
      </w:r>
      <w:r>
        <w:rPr>
          <w:rFonts w:ascii="PT Astra Serif" w:hAnsi="PT Astra Serif" w:cs="Times New Roman"/>
          <w:spacing w:val="2"/>
          <w:sz w:val="28"/>
          <w:szCs w:val="28"/>
        </w:rPr>
        <w:t xml:space="preserve">Саратовской области </w:t>
      </w:r>
      <w:r w:rsidRPr="0066587B">
        <w:rPr>
          <w:rFonts w:ascii="PT Astra Serif" w:hAnsi="PT Astra Serif" w:cs="Times New Roman"/>
          <w:spacing w:val="2"/>
          <w:sz w:val="28"/>
          <w:szCs w:val="28"/>
        </w:rPr>
        <w:t>в порядке, установленном действующим законодательством;</w:t>
      </w:r>
      <w:r w:rsidRPr="0066587B">
        <w:rPr>
          <w:rFonts w:ascii="PT Astra Serif" w:hAnsi="PT Astra Serif" w:cs="Times New Roman"/>
          <w:spacing w:val="2"/>
          <w:sz w:val="28"/>
          <w:szCs w:val="28"/>
        </w:rPr>
        <w:br/>
      </w:r>
      <w:proofErr w:type="spellStart"/>
      <w:r w:rsidRPr="0066587B">
        <w:rPr>
          <w:rFonts w:ascii="PT Astra Serif" w:hAnsi="PT Astra Serif" w:cs="Times New Roman"/>
          <w:spacing w:val="2"/>
          <w:sz w:val="28"/>
          <w:szCs w:val="28"/>
        </w:rPr>
        <w:t>з</w:t>
      </w:r>
      <w:proofErr w:type="spellEnd"/>
      <w:r w:rsidRPr="0066587B">
        <w:rPr>
          <w:rFonts w:ascii="PT Astra Serif" w:hAnsi="PT Astra Serif" w:cs="Times New Roman"/>
          <w:spacing w:val="2"/>
          <w:sz w:val="28"/>
          <w:szCs w:val="28"/>
        </w:rPr>
        <w:t>) иные основания, предусмотренные законодательством Российской Федерации.</w:t>
      </w:r>
      <w:proofErr w:type="gramEnd"/>
    </w:p>
    <w:p w:rsidR="00F30B66" w:rsidRPr="0066587B" w:rsidRDefault="00F30B66" w:rsidP="00F30B66">
      <w:pPr>
        <w:spacing w:after="0" w:line="240" w:lineRule="auto"/>
        <w:ind w:firstLine="851"/>
        <w:jc w:val="both"/>
        <w:rPr>
          <w:rFonts w:ascii="PT Astra Serif" w:hAnsi="PT Astra Serif" w:cs="Times New Roman"/>
          <w:spacing w:val="2"/>
          <w:sz w:val="28"/>
          <w:szCs w:val="28"/>
        </w:rPr>
      </w:pPr>
    </w:p>
    <w:p w:rsidR="00F30B66" w:rsidRPr="0066587B" w:rsidRDefault="00F30B66" w:rsidP="00F30B66">
      <w:pPr>
        <w:spacing w:after="0" w:line="240" w:lineRule="auto"/>
        <w:ind w:firstLine="851"/>
        <w:jc w:val="center"/>
        <w:rPr>
          <w:rFonts w:ascii="PT Astra Serif" w:hAnsi="PT Astra Serif" w:cs="Times New Roman"/>
          <w:b/>
          <w:spacing w:val="2"/>
          <w:sz w:val="28"/>
          <w:szCs w:val="28"/>
        </w:rPr>
      </w:pPr>
      <w:r w:rsidRPr="0066587B">
        <w:rPr>
          <w:rFonts w:ascii="PT Astra Serif" w:hAnsi="PT Astra Serif" w:cs="Times New Roman"/>
          <w:b/>
          <w:spacing w:val="2"/>
          <w:sz w:val="28"/>
          <w:szCs w:val="28"/>
        </w:rPr>
        <w:t>3. Оценка стоимости объектов муниципальной казны</w:t>
      </w:r>
    </w:p>
    <w:p w:rsidR="00F30B66" w:rsidRPr="0066587B" w:rsidRDefault="00F30B66" w:rsidP="00F30B66">
      <w:pPr>
        <w:spacing w:after="0" w:line="240" w:lineRule="auto"/>
        <w:ind w:firstLine="851"/>
        <w:jc w:val="both"/>
        <w:rPr>
          <w:rFonts w:ascii="PT Astra Serif" w:hAnsi="PT Astra Serif" w:cs="Times New Roman"/>
          <w:b/>
          <w:sz w:val="28"/>
          <w:szCs w:val="28"/>
        </w:rPr>
      </w:pP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3.1.</w:t>
      </w:r>
      <w:r w:rsidRPr="0066587B">
        <w:rPr>
          <w:rFonts w:ascii="PT Astra Serif" w:hAnsi="PT Astra Serif" w:cs="Times New Roman"/>
          <w:spacing w:val="2"/>
          <w:sz w:val="28"/>
          <w:szCs w:val="28"/>
        </w:rPr>
        <w:t xml:space="preserve"> Оценка стоимости объектов муниципальной казны осуществляется в случаях, установленных законодательством Российской Федерации, регулирующим оценочную деятельность.</w:t>
      </w:r>
    </w:p>
    <w:p w:rsidR="00F30B66"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3.2. </w:t>
      </w:r>
      <w:r w:rsidRPr="0066587B">
        <w:rPr>
          <w:rFonts w:ascii="PT Astra Serif" w:hAnsi="PT Astra Serif" w:cs="Times New Roman"/>
          <w:spacing w:val="2"/>
          <w:sz w:val="28"/>
          <w:szCs w:val="28"/>
        </w:rPr>
        <w:t>Привлечение оценщиков для оценки объектов муниципальной казны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3.3.</w:t>
      </w:r>
      <w:r w:rsidRPr="0066587B">
        <w:rPr>
          <w:rFonts w:ascii="PT Astra Serif" w:hAnsi="PT Astra Serif" w:cs="Times New Roman"/>
          <w:spacing w:val="2"/>
          <w:sz w:val="28"/>
          <w:szCs w:val="28"/>
        </w:rPr>
        <w:t xml:space="preserve"> Расходы по оценке объектов муниципальной казны осуществляются за счет средств бюджета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p>
    <w:p w:rsidR="00F30B66" w:rsidRPr="0066587B" w:rsidRDefault="00F30B66" w:rsidP="00F30B66">
      <w:pPr>
        <w:spacing w:after="0" w:line="240" w:lineRule="auto"/>
        <w:ind w:firstLine="851"/>
        <w:jc w:val="center"/>
        <w:rPr>
          <w:rFonts w:ascii="PT Astra Serif" w:hAnsi="PT Astra Serif" w:cs="Times New Roman"/>
          <w:b/>
          <w:spacing w:val="2"/>
          <w:sz w:val="28"/>
          <w:szCs w:val="28"/>
        </w:rPr>
      </w:pPr>
      <w:r w:rsidRPr="0066587B">
        <w:rPr>
          <w:rFonts w:ascii="PT Astra Serif" w:hAnsi="PT Astra Serif" w:cs="Times New Roman"/>
          <w:b/>
          <w:spacing w:val="2"/>
          <w:sz w:val="28"/>
          <w:szCs w:val="28"/>
        </w:rPr>
        <w:t>4. Учет объектов муниципальной казны</w:t>
      </w:r>
    </w:p>
    <w:p w:rsidR="00F30B66" w:rsidRPr="0066587B" w:rsidRDefault="00F30B66" w:rsidP="00F30B66">
      <w:pPr>
        <w:spacing w:after="0" w:line="240" w:lineRule="auto"/>
        <w:ind w:firstLine="851"/>
        <w:jc w:val="center"/>
        <w:rPr>
          <w:rFonts w:ascii="PT Astra Serif" w:hAnsi="PT Astra Serif" w:cs="Times New Roman"/>
          <w:b/>
          <w:spacing w:val="2"/>
          <w:sz w:val="28"/>
          <w:szCs w:val="28"/>
        </w:rPr>
      </w:pP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4.1. </w:t>
      </w:r>
      <w:r w:rsidRPr="0066587B">
        <w:rPr>
          <w:rFonts w:ascii="PT Astra Serif" w:hAnsi="PT Astra Serif" w:cs="Times New Roman"/>
          <w:spacing w:val="2"/>
          <w:sz w:val="28"/>
          <w:szCs w:val="28"/>
        </w:rPr>
        <w:t>Учет объектов муниципальной казны и учет их</w:t>
      </w:r>
      <w:r w:rsidRPr="0066587B">
        <w:rPr>
          <w:rFonts w:ascii="PT Astra Serif" w:hAnsi="PT Astra Serif" w:cs="Times New Roman"/>
          <w:b/>
          <w:spacing w:val="2"/>
          <w:sz w:val="28"/>
          <w:szCs w:val="28"/>
        </w:rPr>
        <w:t xml:space="preserve"> </w:t>
      </w:r>
      <w:r w:rsidRPr="0066587B">
        <w:rPr>
          <w:rFonts w:ascii="PT Astra Serif" w:hAnsi="PT Astra Serif" w:cs="Times New Roman"/>
          <w:spacing w:val="2"/>
          <w:sz w:val="28"/>
          <w:szCs w:val="28"/>
        </w:rPr>
        <w:t xml:space="preserve">движения осуществляет Отдел по управлению муниципальным имуществом и земельными ресурсами администрации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(далее – Отдел), путем занесения в Реестр имущества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w:t>
      </w:r>
      <w:r w:rsidRPr="0066587B">
        <w:rPr>
          <w:rFonts w:ascii="PT Astra Serif" w:hAnsi="PT Astra Serif" w:cs="Times New Roman"/>
          <w:spacing w:val="2"/>
          <w:sz w:val="28"/>
          <w:szCs w:val="28"/>
        </w:rPr>
        <w:lastRenderedPageBreak/>
        <w:t>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 xml:space="preserve"> (далее - Реестр) сведений в установленном порядке.</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4.2.  </w:t>
      </w:r>
      <w:proofErr w:type="gramStart"/>
      <w:r w:rsidRPr="0066587B">
        <w:rPr>
          <w:rFonts w:ascii="PT Astra Serif" w:hAnsi="PT Astra Serif" w:cs="Times New Roman"/>
          <w:spacing w:val="2"/>
          <w:sz w:val="28"/>
          <w:szCs w:val="28"/>
        </w:rPr>
        <w:t>Контроль за</w:t>
      </w:r>
      <w:proofErr w:type="gramEnd"/>
      <w:r w:rsidRPr="0066587B">
        <w:rPr>
          <w:rFonts w:ascii="PT Astra Serif" w:hAnsi="PT Astra Serif" w:cs="Times New Roman"/>
          <w:spacing w:val="2"/>
          <w:sz w:val="28"/>
          <w:szCs w:val="28"/>
        </w:rPr>
        <w:t xml:space="preserve"> сохранностью и целевым использованием имущества, входящего в состав муниципальной казны, переданного в пользование юридическим и физическим лицам, а так же привлечение этих лиц к ответственности за ненадлежащее использование переданных объектов осуществляет Отдел,  в соответствии с условиями заключенных договоров о передаче имущества.</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Бремя содержания и риск случайной гибели муниципального имущества казны ложиться на пользователя по договору.</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4.3. </w:t>
      </w:r>
      <w:r w:rsidRPr="0066587B">
        <w:rPr>
          <w:rFonts w:ascii="PT Astra Serif" w:hAnsi="PT Astra Serif" w:cs="Times New Roman"/>
          <w:spacing w:val="2"/>
          <w:sz w:val="28"/>
          <w:szCs w:val="28"/>
        </w:rPr>
        <w:t xml:space="preserve">Основанием для включения имущественных объектов в состав муниципальной казны является распоряжение администрации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 xml:space="preserve"> и соответствующий акт приема-передачи.</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xml:space="preserve">Основанием исключения объектов муниципальной собственности из состава муниципальной казны является распоряжение администрации </w:t>
      </w:r>
      <w:proofErr w:type="spellStart"/>
      <w:r>
        <w:rPr>
          <w:rFonts w:ascii="PT Astra Serif" w:hAnsi="PT Astra Serif" w:cs="Times New Roman"/>
          <w:spacing w:val="2"/>
          <w:sz w:val="28"/>
          <w:szCs w:val="28"/>
        </w:rPr>
        <w:t>Екатериновского</w:t>
      </w:r>
      <w:proofErr w:type="spellEnd"/>
      <w:r>
        <w:rPr>
          <w:rFonts w:ascii="PT Astra Serif" w:hAnsi="PT Astra Serif" w:cs="Times New Roman"/>
          <w:spacing w:val="2"/>
          <w:sz w:val="28"/>
          <w:szCs w:val="28"/>
        </w:rPr>
        <w:t xml:space="preserve"> </w:t>
      </w:r>
      <w:r w:rsidRPr="0066587B">
        <w:rPr>
          <w:rFonts w:ascii="PT Astra Serif" w:hAnsi="PT Astra Serif" w:cs="Times New Roman"/>
          <w:spacing w:val="2"/>
          <w:sz w:val="28"/>
          <w:szCs w:val="28"/>
        </w:rPr>
        <w:t>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 xml:space="preserve"> о прекращении права муниципальной собственности по основаниям, предусмотренным действующими нормативно правовыми актами. Соответствующее распоряжение должно содержать прямое указание Отделу как держателю Реестра муниципальной собственности об исключении соответствующего объекта из состава муниципальной казны и внесении изменений в Реестр муниципальной собственности муниципального </w:t>
      </w:r>
      <w:r>
        <w:rPr>
          <w:rFonts w:ascii="PT Astra Serif" w:hAnsi="PT Astra Serif" w:cs="Times New Roman"/>
          <w:spacing w:val="2"/>
          <w:sz w:val="28"/>
          <w:szCs w:val="28"/>
        </w:rPr>
        <w:t>района</w:t>
      </w:r>
      <w:r w:rsidRPr="0066587B">
        <w:rPr>
          <w:rFonts w:ascii="PT Astra Serif" w:hAnsi="PT Astra Serif" w:cs="Times New Roman"/>
          <w:spacing w:val="2"/>
          <w:sz w:val="28"/>
          <w:szCs w:val="28"/>
        </w:rPr>
        <w:t>.</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4.4. </w:t>
      </w:r>
      <w:r w:rsidRPr="0066587B">
        <w:rPr>
          <w:rFonts w:ascii="PT Astra Serif" w:hAnsi="PT Astra Serif" w:cs="Times New Roman"/>
          <w:spacing w:val="2"/>
          <w:sz w:val="28"/>
          <w:szCs w:val="28"/>
        </w:rPr>
        <w:t>Объекты могут</w:t>
      </w:r>
      <w:r w:rsidRPr="0066587B">
        <w:rPr>
          <w:rFonts w:ascii="PT Astra Serif" w:hAnsi="PT Astra Serif" w:cs="Times New Roman"/>
          <w:b/>
          <w:spacing w:val="2"/>
          <w:sz w:val="28"/>
          <w:szCs w:val="28"/>
        </w:rPr>
        <w:t xml:space="preserve"> </w:t>
      </w:r>
      <w:r w:rsidRPr="0066587B">
        <w:rPr>
          <w:rFonts w:ascii="PT Astra Serif" w:hAnsi="PT Astra Serif" w:cs="Times New Roman"/>
          <w:spacing w:val="2"/>
          <w:sz w:val="28"/>
          <w:szCs w:val="28"/>
        </w:rPr>
        <w:t>быть исключены</w:t>
      </w:r>
      <w:r w:rsidRPr="0066587B">
        <w:rPr>
          <w:rFonts w:ascii="PT Astra Serif" w:hAnsi="PT Astra Serif" w:cs="Times New Roman"/>
          <w:b/>
          <w:spacing w:val="2"/>
          <w:sz w:val="28"/>
          <w:szCs w:val="28"/>
        </w:rPr>
        <w:t xml:space="preserve"> </w:t>
      </w:r>
      <w:r w:rsidRPr="0066587B">
        <w:rPr>
          <w:rFonts w:ascii="PT Astra Serif" w:hAnsi="PT Astra Serif" w:cs="Times New Roman"/>
          <w:spacing w:val="2"/>
          <w:sz w:val="28"/>
          <w:szCs w:val="28"/>
        </w:rPr>
        <w:t>из муниципальной казны в порядке, установленном законодательством Российской Федерации, нормативными правовыми актами муниципального района в случае:</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возмездной или безвозмездной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внесения муниципального имущества в уставные фонды создаваемых муниципальных предприятий;</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закрепления на праве хозяйственного ведения за муниципальными унитарными предприятиями;</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закрепления на праве оперативного управления за муниципальными учреждениями;</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отчуждения (в том числе приватизации, передачи в государственную собственность);</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иных оснований в соответствии с действующим законодательством Российской Федерации.</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4.5.  </w:t>
      </w:r>
      <w:r w:rsidRPr="0066587B">
        <w:rPr>
          <w:rFonts w:ascii="PT Astra Serif" w:hAnsi="PT Astra Serif" w:cs="Times New Roman"/>
          <w:spacing w:val="2"/>
          <w:sz w:val="28"/>
          <w:szCs w:val="28"/>
        </w:rPr>
        <w:t xml:space="preserve">Недвижимое имущество, входящее в состав муниципальной казны, подлежит государственной регистрации. </w:t>
      </w:r>
    </w:p>
    <w:p w:rsidR="00F30B66" w:rsidRPr="0066587B" w:rsidRDefault="00F30B66" w:rsidP="00F30B66">
      <w:pPr>
        <w:spacing w:after="0" w:line="240" w:lineRule="auto"/>
        <w:ind w:firstLine="851"/>
        <w:jc w:val="both"/>
        <w:rPr>
          <w:rFonts w:ascii="PT Astra Serif" w:hAnsi="PT Astra Serif" w:cs="Times New Roman"/>
          <w:spacing w:val="2"/>
          <w:sz w:val="28"/>
          <w:szCs w:val="28"/>
        </w:rPr>
      </w:pPr>
    </w:p>
    <w:p w:rsidR="00F30B66" w:rsidRPr="0066587B" w:rsidRDefault="00F30B66" w:rsidP="00F30B66">
      <w:pPr>
        <w:spacing w:after="0" w:line="240" w:lineRule="auto"/>
        <w:ind w:firstLine="851"/>
        <w:jc w:val="center"/>
        <w:rPr>
          <w:rFonts w:ascii="PT Astra Serif" w:hAnsi="PT Astra Serif" w:cs="Times New Roman"/>
          <w:b/>
          <w:spacing w:val="2"/>
          <w:sz w:val="28"/>
          <w:szCs w:val="28"/>
        </w:rPr>
      </w:pPr>
      <w:r w:rsidRPr="0066587B">
        <w:rPr>
          <w:rFonts w:ascii="PT Astra Serif" w:hAnsi="PT Astra Serif" w:cs="Times New Roman"/>
          <w:b/>
          <w:spacing w:val="2"/>
          <w:sz w:val="28"/>
          <w:szCs w:val="28"/>
        </w:rPr>
        <w:t>5. Порядок распоряжения имуществом муниципальной казны</w:t>
      </w:r>
    </w:p>
    <w:p w:rsidR="00F30B66" w:rsidRPr="0066587B" w:rsidRDefault="00F30B66" w:rsidP="00F30B66">
      <w:pPr>
        <w:tabs>
          <w:tab w:val="left" w:pos="210"/>
        </w:tabs>
        <w:spacing w:after="0" w:line="240" w:lineRule="auto"/>
        <w:ind w:firstLine="851"/>
        <w:rPr>
          <w:rFonts w:ascii="PT Astra Serif" w:hAnsi="PT Astra Serif" w:cs="Times New Roman"/>
          <w:b/>
          <w:spacing w:val="2"/>
          <w:sz w:val="28"/>
          <w:szCs w:val="28"/>
        </w:rPr>
      </w:pPr>
      <w:r w:rsidRPr="0066587B">
        <w:rPr>
          <w:rFonts w:ascii="PT Astra Serif" w:hAnsi="PT Astra Serif" w:cs="Times New Roman"/>
          <w:b/>
          <w:spacing w:val="2"/>
          <w:sz w:val="28"/>
          <w:szCs w:val="28"/>
        </w:rPr>
        <w:tab/>
      </w:r>
    </w:p>
    <w:p w:rsidR="00F30B66" w:rsidRPr="0066587B" w:rsidRDefault="00F30B66" w:rsidP="00F30B66">
      <w:pPr>
        <w:tabs>
          <w:tab w:val="left" w:pos="210"/>
        </w:tabs>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b/>
          <w:spacing w:val="2"/>
          <w:sz w:val="28"/>
          <w:szCs w:val="28"/>
        </w:rPr>
        <w:t xml:space="preserve">5.1. </w:t>
      </w:r>
      <w:r w:rsidRPr="0066587B">
        <w:rPr>
          <w:rFonts w:ascii="PT Astra Serif" w:hAnsi="PT Astra Serif" w:cs="Times New Roman"/>
          <w:spacing w:val="2"/>
          <w:sz w:val="28"/>
          <w:szCs w:val="28"/>
        </w:rPr>
        <w:t xml:space="preserve">Распоряжение имуществом, составляющим муниципальную казну, от имени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w:t>
      </w:r>
      <w:r>
        <w:rPr>
          <w:rFonts w:ascii="PT Astra Serif" w:hAnsi="PT Astra Serif" w:cs="Times New Roman"/>
          <w:spacing w:val="2"/>
          <w:sz w:val="28"/>
          <w:szCs w:val="28"/>
        </w:rPr>
        <w:t xml:space="preserve"> Саратовской области</w:t>
      </w:r>
      <w:r w:rsidRPr="0066587B">
        <w:rPr>
          <w:rFonts w:ascii="PT Astra Serif" w:hAnsi="PT Astra Serif" w:cs="Times New Roman"/>
          <w:spacing w:val="2"/>
          <w:sz w:val="28"/>
          <w:szCs w:val="28"/>
        </w:rPr>
        <w:t xml:space="preserve"> и в рамках своих полномочий в соответствии с нормативными актами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осуществляют:</w:t>
      </w:r>
    </w:p>
    <w:p w:rsidR="00F30B66" w:rsidRPr="0066587B" w:rsidRDefault="00F30B66" w:rsidP="00F30B66">
      <w:pPr>
        <w:tabs>
          <w:tab w:val="left" w:pos="210"/>
        </w:tabs>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lastRenderedPageBreak/>
        <w:t xml:space="preserve">- </w:t>
      </w:r>
      <w:proofErr w:type="spellStart"/>
      <w:r>
        <w:rPr>
          <w:rFonts w:ascii="PT Astra Serif" w:hAnsi="PT Astra Serif" w:cs="Times New Roman"/>
          <w:spacing w:val="2"/>
          <w:sz w:val="28"/>
          <w:szCs w:val="28"/>
        </w:rPr>
        <w:t>Екатериновское</w:t>
      </w:r>
      <w:proofErr w:type="spellEnd"/>
      <w:r>
        <w:rPr>
          <w:rFonts w:ascii="PT Astra Serif" w:hAnsi="PT Astra Serif" w:cs="Times New Roman"/>
          <w:spacing w:val="2"/>
          <w:sz w:val="28"/>
          <w:szCs w:val="28"/>
        </w:rPr>
        <w:t xml:space="preserve"> районное Собрание</w:t>
      </w:r>
      <w:r w:rsidRPr="0066587B">
        <w:rPr>
          <w:rFonts w:ascii="PT Astra Serif" w:hAnsi="PT Astra Serif" w:cs="Times New Roman"/>
          <w:spacing w:val="2"/>
          <w:sz w:val="28"/>
          <w:szCs w:val="28"/>
        </w:rPr>
        <w:t xml:space="preserve"> </w:t>
      </w:r>
      <w:proofErr w:type="spellStart"/>
      <w:r>
        <w:rPr>
          <w:rFonts w:ascii="PT Astra Serif" w:hAnsi="PT Astra Serif" w:cs="Times New Roman"/>
          <w:spacing w:val="2"/>
          <w:sz w:val="28"/>
          <w:szCs w:val="28"/>
        </w:rPr>
        <w:t>Екатериновского</w:t>
      </w:r>
      <w:proofErr w:type="spellEnd"/>
      <w:r>
        <w:rPr>
          <w:rFonts w:ascii="PT Astra Serif" w:hAnsi="PT Astra Serif" w:cs="Times New Roman"/>
          <w:spacing w:val="2"/>
          <w:sz w:val="28"/>
          <w:szCs w:val="28"/>
        </w:rPr>
        <w:t xml:space="preserve"> муниципального района </w:t>
      </w:r>
      <w:r w:rsidRPr="0066587B">
        <w:rPr>
          <w:rFonts w:ascii="PT Astra Serif" w:hAnsi="PT Astra Serif" w:cs="Times New Roman"/>
          <w:spacing w:val="2"/>
          <w:sz w:val="28"/>
          <w:szCs w:val="28"/>
        </w:rPr>
        <w:t>Саратовской области;</w:t>
      </w:r>
    </w:p>
    <w:p w:rsidR="00F30B66" w:rsidRPr="0066587B" w:rsidRDefault="00F30B66" w:rsidP="00F30B66">
      <w:pPr>
        <w:tabs>
          <w:tab w:val="left" w:pos="210"/>
        </w:tabs>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xml:space="preserve">- администрация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Саратовской области;</w:t>
      </w:r>
    </w:p>
    <w:p w:rsidR="00F30B66" w:rsidRPr="0066587B" w:rsidRDefault="00F30B66" w:rsidP="00F30B66">
      <w:pPr>
        <w:tabs>
          <w:tab w:val="left" w:pos="210"/>
        </w:tabs>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xml:space="preserve">- финансовое управление администрации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Саратовской области;</w:t>
      </w:r>
    </w:p>
    <w:p w:rsidR="00F30B66" w:rsidRPr="0066587B" w:rsidRDefault="00F30B66" w:rsidP="00F30B66">
      <w:pPr>
        <w:tabs>
          <w:tab w:val="left" w:pos="210"/>
        </w:tabs>
        <w:spacing w:after="0" w:line="240" w:lineRule="auto"/>
        <w:ind w:firstLine="851"/>
        <w:jc w:val="both"/>
        <w:rPr>
          <w:rFonts w:ascii="PT Astra Serif" w:hAnsi="PT Astra Serif" w:cs="Times New Roman"/>
          <w:spacing w:val="2"/>
          <w:sz w:val="28"/>
          <w:szCs w:val="28"/>
        </w:rPr>
      </w:pPr>
      <w:r w:rsidRPr="0066587B">
        <w:rPr>
          <w:rFonts w:ascii="PT Astra Serif" w:hAnsi="PT Astra Serif" w:cs="Times New Roman"/>
          <w:spacing w:val="2"/>
          <w:sz w:val="28"/>
          <w:szCs w:val="28"/>
        </w:rPr>
        <w:t xml:space="preserve">- отдел по управлению муниципальным имуществом и земельными ресурсами администрации </w:t>
      </w:r>
      <w:proofErr w:type="spellStart"/>
      <w:r w:rsidRPr="0066587B">
        <w:rPr>
          <w:rFonts w:ascii="PT Astra Serif" w:hAnsi="PT Astra Serif" w:cs="Times New Roman"/>
          <w:spacing w:val="2"/>
          <w:sz w:val="28"/>
          <w:szCs w:val="28"/>
        </w:rPr>
        <w:t>Екатериновского</w:t>
      </w:r>
      <w:proofErr w:type="spellEnd"/>
      <w:r w:rsidRPr="0066587B">
        <w:rPr>
          <w:rFonts w:ascii="PT Astra Serif" w:hAnsi="PT Astra Serif" w:cs="Times New Roman"/>
          <w:spacing w:val="2"/>
          <w:sz w:val="28"/>
          <w:szCs w:val="28"/>
        </w:rPr>
        <w:t xml:space="preserve"> муниципального района Саратовской области.</w:t>
      </w:r>
    </w:p>
    <w:p w:rsidR="00F30B66" w:rsidRPr="0066587B" w:rsidRDefault="00F30B66" w:rsidP="00F30B66">
      <w:pPr>
        <w:spacing w:after="0" w:line="240" w:lineRule="auto"/>
        <w:ind w:firstLine="851"/>
        <w:jc w:val="center"/>
        <w:rPr>
          <w:rFonts w:ascii="PT Astra Serif" w:hAnsi="PT Astra Serif" w:cs="Times New Roman"/>
          <w:b/>
          <w:sz w:val="28"/>
          <w:szCs w:val="28"/>
        </w:rPr>
      </w:pPr>
    </w:p>
    <w:p w:rsidR="00F30B66" w:rsidRPr="0066587B" w:rsidRDefault="00F30B66" w:rsidP="00B90658">
      <w:pPr>
        <w:spacing w:after="0" w:line="240" w:lineRule="auto"/>
        <w:rPr>
          <w:rFonts w:ascii="PT Astra Serif" w:hAnsi="PT Astra Serif" w:cs="Times New Roman"/>
          <w:b/>
          <w:bCs/>
          <w:sz w:val="28"/>
          <w:szCs w:val="28"/>
        </w:rPr>
      </w:pPr>
    </w:p>
    <w:sectPr w:rsidR="00F30B66" w:rsidRPr="0066587B" w:rsidSect="0066587B">
      <w:pgSz w:w="11906" w:h="16838"/>
      <w:pgMar w:top="567"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E6E90"/>
    <w:multiLevelType w:val="hybridMultilevel"/>
    <w:tmpl w:val="1180D71A"/>
    <w:lvl w:ilvl="0" w:tplc="D7CAEEF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410C"/>
    <w:rsid w:val="000073BC"/>
    <w:rsid w:val="0001067A"/>
    <w:rsid w:val="0001348F"/>
    <w:rsid w:val="000266F7"/>
    <w:rsid w:val="000401C3"/>
    <w:rsid w:val="00042422"/>
    <w:rsid w:val="00053D1B"/>
    <w:rsid w:val="00060DCD"/>
    <w:rsid w:val="00072ADC"/>
    <w:rsid w:val="000819FC"/>
    <w:rsid w:val="000A1FFB"/>
    <w:rsid w:val="000A570F"/>
    <w:rsid w:val="000B0ED3"/>
    <w:rsid w:val="000B1803"/>
    <w:rsid w:val="000B43D8"/>
    <w:rsid w:val="000B46DB"/>
    <w:rsid w:val="000F2F17"/>
    <w:rsid w:val="000F3345"/>
    <w:rsid w:val="00121B44"/>
    <w:rsid w:val="00135C1A"/>
    <w:rsid w:val="0013710C"/>
    <w:rsid w:val="00154E5D"/>
    <w:rsid w:val="00155FDC"/>
    <w:rsid w:val="00157FBC"/>
    <w:rsid w:val="001832F6"/>
    <w:rsid w:val="00190018"/>
    <w:rsid w:val="001B4C72"/>
    <w:rsid w:val="001B4D02"/>
    <w:rsid w:val="001B4EBE"/>
    <w:rsid w:val="001C612F"/>
    <w:rsid w:val="001C66F0"/>
    <w:rsid w:val="001D0993"/>
    <w:rsid w:val="001D17C4"/>
    <w:rsid w:val="001D6764"/>
    <w:rsid w:val="001D6936"/>
    <w:rsid w:val="001E743B"/>
    <w:rsid w:val="001F2211"/>
    <w:rsid w:val="001F3329"/>
    <w:rsid w:val="001F4B19"/>
    <w:rsid w:val="00201295"/>
    <w:rsid w:val="002046AD"/>
    <w:rsid w:val="002167C5"/>
    <w:rsid w:val="00216E03"/>
    <w:rsid w:val="0021719B"/>
    <w:rsid w:val="00226A64"/>
    <w:rsid w:val="002319F6"/>
    <w:rsid w:val="00233150"/>
    <w:rsid w:val="00242206"/>
    <w:rsid w:val="00244ACC"/>
    <w:rsid w:val="00245AA2"/>
    <w:rsid w:val="002531DF"/>
    <w:rsid w:val="00253877"/>
    <w:rsid w:val="00257B1C"/>
    <w:rsid w:val="002749B5"/>
    <w:rsid w:val="0028365D"/>
    <w:rsid w:val="00294CD6"/>
    <w:rsid w:val="002976D6"/>
    <w:rsid w:val="002A2DC4"/>
    <w:rsid w:val="002A419E"/>
    <w:rsid w:val="002B6963"/>
    <w:rsid w:val="002D0102"/>
    <w:rsid w:val="002E62A0"/>
    <w:rsid w:val="002F3421"/>
    <w:rsid w:val="002F3DC5"/>
    <w:rsid w:val="003003B4"/>
    <w:rsid w:val="00303DDB"/>
    <w:rsid w:val="00322115"/>
    <w:rsid w:val="00323805"/>
    <w:rsid w:val="00325C1C"/>
    <w:rsid w:val="003366AF"/>
    <w:rsid w:val="0033769A"/>
    <w:rsid w:val="003537F8"/>
    <w:rsid w:val="003730C6"/>
    <w:rsid w:val="00377C67"/>
    <w:rsid w:val="00397628"/>
    <w:rsid w:val="003A545C"/>
    <w:rsid w:val="003D15BD"/>
    <w:rsid w:val="003D4322"/>
    <w:rsid w:val="003E456D"/>
    <w:rsid w:val="003F6368"/>
    <w:rsid w:val="003F6E58"/>
    <w:rsid w:val="0040531E"/>
    <w:rsid w:val="004137E6"/>
    <w:rsid w:val="004151CE"/>
    <w:rsid w:val="00417DA2"/>
    <w:rsid w:val="00425D10"/>
    <w:rsid w:val="00431415"/>
    <w:rsid w:val="00436135"/>
    <w:rsid w:val="00451E38"/>
    <w:rsid w:val="0045212C"/>
    <w:rsid w:val="004610A9"/>
    <w:rsid w:val="00490E86"/>
    <w:rsid w:val="00492752"/>
    <w:rsid w:val="004A2937"/>
    <w:rsid w:val="004A43FE"/>
    <w:rsid w:val="004A6D6B"/>
    <w:rsid w:val="004B5F32"/>
    <w:rsid w:val="004C44A2"/>
    <w:rsid w:val="004D0669"/>
    <w:rsid w:val="004D4445"/>
    <w:rsid w:val="004E44AD"/>
    <w:rsid w:val="004E7122"/>
    <w:rsid w:val="004F173C"/>
    <w:rsid w:val="004F2959"/>
    <w:rsid w:val="004F2EB0"/>
    <w:rsid w:val="004F6B2E"/>
    <w:rsid w:val="004F6D92"/>
    <w:rsid w:val="00502A1B"/>
    <w:rsid w:val="00510BEE"/>
    <w:rsid w:val="005146C4"/>
    <w:rsid w:val="00523CC3"/>
    <w:rsid w:val="005251DA"/>
    <w:rsid w:val="00533788"/>
    <w:rsid w:val="005374C2"/>
    <w:rsid w:val="00572780"/>
    <w:rsid w:val="00580585"/>
    <w:rsid w:val="00584AB7"/>
    <w:rsid w:val="005853D5"/>
    <w:rsid w:val="005A4864"/>
    <w:rsid w:val="005B4D25"/>
    <w:rsid w:val="005B609A"/>
    <w:rsid w:val="005C1BD9"/>
    <w:rsid w:val="005D51D8"/>
    <w:rsid w:val="005D733E"/>
    <w:rsid w:val="005D73C3"/>
    <w:rsid w:val="005E7719"/>
    <w:rsid w:val="005F0947"/>
    <w:rsid w:val="00626092"/>
    <w:rsid w:val="0063382F"/>
    <w:rsid w:val="0063581E"/>
    <w:rsid w:val="00636091"/>
    <w:rsid w:val="00641AEF"/>
    <w:rsid w:val="00646011"/>
    <w:rsid w:val="00664510"/>
    <w:rsid w:val="0066587B"/>
    <w:rsid w:val="00681BB3"/>
    <w:rsid w:val="00682DD5"/>
    <w:rsid w:val="00695DDC"/>
    <w:rsid w:val="006978AC"/>
    <w:rsid w:val="00697E50"/>
    <w:rsid w:val="006A2A9F"/>
    <w:rsid w:val="006A332E"/>
    <w:rsid w:val="006B0B91"/>
    <w:rsid w:val="006C075E"/>
    <w:rsid w:val="006C4431"/>
    <w:rsid w:val="006C7FBD"/>
    <w:rsid w:val="006D0062"/>
    <w:rsid w:val="006D101F"/>
    <w:rsid w:val="006D1AE7"/>
    <w:rsid w:val="006D2CEC"/>
    <w:rsid w:val="006D415C"/>
    <w:rsid w:val="006E69A6"/>
    <w:rsid w:val="006F3273"/>
    <w:rsid w:val="006F6DFA"/>
    <w:rsid w:val="00712C41"/>
    <w:rsid w:val="007166C8"/>
    <w:rsid w:val="00751244"/>
    <w:rsid w:val="0075262A"/>
    <w:rsid w:val="00752ED4"/>
    <w:rsid w:val="007576C5"/>
    <w:rsid w:val="00780358"/>
    <w:rsid w:val="007809FF"/>
    <w:rsid w:val="00790A4F"/>
    <w:rsid w:val="00792455"/>
    <w:rsid w:val="007A1740"/>
    <w:rsid w:val="007B19A5"/>
    <w:rsid w:val="007E02DD"/>
    <w:rsid w:val="007E4CEF"/>
    <w:rsid w:val="00801592"/>
    <w:rsid w:val="008021AF"/>
    <w:rsid w:val="008057EA"/>
    <w:rsid w:val="0081500A"/>
    <w:rsid w:val="00816E14"/>
    <w:rsid w:val="0086550A"/>
    <w:rsid w:val="008741D7"/>
    <w:rsid w:val="00881463"/>
    <w:rsid w:val="00881CFA"/>
    <w:rsid w:val="00894EA4"/>
    <w:rsid w:val="008A0468"/>
    <w:rsid w:val="008A6780"/>
    <w:rsid w:val="008D039E"/>
    <w:rsid w:val="008D338B"/>
    <w:rsid w:val="008E68F0"/>
    <w:rsid w:val="008F48FE"/>
    <w:rsid w:val="00907462"/>
    <w:rsid w:val="00917E03"/>
    <w:rsid w:val="0092468B"/>
    <w:rsid w:val="009303D1"/>
    <w:rsid w:val="00930909"/>
    <w:rsid w:val="00937CD5"/>
    <w:rsid w:val="00940BF4"/>
    <w:rsid w:val="00941FAF"/>
    <w:rsid w:val="009525D4"/>
    <w:rsid w:val="00960CD9"/>
    <w:rsid w:val="009631E8"/>
    <w:rsid w:val="00963906"/>
    <w:rsid w:val="00967F9D"/>
    <w:rsid w:val="00974A21"/>
    <w:rsid w:val="00991B34"/>
    <w:rsid w:val="00994F99"/>
    <w:rsid w:val="009C363D"/>
    <w:rsid w:val="009C738F"/>
    <w:rsid w:val="009D254E"/>
    <w:rsid w:val="009E1211"/>
    <w:rsid w:val="009F161F"/>
    <w:rsid w:val="009F17CE"/>
    <w:rsid w:val="009F4840"/>
    <w:rsid w:val="00A0548B"/>
    <w:rsid w:val="00A16425"/>
    <w:rsid w:val="00A16A6C"/>
    <w:rsid w:val="00A17E98"/>
    <w:rsid w:val="00A20A59"/>
    <w:rsid w:val="00A372D4"/>
    <w:rsid w:val="00A52A27"/>
    <w:rsid w:val="00A60013"/>
    <w:rsid w:val="00A709EB"/>
    <w:rsid w:val="00A70D2F"/>
    <w:rsid w:val="00A74262"/>
    <w:rsid w:val="00A7497C"/>
    <w:rsid w:val="00A75BFD"/>
    <w:rsid w:val="00A75FF6"/>
    <w:rsid w:val="00A76916"/>
    <w:rsid w:val="00A85EC2"/>
    <w:rsid w:val="00AB7832"/>
    <w:rsid w:val="00AB7E2A"/>
    <w:rsid w:val="00AC01A6"/>
    <w:rsid w:val="00AC5BFA"/>
    <w:rsid w:val="00AC6312"/>
    <w:rsid w:val="00AD6520"/>
    <w:rsid w:val="00AD7FE4"/>
    <w:rsid w:val="00AE4497"/>
    <w:rsid w:val="00AF08CA"/>
    <w:rsid w:val="00AF287A"/>
    <w:rsid w:val="00AF33B6"/>
    <w:rsid w:val="00AF43B6"/>
    <w:rsid w:val="00AF709B"/>
    <w:rsid w:val="00B02306"/>
    <w:rsid w:val="00B234A3"/>
    <w:rsid w:val="00B26503"/>
    <w:rsid w:val="00B50777"/>
    <w:rsid w:val="00B634AD"/>
    <w:rsid w:val="00B64824"/>
    <w:rsid w:val="00B64BD5"/>
    <w:rsid w:val="00B66EA9"/>
    <w:rsid w:val="00B81A43"/>
    <w:rsid w:val="00B83AC6"/>
    <w:rsid w:val="00B90658"/>
    <w:rsid w:val="00BA1DDD"/>
    <w:rsid w:val="00BA4549"/>
    <w:rsid w:val="00BB0B75"/>
    <w:rsid w:val="00BB6E54"/>
    <w:rsid w:val="00BE7FC6"/>
    <w:rsid w:val="00BF4FED"/>
    <w:rsid w:val="00BF724D"/>
    <w:rsid w:val="00BF7AF6"/>
    <w:rsid w:val="00C04F84"/>
    <w:rsid w:val="00C10FF5"/>
    <w:rsid w:val="00C16F55"/>
    <w:rsid w:val="00C33965"/>
    <w:rsid w:val="00C45BD1"/>
    <w:rsid w:val="00C62936"/>
    <w:rsid w:val="00C65ECB"/>
    <w:rsid w:val="00C73493"/>
    <w:rsid w:val="00C90974"/>
    <w:rsid w:val="00CA17D6"/>
    <w:rsid w:val="00CA2B92"/>
    <w:rsid w:val="00CE1BA7"/>
    <w:rsid w:val="00CF06B0"/>
    <w:rsid w:val="00D0312B"/>
    <w:rsid w:val="00D05050"/>
    <w:rsid w:val="00D05426"/>
    <w:rsid w:val="00D07E20"/>
    <w:rsid w:val="00D31D26"/>
    <w:rsid w:val="00D356AD"/>
    <w:rsid w:val="00D4410C"/>
    <w:rsid w:val="00D50804"/>
    <w:rsid w:val="00D521AD"/>
    <w:rsid w:val="00D61CE6"/>
    <w:rsid w:val="00D66D3D"/>
    <w:rsid w:val="00D6703B"/>
    <w:rsid w:val="00D71C48"/>
    <w:rsid w:val="00D76D6A"/>
    <w:rsid w:val="00D97F70"/>
    <w:rsid w:val="00DA41E9"/>
    <w:rsid w:val="00DA78CC"/>
    <w:rsid w:val="00DB2F5C"/>
    <w:rsid w:val="00DB5E65"/>
    <w:rsid w:val="00DE3608"/>
    <w:rsid w:val="00DF7E62"/>
    <w:rsid w:val="00E013F2"/>
    <w:rsid w:val="00E0652F"/>
    <w:rsid w:val="00E2515C"/>
    <w:rsid w:val="00E32EE6"/>
    <w:rsid w:val="00E33B89"/>
    <w:rsid w:val="00E62B7D"/>
    <w:rsid w:val="00E66B89"/>
    <w:rsid w:val="00E768F7"/>
    <w:rsid w:val="00E80BEE"/>
    <w:rsid w:val="00E94F45"/>
    <w:rsid w:val="00E97B2E"/>
    <w:rsid w:val="00E97E7B"/>
    <w:rsid w:val="00E97F20"/>
    <w:rsid w:val="00EA498C"/>
    <w:rsid w:val="00EF6A33"/>
    <w:rsid w:val="00F00611"/>
    <w:rsid w:val="00F068A4"/>
    <w:rsid w:val="00F157D6"/>
    <w:rsid w:val="00F23B9F"/>
    <w:rsid w:val="00F30B66"/>
    <w:rsid w:val="00F31164"/>
    <w:rsid w:val="00F326B7"/>
    <w:rsid w:val="00F327E2"/>
    <w:rsid w:val="00F34F51"/>
    <w:rsid w:val="00F635B7"/>
    <w:rsid w:val="00F8385E"/>
    <w:rsid w:val="00F86C97"/>
    <w:rsid w:val="00F86D7E"/>
    <w:rsid w:val="00F91EE0"/>
    <w:rsid w:val="00F92FED"/>
    <w:rsid w:val="00FA78C8"/>
    <w:rsid w:val="00FB4878"/>
    <w:rsid w:val="00FB548B"/>
    <w:rsid w:val="00FC34F5"/>
    <w:rsid w:val="00FD3E3C"/>
    <w:rsid w:val="00FE41B4"/>
    <w:rsid w:val="00FE5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0C"/>
    <w:pPr>
      <w:spacing w:after="200" w:line="276" w:lineRule="auto"/>
    </w:pPr>
    <w:rPr>
      <w:rFonts w:cs="Calibri"/>
      <w:sz w:val="22"/>
      <w:szCs w:val="22"/>
      <w:lang w:eastAsia="en-US"/>
    </w:rPr>
  </w:style>
  <w:style w:type="paragraph" w:styleId="1">
    <w:name w:val="heading 1"/>
    <w:basedOn w:val="a"/>
    <w:next w:val="a"/>
    <w:link w:val="10"/>
    <w:qFormat/>
    <w:rsid w:val="005374C2"/>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410C"/>
    <w:rPr>
      <w:color w:val="0000FF"/>
      <w:u w:val="single"/>
    </w:rPr>
  </w:style>
  <w:style w:type="character" w:customStyle="1" w:styleId="10">
    <w:name w:val="Заголовок 1 Знак"/>
    <w:basedOn w:val="a0"/>
    <w:link w:val="1"/>
    <w:rsid w:val="005374C2"/>
    <w:rPr>
      <w:rFonts w:ascii="Times New Roman" w:eastAsia="Times New Roman" w:hAnsi="Times New Roman"/>
      <w:b/>
      <w:sz w:val="28"/>
    </w:rPr>
  </w:style>
  <w:style w:type="paragraph" w:customStyle="1" w:styleId="a4">
    <w:name w:val="Прижатый влево"/>
    <w:basedOn w:val="a"/>
    <w:next w:val="a"/>
    <w:rsid w:val="005374C2"/>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5">
    <w:name w:val="Нормальный (таблица)"/>
    <w:basedOn w:val="a"/>
    <w:next w:val="a"/>
    <w:rsid w:val="005374C2"/>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6">
    <w:name w:val="Таблицы (моноширинный)"/>
    <w:basedOn w:val="a"/>
    <w:next w:val="a"/>
    <w:rsid w:val="005374C2"/>
    <w:pPr>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7">
    <w:name w:val="Цветовое выделение"/>
    <w:rsid w:val="005374C2"/>
    <w:rPr>
      <w:b/>
      <w:bCs w:val="0"/>
      <w:color w:val="26282F"/>
      <w:sz w:val="26"/>
    </w:rPr>
  </w:style>
  <w:style w:type="character" w:customStyle="1" w:styleId="a8">
    <w:name w:val="Гипертекстовая ссылка"/>
    <w:rsid w:val="005374C2"/>
    <w:rPr>
      <w:b/>
      <w:bCs w:val="0"/>
      <w:color w:val="106BBE"/>
      <w:sz w:val="26"/>
    </w:rPr>
  </w:style>
  <w:style w:type="table" w:styleId="a9">
    <w:name w:val="Table Grid"/>
    <w:basedOn w:val="a1"/>
    <w:uiPriority w:val="59"/>
    <w:rsid w:val="00BA1DD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E7719"/>
    <w:pPr>
      <w:widowControl w:val="0"/>
      <w:overflowPunct w:val="0"/>
      <w:autoSpaceDE w:val="0"/>
      <w:autoSpaceDN w:val="0"/>
      <w:adjustRightInd w:val="0"/>
      <w:ind w:right="19772"/>
    </w:pPr>
    <w:rPr>
      <w:rFonts w:ascii="Arial" w:eastAsia="Times New Roman" w:hAnsi="Arial"/>
      <w:b/>
      <w:sz w:val="16"/>
    </w:rPr>
  </w:style>
  <w:style w:type="paragraph" w:styleId="aa">
    <w:name w:val="No Spacing"/>
    <w:link w:val="ab"/>
    <w:uiPriority w:val="1"/>
    <w:qFormat/>
    <w:rsid w:val="00B90658"/>
    <w:rPr>
      <w:rFonts w:eastAsia="Times New Roman"/>
      <w:sz w:val="22"/>
      <w:szCs w:val="22"/>
    </w:rPr>
  </w:style>
  <w:style w:type="character" w:customStyle="1" w:styleId="ab">
    <w:name w:val="Без интервала Знак"/>
    <w:link w:val="aa"/>
    <w:uiPriority w:val="1"/>
    <w:rsid w:val="00B90658"/>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1043;&#1045;&#1056;&#1041;%2520&#1045;&#1050;&#1040;&#1058;&#1045;&#1056;&#1048;&#1053;&#1054;&#1042;&#1050;&#1048;%2520copy.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832DD-06F8-4D50-A174-399A5018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Екатериновское районное Собрание</vt:lpstr>
    </vt:vector>
  </TitlesOfParts>
  <Company>Microsoft</Company>
  <LinksUpToDate>false</LinksUpToDate>
  <CharactersWithSpaces>9577</CharactersWithSpaces>
  <SharedDoc>false</SharedDoc>
  <HLinks>
    <vt:vector size="6" baseType="variant">
      <vt:variant>
        <vt:i4>2883694</vt:i4>
      </vt:variant>
      <vt:variant>
        <vt:i4>-1</vt:i4>
      </vt:variant>
      <vt:variant>
        <vt:i4>1028</vt:i4>
      </vt:variant>
      <vt:variant>
        <vt:i4>1</vt:i4>
      </vt:variant>
      <vt:variant>
        <vt:lpwstr>A:\ГЕРБ%20ЕКАТЕРИНОВКИ%20copy.jpg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Екатериновское районное Собрание</dc:title>
  <dc:creator>User</dc:creator>
  <cp:lastModifiedBy>Администрация</cp:lastModifiedBy>
  <cp:revision>4</cp:revision>
  <cp:lastPrinted>2024-09-13T11:00:00Z</cp:lastPrinted>
  <dcterms:created xsi:type="dcterms:W3CDTF">2025-07-03T11:03:00Z</dcterms:created>
  <dcterms:modified xsi:type="dcterms:W3CDTF">2025-07-04T14:02:00Z</dcterms:modified>
</cp:coreProperties>
</file>