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15" w:rsidRDefault="009A0C9A" w:rsidP="00D67D09">
      <w:pPr>
        <w:jc w:val="center"/>
        <w:rPr>
          <w:b/>
          <w:bCs/>
          <w:sz w:val="26"/>
          <w:szCs w:val="26"/>
        </w:rPr>
      </w:pPr>
      <w:r w:rsidRPr="009A0C9A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2343785</wp:posOffset>
            </wp:positionH>
            <wp:positionV relativeFrom="paragraph">
              <wp:posOffset>-497840</wp:posOffset>
            </wp:positionV>
            <wp:extent cx="686435" cy="906145"/>
            <wp:effectExtent l="19050" t="0" r="0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2815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F2B8B" w:rsidRPr="00BB6E54" w:rsidRDefault="00BF2B8B" w:rsidP="00D67D09">
      <w:pPr>
        <w:jc w:val="center"/>
        <w:rPr>
          <w:b/>
          <w:bCs/>
          <w:sz w:val="26"/>
          <w:szCs w:val="26"/>
        </w:rPr>
      </w:pPr>
      <w:r w:rsidRPr="00BB6E54">
        <w:rPr>
          <w:b/>
          <w:bCs/>
          <w:sz w:val="26"/>
          <w:szCs w:val="26"/>
        </w:rPr>
        <w:t>Екатериновское районное Собрание</w:t>
      </w:r>
    </w:p>
    <w:p w:rsidR="00BF2B8B" w:rsidRPr="00BB6E54" w:rsidRDefault="00BF2B8B" w:rsidP="00D67D09">
      <w:pPr>
        <w:jc w:val="center"/>
        <w:rPr>
          <w:b/>
          <w:bCs/>
          <w:sz w:val="26"/>
          <w:szCs w:val="26"/>
        </w:rPr>
      </w:pPr>
      <w:r w:rsidRPr="00BB6E54">
        <w:rPr>
          <w:b/>
          <w:bCs/>
          <w:sz w:val="26"/>
          <w:szCs w:val="26"/>
        </w:rPr>
        <w:t>Екатериновского муниципального района</w:t>
      </w:r>
    </w:p>
    <w:p w:rsidR="00BF2B8B" w:rsidRDefault="00BF2B8B" w:rsidP="009A0C9A">
      <w:pPr>
        <w:jc w:val="center"/>
        <w:rPr>
          <w:b/>
          <w:bCs/>
          <w:sz w:val="26"/>
          <w:szCs w:val="26"/>
        </w:rPr>
      </w:pPr>
      <w:r w:rsidRPr="00BB6E54">
        <w:rPr>
          <w:b/>
          <w:bCs/>
          <w:sz w:val="26"/>
          <w:szCs w:val="26"/>
        </w:rPr>
        <w:t>Саратовской области</w:t>
      </w:r>
    </w:p>
    <w:p w:rsidR="002960AC" w:rsidRPr="00BB6E54" w:rsidRDefault="009A0C9A" w:rsidP="00D67D0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Очередное з</w:t>
      </w:r>
      <w:r w:rsidR="002960AC">
        <w:rPr>
          <w:b/>
          <w:bCs/>
          <w:sz w:val="26"/>
          <w:szCs w:val="26"/>
        </w:rPr>
        <w:t>аседание районного Собрания</w:t>
      </w:r>
    </w:p>
    <w:p w:rsidR="00BF2B8B" w:rsidRPr="00BB6E54" w:rsidRDefault="00BF2B8B" w:rsidP="00D67D09">
      <w:pPr>
        <w:ind w:left="7080" w:firstLine="708"/>
        <w:jc w:val="center"/>
        <w:rPr>
          <w:b/>
          <w:bCs/>
          <w:sz w:val="26"/>
          <w:szCs w:val="26"/>
        </w:rPr>
      </w:pPr>
    </w:p>
    <w:p w:rsidR="00BF2B8B" w:rsidRPr="00BB6E54" w:rsidRDefault="00BF2B8B" w:rsidP="00D67D09">
      <w:pPr>
        <w:jc w:val="center"/>
        <w:rPr>
          <w:b/>
          <w:bCs/>
          <w:sz w:val="26"/>
          <w:szCs w:val="26"/>
        </w:rPr>
      </w:pPr>
      <w:r w:rsidRPr="00BB6E54">
        <w:rPr>
          <w:b/>
          <w:bCs/>
          <w:sz w:val="26"/>
          <w:szCs w:val="26"/>
        </w:rPr>
        <w:t>РЕШЕНИЕ</w:t>
      </w:r>
    </w:p>
    <w:p w:rsidR="00BF2B8B" w:rsidRPr="00797F40" w:rsidRDefault="00BF2B8B" w:rsidP="00D67D09">
      <w:pPr>
        <w:jc w:val="center"/>
        <w:rPr>
          <w:b/>
          <w:bCs/>
          <w:sz w:val="26"/>
          <w:szCs w:val="26"/>
        </w:rPr>
      </w:pPr>
    </w:p>
    <w:p w:rsidR="00BF2B8B" w:rsidRDefault="002960AC" w:rsidP="00D67D09">
      <w:pPr>
        <w:ind w:right="-1"/>
        <w:jc w:val="both"/>
        <w:rPr>
          <w:b/>
          <w:bCs/>
        </w:rPr>
      </w:pPr>
      <w:r>
        <w:rPr>
          <w:b/>
          <w:bCs/>
        </w:rPr>
        <w:t>о</w:t>
      </w:r>
      <w:r w:rsidR="00BF2B8B" w:rsidRPr="00801592">
        <w:rPr>
          <w:b/>
          <w:bCs/>
        </w:rPr>
        <w:t>т</w:t>
      </w:r>
      <w:r w:rsidR="008A3CFB">
        <w:rPr>
          <w:b/>
          <w:bCs/>
        </w:rPr>
        <w:t xml:space="preserve"> </w:t>
      </w:r>
      <w:r w:rsidR="009A0C9A">
        <w:rPr>
          <w:b/>
          <w:bCs/>
        </w:rPr>
        <w:t xml:space="preserve">10 марта </w:t>
      </w:r>
      <w:r w:rsidR="00BF2B8B">
        <w:rPr>
          <w:b/>
          <w:bCs/>
        </w:rPr>
        <w:t>202</w:t>
      </w:r>
      <w:r w:rsidR="00FE4ED6">
        <w:rPr>
          <w:b/>
          <w:bCs/>
        </w:rPr>
        <w:t>5</w:t>
      </w:r>
      <w:r w:rsidR="00BF2B8B" w:rsidRPr="00801592">
        <w:rPr>
          <w:b/>
          <w:bCs/>
        </w:rPr>
        <w:t xml:space="preserve"> года      </w:t>
      </w:r>
      <w:r w:rsidR="007F22A5">
        <w:rPr>
          <w:b/>
          <w:bCs/>
        </w:rPr>
        <w:t xml:space="preserve">                                                                                        </w:t>
      </w:r>
      <w:r w:rsidR="00BF2B8B" w:rsidRPr="00801592">
        <w:rPr>
          <w:b/>
          <w:bCs/>
        </w:rPr>
        <w:t xml:space="preserve">  №</w:t>
      </w:r>
      <w:r w:rsidR="009A0C9A">
        <w:rPr>
          <w:b/>
          <w:bCs/>
        </w:rPr>
        <w:t>765</w:t>
      </w:r>
      <w:r w:rsidR="008A3CFB">
        <w:rPr>
          <w:b/>
          <w:bCs/>
        </w:rPr>
        <w:t xml:space="preserve"> </w:t>
      </w:r>
    </w:p>
    <w:p w:rsidR="00250FBA" w:rsidRPr="00801592" w:rsidRDefault="00250FBA" w:rsidP="00D67D09">
      <w:pPr>
        <w:ind w:right="-1"/>
        <w:jc w:val="both"/>
        <w:rPr>
          <w:b/>
          <w:bCs/>
        </w:rPr>
      </w:pPr>
    </w:p>
    <w:p w:rsidR="00BF2B8B" w:rsidRPr="00801592" w:rsidRDefault="002960AC" w:rsidP="00D67D09">
      <w:pPr>
        <w:ind w:right="-1"/>
        <w:jc w:val="center"/>
        <w:rPr>
          <w:b/>
          <w:bCs/>
        </w:rPr>
      </w:pPr>
      <w:r>
        <w:rPr>
          <w:b/>
          <w:bCs/>
        </w:rPr>
        <w:t>р</w:t>
      </w:r>
      <w:r w:rsidR="00BF2B8B" w:rsidRPr="00801592">
        <w:rPr>
          <w:b/>
          <w:bCs/>
        </w:rPr>
        <w:t>.п.</w:t>
      </w:r>
      <w:r w:rsidR="00250FBA">
        <w:rPr>
          <w:b/>
          <w:bCs/>
        </w:rPr>
        <w:t xml:space="preserve"> </w:t>
      </w:r>
      <w:r w:rsidR="00BF2B8B" w:rsidRPr="00801592">
        <w:rPr>
          <w:b/>
          <w:bCs/>
        </w:rPr>
        <w:t>Екатериновка</w:t>
      </w:r>
    </w:p>
    <w:p w:rsidR="00BF2B8B" w:rsidRPr="00801592" w:rsidRDefault="00BF2B8B" w:rsidP="00D67D09">
      <w:pPr>
        <w:ind w:right="-1"/>
        <w:jc w:val="center"/>
        <w:rPr>
          <w:b/>
          <w:bCs/>
        </w:rPr>
      </w:pPr>
    </w:p>
    <w:p w:rsidR="00777414" w:rsidRPr="000841EA" w:rsidRDefault="00BF2B8B" w:rsidP="00D67D09">
      <w:pPr>
        <w:tabs>
          <w:tab w:val="left" w:pos="7797"/>
        </w:tabs>
        <w:ind w:right="1984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</w:t>
      </w:r>
      <w:r w:rsidR="00250FBA">
        <w:rPr>
          <w:b/>
          <w:bCs/>
          <w:color w:val="000000"/>
          <w:sz w:val="26"/>
          <w:szCs w:val="26"/>
        </w:rPr>
        <w:t>Об утверждении Правил использования водных объектов для реакреационных целей на территории Екатериновского муниципального района Саратовской области</w:t>
      </w:r>
      <w:r w:rsidRPr="000841EA">
        <w:rPr>
          <w:b/>
          <w:bCs/>
          <w:color w:val="000000"/>
          <w:sz w:val="26"/>
          <w:szCs w:val="26"/>
        </w:rPr>
        <w:t>»</w:t>
      </w:r>
    </w:p>
    <w:p w:rsidR="00BF2B8B" w:rsidRPr="000841EA" w:rsidRDefault="00BF2B8B" w:rsidP="00D67D09">
      <w:pPr>
        <w:jc w:val="both"/>
        <w:rPr>
          <w:sz w:val="26"/>
          <w:szCs w:val="26"/>
        </w:rPr>
      </w:pPr>
    </w:p>
    <w:p w:rsidR="00250FBA" w:rsidRDefault="00777414" w:rsidP="00D67D09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0841EA">
        <w:rPr>
          <w:color w:val="000000"/>
          <w:sz w:val="26"/>
          <w:szCs w:val="26"/>
        </w:rPr>
        <w:t xml:space="preserve">В соответствии </w:t>
      </w:r>
      <w:bookmarkStart w:id="0" w:name="_Hlk79501936"/>
      <w:r w:rsidR="00250FBA">
        <w:rPr>
          <w:color w:val="000000"/>
          <w:sz w:val="26"/>
          <w:szCs w:val="26"/>
        </w:rPr>
        <w:t xml:space="preserve">с </w:t>
      </w:r>
      <w:r w:rsidR="008D13F0">
        <w:rPr>
          <w:color w:val="000000"/>
          <w:sz w:val="26"/>
          <w:szCs w:val="26"/>
        </w:rPr>
        <w:t xml:space="preserve">п.п. 24, п.п. 28 ч.1 ст. 15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25.12.2023 года № 657-ФЗ «О внесении изменений в Водный кодекс Российской Федерации и отдельные законодательные акты Российской Федерации», статьей 27 Водного кодекса Российской Федерации, в целях упорядочения использования водных объектов общего пользования, расположенных на территории Екатериновского муниципального района, для рекреационных целей, руководствуясь Уставом Екатериновского муниципального района </w:t>
      </w:r>
      <w:bookmarkEnd w:id="0"/>
      <w:r w:rsidR="007F7A45" w:rsidRPr="000841EA">
        <w:rPr>
          <w:bCs/>
          <w:color w:val="000000"/>
          <w:sz w:val="26"/>
          <w:szCs w:val="26"/>
        </w:rPr>
        <w:t xml:space="preserve">Саратовской </w:t>
      </w:r>
      <w:r w:rsidR="00BF2B8B" w:rsidRPr="000841EA">
        <w:rPr>
          <w:bCs/>
          <w:color w:val="000000"/>
          <w:sz w:val="26"/>
          <w:szCs w:val="26"/>
        </w:rPr>
        <w:t>области</w:t>
      </w:r>
      <w:r w:rsidR="000242DB">
        <w:rPr>
          <w:bCs/>
          <w:color w:val="000000"/>
          <w:sz w:val="26"/>
          <w:szCs w:val="26"/>
        </w:rPr>
        <w:t>,</w:t>
      </w:r>
      <w:r w:rsidR="00BF2B8B" w:rsidRPr="000841EA">
        <w:rPr>
          <w:bCs/>
          <w:color w:val="000000"/>
          <w:sz w:val="26"/>
          <w:szCs w:val="26"/>
        </w:rPr>
        <w:t xml:space="preserve"> Екатериновское районное Собрание </w:t>
      </w:r>
      <w:r w:rsidR="00D67D09" w:rsidRPr="000841EA">
        <w:rPr>
          <w:bCs/>
          <w:color w:val="000000"/>
          <w:sz w:val="26"/>
          <w:szCs w:val="26"/>
        </w:rPr>
        <w:t xml:space="preserve">Екатериновского муниципального района Саратовской области </w:t>
      </w:r>
    </w:p>
    <w:p w:rsidR="00777414" w:rsidRPr="000841EA" w:rsidRDefault="00777414" w:rsidP="00D67D09">
      <w:pPr>
        <w:shd w:val="clear" w:color="auto" w:fill="FFFFFF"/>
        <w:ind w:firstLine="709"/>
        <w:jc w:val="both"/>
        <w:rPr>
          <w:sz w:val="26"/>
          <w:szCs w:val="26"/>
        </w:rPr>
      </w:pPr>
      <w:r w:rsidRPr="000841EA">
        <w:rPr>
          <w:b/>
          <w:color w:val="000000"/>
          <w:sz w:val="26"/>
          <w:szCs w:val="26"/>
        </w:rPr>
        <w:t>РЕШИЛ</w:t>
      </w:r>
      <w:r w:rsidR="00BF2B8B" w:rsidRPr="000841EA">
        <w:rPr>
          <w:b/>
          <w:color w:val="000000"/>
          <w:sz w:val="26"/>
          <w:szCs w:val="26"/>
        </w:rPr>
        <w:t>О</w:t>
      </w:r>
      <w:r w:rsidRPr="000841EA">
        <w:rPr>
          <w:sz w:val="26"/>
          <w:szCs w:val="26"/>
        </w:rPr>
        <w:t>:</w:t>
      </w:r>
    </w:p>
    <w:p w:rsidR="00700AE1" w:rsidRPr="000841EA" w:rsidRDefault="00777414" w:rsidP="008D13F0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841EA">
        <w:rPr>
          <w:color w:val="000000"/>
          <w:sz w:val="26"/>
          <w:szCs w:val="26"/>
        </w:rPr>
        <w:t>1.</w:t>
      </w:r>
      <w:r w:rsidR="00250FBA">
        <w:rPr>
          <w:color w:val="000000"/>
          <w:sz w:val="26"/>
          <w:szCs w:val="26"/>
        </w:rPr>
        <w:t>Утвердить Правила использования водных объектов для реакреационных целей на территории Екатериновского муниципального района Саратовской области</w:t>
      </w:r>
      <w:r w:rsidR="008D13F0">
        <w:rPr>
          <w:color w:val="000000"/>
          <w:sz w:val="26"/>
          <w:szCs w:val="26"/>
        </w:rPr>
        <w:t>,</w:t>
      </w:r>
      <w:r w:rsidR="00250FBA">
        <w:rPr>
          <w:color w:val="000000"/>
          <w:sz w:val="26"/>
          <w:szCs w:val="26"/>
        </w:rPr>
        <w:t xml:space="preserve"> согласно приложению.</w:t>
      </w:r>
    </w:p>
    <w:p w:rsidR="000C3B0A" w:rsidRDefault="000C3B0A" w:rsidP="008D13F0">
      <w:pPr>
        <w:tabs>
          <w:tab w:val="left" w:pos="1000"/>
          <w:tab w:val="left" w:pos="2552"/>
        </w:tabs>
        <w:ind w:firstLine="709"/>
        <w:jc w:val="both"/>
        <w:rPr>
          <w:sz w:val="26"/>
          <w:szCs w:val="26"/>
        </w:rPr>
      </w:pPr>
      <w:r w:rsidRPr="000841EA">
        <w:rPr>
          <w:sz w:val="26"/>
          <w:szCs w:val="26"/>
        </w:rPr>
        <w:t>2.</w:t>
      </w:r>
      <w:r w:rsidR="00250FBA">
        <w:rPr>
          <w:sz w:val="26"/>
          <w:szCs w:val="26"/>
        </w:rPr>
        <w:t xml:space="preserve"> </w:t>
      </w:r>
      <w:r w:rsidR="000140B4" w:rsidRPr="000841EA">
        <w:rPr>
          <w:sz w:val="26"/>
          <w:szCs w:val="26"/>
        </w:rPr>
        <w:t xml:space="preserve">Настоящее решение вступает в силу со дня его официального </w:t>
      </w:r>
      <w:r w:rsidR="00E744FD">
        <w:rPr>
          <w:sz w:val="26"/>
          <w:szCs w:val="26"/>
        </w:rPr>
        <w:t>обнародования,</w:t>
      </w:r>
      <w:r w:rsidR="005F5641" w:rsidRPr="000841EA">
        <w:rPr>
          <w:sz w:val="26"/>
          <w:szCs w:val="26"/>
        </w:rPr>
        <w:t xml:space="preserve"> подлежит размещению</w:t>
      </w:r>
      <w:r w:rsidR="00C567A4" w:rsidRPr="000841EA">
        <w:rPr>
          <w:sz w:val="26"/>
          <w:szCs w:val="26"/>
        </w:rPr>
        <w:t xml:space="preserve"> на сайте администрации Екатер</w:t>
      </w:r>
      <w:r w:rsidR="00C92853" w:rsidRPr="000841EA">
        <w:rPr>
          <w:sz w:val="26"/>
          <w:szCs w:val="26"/>
        </w:rPr>
        <w:t>иновского муниципального района в сети "</w:t>
      </w:r>
      <w:r w:rsidR="007A1995">
        <w:rPr>
          <w:sz w:val="26"/>
          <w:szCs w:val="26"/>
        </w:rPr>
        <w:t>И</w:t>
      </w:r>
      <w:r w:rsidR="00C92853" w:rsidRPr="000841EA">
        <w:rPr>
          <w:sz w:val="26"/>
          <w:szCs w:val="26"/>
        </w:rPr>
        <w:t>нтернет".</w:t>
      </w:r>
    </w:p>
    <w:p w:rsidR="008D13F0" w:rsidRDefault="008D13F0" w:rsidP="008D13F0">
      <w:pPr>
        <w:tabs>
          <w:tab w:val="left" w:pos="1000"/>
          <w:tab w:val="left" w:pos="255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постановления возложить на заместителя главы администрации  по инфраструктуре, вопросам экологии и жилищно-коммунальной сферы.</w:t>
      </w:r>
    </w:p>
    <w:p w:rsidR="008D13F0" w:rsidRPr="005A1781" w:rsidRDefault="008D13F0" w:rsidP="00D67D09">
      <w:pPr>
        <w:tabs>
          <w:tab w:val="left" w:pos="1000"/>
          <w:tab w:val="left" w:pos="2552"/>
        </w:tabs>
        <w:jc w:val="both"/>
        <w:rPr>
          <w:color w:val="000000"/>
          <w:sz w:val="26"/>
          <w:szCs w:val="26"/>
        </w:rPr>
      </w:pPr>
    </w:p>
    <w:p w:rsidR="00777414" w:rsidRPr="000841EA" w:rsidRDefault="009A0C9A" w:rsidP="00D67D09">
      <w:pPr>
        <w:tabs>
          <w:tab w:val="left" w:pos="1000"/>
          <w:tab w:val="left" w:pos="2552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И.о. председателя </w:t>
      </w:r>
      <w:r w:rsidR="00DB1E23" w:rsidRPr="000841EA">
        <w:rPr>
          <w:b/>
          <w:sz w:val="26"/>
          <w:szCs w:val="26"/>
        </w:rPr>
        <w:t>Екатериновского</w:t>
      </w:r>
    </w:p>
    <w:p w:rsidR="00DB1E23" w:rsidRPr="000841EA" w:rsidRDefault="00DB1E23" w:rsidP="00D67D09">
      <w:pPr>
        <w:tabs>
          <w:tab w:val="left" w:pos="1000"/>
          <w:tab w:val="left" w:pos="2552"/>
        </w:tabs>
        <w:jc w:val="both"/>
        <w:rPr>
          <w:b/>
          <w:sz w:val="26"/>
          <w:szCs w:val="26"/>
        </w:rPr>
      </w:pPr>
      <w:r w:rsidRPr="000841EA">
        <w:rPr>
          <w:b/>
          <w:sz w:val="26"/>
          <w:szCs w:val="26"/>
        </w:rPr>
        <w:t xml:space="preserve">Районного Собрания                                                </w:t>
      </w:r>
      <w:r w:rsidR="00BF2B8B" w:rsidRPr="000841EA">
        <w:rPr>
          <w:b/>
          <w:sz w:val="26"/>
          <w:szCs w:val="26"/>
        </w:rPr>
        <w:t xml:space="preserve">                           </w:t>
      </w:r>
      <w:r w:rsidRPr="000841EA">
        <w:rPr>
          <w:b/>
          <w:sz w:val="26"/>
          <w:szCs w:val="26"/>
        </w:rPr>
        <w:t xml:space="preserve">  </w:t>
      </w:r>
      <w:r w:rsidR="00E44D82" w:rsidRPr="000841EA">
        <w:rPr>
          <w:b/>
          <w:sz w:val="26"/>
          <w:szCs w:val="26"/>
        </w:rPr>
        <w:t>В.А.Мурнаева</w:t>
      </w:r>
    </w:p>
    <w:p w:rsidR="007F7A45" w:rsidRDefault="007F7A45" w:rsidP="00D67D09">
      <w:pPr>
        <w:tabs>
          <w:tab w:val="left" w:pos="1000"/>
          <w:tab w:val="left" w:pos="2552"/>
        </w:tabs>
        <w:jc w:val="both"/>
        <w:rPr>
          <w:b/>
          <w:bCs/>
          <w:color w:val="000000"/>
          <w:sz w:val="26"/>
          <w:szCs w:val="26"/>
        </w:rPr>
      </w:pPr>
    </w:p>
    <w:p w:rsidR="00DB1E23" w:rsidRPr="000841EA" w:rsidRDefault="00C613EA" w:rsidP="00D67D09">
      <w:pPr>
        <w:tabs>
          <w:tab w:val="left" w:pos="1000"/>
          <w:tab w:val="left" w:pos="2552"/>
        </w:tabs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Г</w:t>
      </w:r>
      <w:r w:rsidR="00DB1E23" w:rsidRPr="000841EA">
        <w:rPr>
          <w:b/>
          <w:bCs/>
          <w:color w:val="000000"/>
          <w:sz w:val="26"/>
          <w:szCs w:val="26"/>
        </w:rPr>
        <w:t>лав</w:t>
      </w:r>
      <w:r>
        <w:rPr>
          <w:b/>
          <w:bCs/>
          <w:color w:val="000000"/>
          <w:sz w:val="26"/>
          <w:szCs w:val="26"/>
        </w:rPr>
        <w:t>а</w:t>
      </w:r>
      <w:r w:rsidR="00DB1E23" w:rsidRPr="000841EA">
        <w:rPr>
          <w:b/>
          <w:bCs/>
          <w:color w:val="000000"/>
          <w:sz w:val="26"/>
          <w:szCs w:val="26"/>
        </w:rPr>
        <w:t xml:space="preserve"> Екатериновского</w:t>
      </w:r>
    </w:p>
    <w:p w:rsidR="00DB1E23" w:rsidRDefault="00DB1E23" w:rsidP="00D67D09">
      <w:pPr>
        <w:tabs>
          <w:tab w:val="left" w:pos="1000"/>
          <w:tab w:val="left" w:pos="2552"/>
        </w:tabs>
        <w:jc w:val="both"/>
        <w:rPr>
          <w:b/>
          <w:bCs/>
          <w:color w:val="000000"/>
          <w:sz w:val="26"/>
          <w:szCs w:val="26"/>
        </w:rPr>
      </w:pPr>
      <w:r w:rsidRPr="000841EA">
        <w:rPr>
          <w:b/>
          <w:bCs/>
          <w:color w:val="000000"/>
          <w:sz w:val="26"/>
          <w:szCs w:val="26"/>
        </w:rPr>
        <w:t>муниципального района</w:t>
      </w:r>
      <w:r w:rsidRPr="007F7A45">
        <w:rPr>
          <w:b/>
          <w:bCs/>
          <w:color w:val="000000"/>
          <w:sz w:val="26"/>
          <w:szCs w:val="26"/>
        </w:rPr>
        <w:t xml:space="preserve">                                       </w:t>
      </w:r>
      <w:r w:rsidR="00BF2B8B">
        <w:rPr>
          <w:b/>
          <w:bCs/>
          <w:color w:val="000000"/>
          <w:sz w:val="26"/>
          <w:szCs w:val="26"/>
        </w:rPr>
        <w:t xml:space="preserve">                              </w:t>
      </w:r>
      <w:r w:rsidRPr="007F7A45">
        <w:rPr>
          <w:b/>
          <w:bCs/>
          <w:color w:val="000000"/>
          <w:sz w:val="26"/>
          <w:szCs w:val="26"/>
        </w:rPr>
        <w:t xml:space="preserve">   </w:t>
      </w:r>
      <w:r w:rsidR="00E44D82">
        <w:rPr>
          <w:b/>
          <w:bCs/>
          <w:color w:val="000000"/>
          <w:sz w:val="26"/>
          <w:szCs w:val="26"/>
        </w:rPr>
        <w:t>С.В.Байрак</w:t>
      </w:r>
    </w:p>
    <w:p w:rsidR="00250FBA" w:rsidRDefault="00250FBA" w:rsidP="00D67D09">
      <w:pPr>
        <w:tabs>
          <w:tab w:val="left" w:pos="1000"/>
          <w:tab w:val="left" w:pos="2552"/>
        </w:tabs>
        <w:jc w:val="both"/>
        <w:rPr>
          <w:b/>
          <w:bCs/>
          <w:color w:val="000000"/>
          <w:sz w:val="26"/>
          <w:szCs w:val="26"/>
        </w:rPr>
      </w:pPr>
    </w:p>
    <w:p w:rsidR="00250FBA" w:rsidRDefault="00250FBA" w:rsidP="00D67D09">
      <w:pPr>
        <w:tabs>
          <w:tab w:val="left" w:pos="1000"/>
          <w:tab w:val="left" w:pos="2552"/>
        </w:tabs>
        <w:jc w:val="both"/>
        <w:rPr>
          <w:b/>
          <w:bCs/>
          <w:color w:val="000000"/>
          <w:sz w:val="26"/>
          <w:szCs w:val="26"/>
        </w:rPr>
      </w:pPr>
    </w:p>
    <w:p w:rsidR="008F3D1B" w:rsidRDefault="008F3D1B" w:rsidP="00AC2971">
      <w:pPr>
        <w:rPr>
          <w:b/>
          <w:sz w:val="18"/>
          <w:szCs w:val="18"/>
        </w:rPr>
      </w:pPr>
    </w:p>
    <w:p w:rsidR="00AC2971" w:rsidRPr="008F3D1B" w:rsidRDefault="00AC2971" w:rsidP="00AC2971">
      <w:pPr>
        <w:rPr>
          <w:b/>
          <w:sz w:val="18"/>
          <w:szCs w:val="18"/>
        </w:rPr>
      </w:pPr>
      <w:r w:rsidRPr="008F3D1B">
        <w:rPr>
          <w:b/>
          <w:sz w:val="18"/>
          <w:szCs w:val="18"/>
        </w:rPr>
        <w:t>Приложение к настоящему решению опубликовано  на официальном сайте Екатериновского МР</w:t>
      </w:r>
    </w:p>
    <w:p w:rsidR="00AC2971" w:rsidRPr="008F3D1B" w:rsidRDefault="00AC2971" w:rsidP="00AC2971">
      <w:pPr>
        <w:pStyle w:val="af5"/>
        <w:rPr>
          <w:rFonts w:ascii="Times New Roman" w:hAnsi="Times New Roman" w:cs="Times New Roman"/>
          <w:b/>
          <w:sz w:val="18"/>
          <w:szCs w:val="18"/>
        </w:rPr>
      </w:pPr>
      <w:r w:rsidRPr="008F3D1B">
        <w:rPr>
          <w:rFonts w:ascii="Times New Roman" w:hAnsi="Times New Roman" w:cs="Times New Roman"/>
          <w:b/>
          <w:sz w:val="18"/>
          <w:szCs w:val="18"/>
        </w:rPr>
        <w:t>https://ekaterinovskij-r64.gosweb.gosuslugi.ru/ofitsialno/dokumenty/</w:t>
      </w:r>
    </w:p>
    <w:p w:rsidR="00C815AC" w:rsidRPr="00B07140" w:rsidRDefault="00C815AC" w:rsidP="00C815AC">
      <w:pPr>
        <w:tabs>
          <w:tab w:val="left" w:pos="1000"/>
          <w:tab w:val="left" w:pos="2552"/>
        </w:tabs>
        <w:jc w:val="right"/>
        <w:rPr>
          <w:b/>
          <w:bCs/>
          <w:color w:val="000000"/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Приложение </w:t>
      </w:r>
      <w:r w:rsidRPr="00B07140">
        <w:rPr>
          <w:sz w:val="18"/>
          <w:szCs w:val="18"/>
        </w:rPr>
        <w:t>к Решению Екатериновского</w:t>
      </w:r>
      <w:r w:rsidRPr="00B07140">
        <w:rPr>
          <w:sz w:val="18"/>
          <w:szCs w:val="18"/>
        </w:rPr>
        <w:br/>
        <w:t xml:space="preserve">                                                                                                                                 районного собрания Екатериновского </w:t>
      </w:r>
      <w:r w:rsidRPr="00B07140">
        <w:rPr>
          <w:sz w:val="18"/>
          <w:szCs w:val="18"/>
        </w:rPr>
        <w:br/>
        <w:t xml:space="preserve">                                                                                                                                 муниципального района</w:t>
      </w:r>
      <w:r w:rsidRPr="00B07140">
        <w:rPr>
          <w:sz w:val="18"/>
          <w:szCs w:val="18"/>
        </w:rPr>
        <w:br/>
        <w:t xml:space="preserve">                                                                                                                                Саратовской области </w:t>
      </w:r>
      <w:r w:rsidRPr="00B07140">
        <w:rPr>
          <w:sz w:val="18"/>
          <w:szCs w:val="18"/>
        </w:rPr>
        <w:br/>
        <w:t xml:space="preserve">                                                                                                                                 от 10.03.2025 года № 765</w:t>
      </w:r>
    </w:p>
    <w:p w:rsidR="00C815AC" w:rsidRPr="00390328" w:rsidRDefault="00C815AC" w:rsidP="00C815AC">
      <w:pPr>
        <w:tabs>
          <w:tab w:val="left" w:pos="1000"/>
          <w:tab w:val="left" w:pos="2552"/>
        </w:tabs>
        <w:jc w:val="both"/>
        <w:rPr>
          <w:b/>
          <w:bCs/>
          <w:color w:val="000000"/>
          <w:sz w:val="26"/>
          <w:szCs w:val="26"/>
        </w:rPr>
      </w:pPr>
    </w:p>
    <w:p w:rsidR="00C815AC" w:rsidRPr="00B07140" w:rsidRDefault="00C815AC" w:rsidP="00C815AC">
      <w:pPr>
        <w:jc w:val="right"/>
        <w:rPr>
          <w:sz w:val="26"/>
          <w:szCs w:val="26"/>
        </w:rPr>
      </w:pPr>
      <w:r w:rsidRPr="00390328">
        <w:rPr>
          <w:sz w:val="26"/>
          <w:szCs w:val="26"/>
        </w:rPr>
        <w:t xml:space="preserve">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C815AC" w:rsidRPr="00390328" w:rsidRDefault="00C815AC" w:rsidP="00C815AC">
      <w:pPr>
        <w:tabs>
          <w:tab w:val="left" w:pos="1000"/>
          <w:tab w:val="left" w:pos="2552"/>
        </w:tabs>
        <w:jc w:val="center"/>
        <w:rPr>
          <w:b/>
          <w:bCs/>
          <w:color w:val="000000"/>
          <w:sz w:val="26"/>
          <w:szCs w:val="26"/>
        </w:rPr>
      </w:pPr>
      <w:r w:rsidRPr="00390328">
        <w:rPr>
          <w:b/>
          <w:bCs/>
          <w:color w:val="000000"/>
          <w:sz w:val="26"/>
          <w:szCs w:val="26"/>
        </w:rPr>
        <w:t>Правила использования водных объектов для рекреационных целей на территории Екатериновского муниципального района Саратовской области</w:t>
      </w:r>
    </w:p>
    <w:p w:rsidR="00C815AC" w:rsidRPr="00390328" w:rsidRDefault="00C815AC" w:rsidP="00C815AC">
      <w:pPr>
        <w:tabs>
          <w:tab w:val="left" w:pos="1000"/>
          <w:tab w:val="left" w:pos="2552"/>
        </w:tabs>
        <w:jc w:val="center"/>
        <w:rPr>
          <w:b/>
          <w:bCs/>
          <w:color w:val="000000"/>
          <w:sz w:val="26"/>
          <w:szCs w:val="26"/>
        </w:rPr>
      </w:pPr>
    </w:p>
    <w:p w:rsidR="00C815AC" w:rsidRPr="00390328" w:rsidRDefault="00C815AC" w:rsidP="00C815AC">
      <w:pPr>
        <w:ind w:firstLine="709"/>
        <w:jc w:val="center"/>
        <w:rPr>
          <w:sz w:val="26"/>
          <w:szCs w:val="26"/>
        </w:rPr>
      </w:pPr>
      <w:r w:rsidRPr="00390328">
        <w:rPr>
          <w:b/>
          <w:bCs/>
          <w:color w:val="000000"/>
          <w:sz w:val="26"/>
          <w:szCs w:val="26"/>
        </w:rPr>
        <w:t>1. Основные положения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 xml:space="preserve"> 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 xml:space="preserve">1.1. Настоящие Правила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разработаны в соответствии с Водным </w:t>
      </w:r>
      <w:hyperlink r:id="rId9" w:tgtFrame="_blank">
        <w:r w:rsidRPr="00390328">
          <w:rPr>
            <w:color w:val="000000"/>
            <w:sz w:val="26"/>
            <w:szCs w:val="26"/>
          </w:rPr>
          <w:t>кодексом</w:t>
        </w:r>
      </w:hyperlink>
      <w:r w:rsidRPr="00390328">
        <w:rPr>
          <w:color w:val="000000"/>
          <w:sz w:val="26"/>
          <w:szCs w:val="26"/>
          <w:u w:val="single"/>
        </w:rPr>
        <w:t xml:space="preserve"> </w:t>
      </w:r>
      <w:r w:rsidRPr="00390328">
        <w:rPr>
          <w:color w:val="000000"/>
          <w:sz w:val="26"/>
          <w:szCs w:val="26"/>
        </w:rPr>
        <w:t>Российской Федерации, иными федеральными законами и правилами использования водных объектов для рекреационных целей.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1.2. В Правилах используются следующие основные понятия: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Акватория - водное пространство в пределах естественных, искусственных или условных границ;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Водное хозяйство –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 его последствий;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Водные ресурсы – поверхностные и подземные воды, которые находятся в водных объектах и используются или могут быть использованы;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Водный объект – природный или искусственный водоем, водоток либо иной объект, постоянное или временное сосредоточение вод, в котором имеются характерные формы и признаки водного режима;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Водный режим – изменение во времени уровней, расхода и объема воды в водном объекте;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Водный фонд – совокупность водных объектов в пределах территории Российской Федерации;</w:t>
      </w:r>
    </w:p>
    <w:p w:rsidR="00C815AC" w:rsidRPr="00390328" w:rsidRDefault="00C815AC" w:rsidP="00C815AC">
      <w:pPr>
        <w:ind w:firstLine="709"/>
        <w:jc w:val="both"/>
        <w:rPr>
          <w:color w:val="000000"/>
          <w:sz w:val="26"/>
          <w:szCs w:val="26"/>
        </w:rPr>
      </w:pPr>
      <w:r w:rsidRPr="00390328">
        <w:rPr>
          <w:color w:val="000000"/>
          <w:sz w:val="26"/>
          <w:szCs w:val="26"/>
        </w:rPr>
        <w:t>Водопользователь – физическое лицо или юридическое лицо, которым предоставлено право пользования водным объектом;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Водохозяйственная система – это комплекс взаимосвязанных водных объектов и гидротехнических сооружений, предназначенных для обеспечения рационального использования и охраны водных ресурсов;</w:t>
      </w:r>
    </w:p>
    <w:p w:rsidR="00C815AC" w:rsidRPr="00390328" w:rsidRDefault="00C815AC" w:rsidP="00C815AC">
      <w:pPr>
        <w:ind w:firstLine="709"/>
        <w:jc w:val="both"/>
        <w:rPr>
          <w:color w:val="000000"/>
          <w:sz w:val="26"/>
          <w:szCs w:val="26"/>
        </w:rPr>
      </w:pPr>
      <w:r w:rsidRPr="00390328">
        <w:rPr>
          <w:color w:val="000000"/>
          <w:sz w:val="26"/>
          <w:szCs w:val="26"/>
        </w:rPr>
        <w:t>Донный грунт –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объектах;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Дренажные воды – воды, отвод которых осуществляется дренажными сооружениями для сброса в водные объекты;</w:t>
      </w:r>
    </w:p>
    <w:p w:rsidR="00C815AC" w:rsidRPr="00390328" w:rsidRDefault="00C815AC" w:rsidP="00C815AC">
      <w:pPr>
        <w:ind w:firstLine="709"/>
        <w:jc w:val="both"/>
        <w:rPr>
          <w:color w:val="000000"/>
          <w:sz w:val="26"/>
          <w:szCs w:val="26"/>
        </w:rPr>
      </w:pPr>
      <w:r w:rsidRPr="00390328">
        <w:rPr>
          <w:color w:val="000000"/>
          <w:sz w:val="26"/>
          <w:szCs w:val="26"/>
        </w:rPr>
        <w:t xml:space="preserve">Использование водных объектов (водопользование) –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 </w:t>
      </w:r>
    </w:p>
    <w:p w:rsidR="00C815AC" w:rsidRPr="00390328" w:rsidRDefault="00C815AC" w:rsidP="00C815AC">
      <w:pPr>
        <w:ind w:firstLine="709"/>
        <w:jc w:val="both"/>
        <w:rPr>
          <w:color w:val="000000"/>
          <w:sz w:val="26"/>
          <w:szCs w:val="26"/>
        </w:rPr>
      </w:pPr>
      <w:r w:rsidRPr="00390328">
        <w:rPr>
          <w:color w:val="000000"/>
          <w:sz w:val="26"/>
          <w:szCs w:val="26"/>
        </w:rPr>
        <w:lastRenderedPageBreak/>
        <w:t>Негативное воздействие вод – это затопление, подтопление, разрушение берегов водных объектов, заболачивание и другое негативное воздействие на определённые территории и объекты.</w:t>
      </w:r>
    </w:p>
    <w:p w:rsidR="00C815AC" w:rsidRPr="00390328" w:rsidRDefault="00C815AC" w:rsidP="00C815AC">
      <w:pPr>
        <w:ind w:firstLine="709"/>
        <w:jc w:val="both"/>
        <w:rPr>
          <w:color w:val="000000"/>
          <w:sz w:val="26"/>
          <w:szCs w:val="26"/>
        </w:rPr>
      </w:pPr>
      <w:r w:rsidRPr="00390328">
        <w:rPr>
          <w:color w:val="000000"/>
          <w:sz w:val="26"/>
          <w:szCs w:val="26"/>
        </w:rPr>
        <w:t>Охрана водных объектов – система мероприятий, направленных на сохранение и восстановление водных объектов;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sz w:val="26"/>
          <w:szCs w:val="26"/>
        </w:rPr>
        <w:t>Сточные воды – это воды, которые образуются в результате хозяйственной, промышленной или атмосферной деятельности человека и нуждаются в удалении через канализацию, а также очистке перед возвращением в природную среду.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Зона рекреации водного объекта – это водный объект или его участок с прилегающим к нему берегом, используемые для массового отдыха населения и купания.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 </w:t>
      </w:r>
    </w:p>
    <w:p w:rsidR="00C815AC" w:rsidRPr="00390328" w:rsidRDefault="00C815AC" w:rsidP="00C815AC">
      <w:pPr>
        <w:ind w:firstLine="567"/>
        <w:jc w:val="center"/>
        <w:rPr>
          <w:sz w:val="26"/>
          <w:szCs w:val="26"/>
        </w:rPr>
      </w:pPr>
      <w:r w:rsidRPr="00390328">
        <w:rPr>
          <w:b/>
          <w:bCs/>
          <w:color w:val="000000"/>
          <w:sz w:val="26"/>
          <w:szCs w:val="26"/>
        </w:rPr>
        <w:t>2. Требования к определению водных объектов или их частей, предназначенных для использования в рекреационных целях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 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2.1. Водные объекты или их части, предназначенные для использования в рекреационных целях, определяются правовым актом администрации Екатериновского муниципального района (далее- администрация) в соответствии с действующим законодательством.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2.2. 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2.3.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2.4. В местах, отведенных для купания и выше их по течению до 500 м, запрещается стирка белья и купание животных.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2.5. Площадь водного зеркала в месте купания при проточном водоеме должна обеспечивать не менее 5 кв.м на одного купающегося, а на непроточном водоеме – 10-15 кв.м. На каждого человека должно приходиться не менее 2 кв.м площади пляжа.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2.6. 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25-30 м один от другого и до 25 м от мест с глубиной 1,3 м.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2.7. 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2.8. Пляж должен отвечать установленным санитарным требованиям.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2.9. 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2.10.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обеспечиваются в достаточном количестве лежаками, тентами, зонтами для защиты от солнца.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lastRenderedPageBreak/>
        <w:t>2.11.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2.12. Зоны рекреации водного объекта могут быть радиофицированы, иметь телефонную связь и обеспечиваться пассажирским транспортом.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2.13. Запрещается: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-продажа спиртных напитков в местах массового отдыха у воды;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-купаться в местах, где выставлены щиты (аншлаги) с предупреждениями и запрещающими надписями;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-купаться в необорудованных местах;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-заплывать за буйки, обозначающие границы плавания;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-подплывать к моторным, парусным судам, весельным лодкам и другим плавсредствам;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-прыгать в воду с катеров, лодок, причалов, а также сооружений, не приспособленных для этих целей;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-загрязнять и засорять водоемы;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-распивать спиртные напитки, купаться в состоянии алкогольного опьянения;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-приводить с собой собак и других животных;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-оставлять на берегу, в гардеробах и раздевальнях бумагу, стекло и другой мусор;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-играть с мячом и в спортивные игры в не отведенных для этих целей местах, а также допускать в воде действия, связанные с нырянием и захватом купающихся;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-подавать сигналы ложной тревоги;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-плавать на досках, бревнах, лежаках, автомобильных камерах, надувных матрацах.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2.14. При обучении плаванию ответственность за безопасность несет преподаватель (инструктор, тренер, воспитатель), проводящий обучение или тренировки.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Обучение плаванию должно проводиться в специально отведенных местах.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2.15. Каждый гражданин обязан оказать посильную помощь терпящему бедствие на воде.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2.16. Должна систематически проводиться разъяснительная работа по предупреждению несчастных случаев на воде с использованием радиотрансляционных установок, стендов, фотовитрин с профилактическим материалом.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2.17.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 </w:t>
      </w:r>
    </w:p>
    <w:p w:rsidR="00C815AC" w:rsidRPr="00390328" w:rsidRDefault="00C815AC" w:rsidP="00C815AC">
      <w:pPr>
        <w:ind w:firstLine="567"/>
        <w:jc w:val="center"/>
        <w:rPr>
          <w:sz w:val="26"/>
          <w:szCs w:val="26"/>
        </w:rPr>
      </w:pPr>
      <w:r w:rsidRPr="00390328">
        <w:rPr>
          <w:b/>
          <w:bCs/>
          <w:color w:val="000000"/>
          <w:sz w:val="26"/>
          <w:szCs w:val="26"/>
        </w:rPr>
        <w:t>3. 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 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 xml:space="preserve">3.1. К местам (зонам) массового отдыха населения следует относить территории, выделенные в генпланах поселений, схемах территориального планирования, решениях органов местного самоуправления для организации </w:t>
      </w:r>
      <w:r w:rsidRPr="00390328">
        <w:rPr>
          <w:color w:val="000000"/>
          <w:sz w:val="26"/>
          <w:szCs w:val="26"/>
        </w:rPr>
        <w:lastRenderedPageBreak/>
        <w:t>курортных зон, размещения санаториев, домов отдыха, пансионатов, баз туризма, дачных и садово-огородных участков, организованного отдыха населения (пляжи, парки, спортивные базы и их сооружения на открытом воздухе).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3.2. Местом (зоной) массового отдыха (далее 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 xml:space="preserve">3.3. </w:t>
      </w:r>
      <w:r w:rsidRPr="00390328">
        <w:rPr>
          <w:sz w:val="26"/>
          <w:szCs w:val="26"/>
        </w:rPr>
        <w:t>Решение о создании новых мест отдыха принимается администрацией Екатериновского муниципального района в соответствии с картами градостроительного зонирования, Правилами землепользования и застройки территории.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3.4. При обеспечении зоны рекреации питьевой водой необходимо обеспечить ее соответствие требованиям ГОСТ Р 51232-98. Государственный стандарт Российской Федерации. Вода питьевая. Общие требования к организации и методам контроля качества.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3.5. При установке душевых установок – в них должна подаваться питьевая вода (п. 2.7 ГОСТ 17.1.5.02-80).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3.6. При устройстве туалетов должно быть предусмотрено канализование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3.7. При устройстве пляжей должно быть предусмотрено помещение медицинского пункта и спасательной станции с наблюдательной вышкой.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3.8.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3.9. Вблизи зоны рекреации должно быть предусмотрено устройство открытых автостоянок личного и общественного транспорта. О</w:t>
      </w:r>
      <w:r w:rsidRPr="00390328">
        <w:rPr>
          <w:sz w:val="26"/>
          <w:szCs w:val="26"/>
        </w:rPr>
        <w:t>ткрытые автостоянки вместимостью до 30 автомашин должны быть удалены от границ зоны рекреации на расстояние не менее 50 м, вместимостью до 100 автомашин – не менее 100 м, вместимостью свыше 100 автомашин</w:t>
      </w:r>
      <w:r w:rsidRPr="00390328">
        <w:rPr>
          <w:color w:val="000000"/>
          <w:sz w:val="26"/>
          <w:szCs w:val="26"/>
        </w:rPr>
        <w:t xml:space="preserve"> – не менее 200 м.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Санитарно-защитные разрывы от зоны рекреации до открытых автостоянок должны быть озеленены.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 </w:t>
      </w:r>
    </w:p>
    <w:p w:rsidR="00C815AC" w:rsidRPr="00390328" w:rsidRDefault="00C815AC" w:rsidP="00C815AC">
      <w:pPr>
        <w:ind w:firstLine="567"/>
        <w:jc w:val="both"/>
        <w:rPr>
          <w:sz w:val="26"/>
          <w:szCs w:val="26"/>
        </w:rPr>
      </w:pPr>
      <w:r w:rsidRPr="00390328">
        <w:rPr>
          <w:b/>
          <w:bCs/>
          <w:color w:val="000000"/>
          <w:sz w:val="26"/>
          <w:szCs w:val="26"/>
        </w:rPr>
        <w:t>4. Требования к срокам открытия и закрытия купального сезона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 </w:t>
      </w:r>
    </w:p>
    <w:p w:rsidR="00C815AC" w:rsidRPr="00390328" w:rsidRDefault="00C815AC" w:rsidP="00C815AC">
      <w:pPr>
        <w:ind w:firstLine="851"/>
        <w:jc w:val="both"/>
        <w:rPr>
          <w:sz w:val="26"/>
          <w:szCs w:val="26"/>
        </w:rPr>
      </w:pPr>
      <w:r w:rsidRPr="00390328">
        <w:rPr>
          <w:sz w:val="26"/>
          <w:szCs w:val="26"/>
        </w:rPr>
        <w:t>4.1. С наступлением летного периода, при повышении температуры воздуха в дневное время выше 18</w:t>
      </w:r>
      <w:r w:rsidRPr="00390328">
        <w:rPr>
          <w:sz w:val="26"/>
          <w:szCs w:val="26"/>
          <w:vertAlign w:val="superscript"/>
        </w:rPr>
        <w:t>0</w:t>
      </w:r>
      <w:r w:rsidRPr="00390328">
        <w:rPr>
          <w:sz w:val="26"/>
          <w:szCs w:val="26"/>
        </w:rPr>
        <w:t>С и установлении комфортной температуры воды в зоне рекреации водных объектов, нормативно-правовым актом администрации Екатериновского муниципального района определяются сроки открытия и закрытия купального сезона.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 </w:t>
      </w:r>
    </w:p>
    <w:p w:rsidR="00C815AC" w:rsidRPr="00390328" w:rsidRDefault="00C815AC" w:rsidP="00C815AC">
      <w:pPr>
        <w:ind w:firstLine="567"/>
        <w:jc w:val="center"/>
        <w:rPr>
          <w:sz w:val="26"/>
          <w:szCs w:val="26"/>
        </w:rPr>
      </w:pPr>
      <w:r w:rsidRPr="00390328">
        <w:rPr>
          <w:b/>
          <w:bCs/>
          <w:color w:val="000000"/>
          <w:sz w:val="26"/>
          <w:szCs w:val="26"/>
        </w:rPr>
        <w:lastRenderedPageBreak/>
        <w:t>5. Порядок проведения мероприятий, связанных с использованием водных объектов или их частей для рекреационных целей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 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5.1. В соответствии с требованиями статьи 18 (п.п.1,3) Федерального закона от 30.03.1999 г. №52-ФЗ «О санитарно-эпидемиологическом благополучии населения»: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-водные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– водные объекты), не должны являться источниками биологических, химических и физических факторов вредного воздействия на человека;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-критерии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правилами;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-использование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объекта;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-для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объекты;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-органы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обязаны, в соответствии с их полномочиями, принять меры по ограничению, приостановлению или запрещению использования указанных водных объектов.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 xml:space="preserve">5.2. В соответствии с п. 1.1 ст. 50 Водного </w:t>
      </w:r>
      <w:hyperlink r:id="rId10" w:tgtFrame="_blank">
        <w:r w:rsidRPr="00390328">
          <w:rPr>
            <w:color w:val="000000"/>
            <w:sz w:val="26"/>
            <w:szCs w:val="26"/>
          </w:rPr>
          <w:t>кодекса</w:t>
        </w:r>
      </w:hyperlink>
      <w:r w:rsidRPr="00390328">
        <w:rPr>
          <w:color w:val="000000"/>
          <w:sz w:val="26"/>
          <w:szCs w:val="26"/>
        </w:rPr>
        <w:t xml:space="preserve">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5.3.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 Управление Роспотребнадзора по Саратовской области заявление и экспертное заключение по результатам экспертизы, проведенной аккредитованной организацией, на основании результатов лабораторных исследований качества </w:t>
      </w:r>
      <w:r w:rsidRPr="00390328">
        <w:rPr>
          <w:color w:val="000000"/>
          <w:sz w:val="26"/>
          <w:szCs w:val="26"/>
        </w:rPr>
        <w:lastRenderedPageBreak/>
        <w:t>воды водного объекта, планируемого к осуществлению рекреационной деятельности, и качества почвы (песка) с территории пляжа.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 </w:t>
      </w:r>
    </w:p>
    <w:p w:rsidR="00C815AC" w:rsidRPr="00390328" w:rsidRDefault="00C815AC" w:rsidP="00C815AC">
      <w:pPr>
        <w:ind w:firstLine="567"/>
        <w:jc w:val="center"/>
        <w:rPr>
          <w:sz w:val="26"/>
          <w:szCs w:val="26"/>
        </w:rPr>
      </w:pPr>
      <w:r w:rsidRPr="00390328">
        <w:rPr>
          <w:b/>
          <w:bCs/>
          <w:color w:val="000000"/>
          <w:sz w:val="26"/>
          <w:szCs w:val="26"/>
        </w:rPr>
        <w:t>6. Требования к определению зон купания и иных зон, необходимых для осуществления рекреационной деятельности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> </w:t>
      </w:r>
    </w:p>
    <w:p w:rsidR="00C815AC" w:rsidRPr="00390328" w:rsidRDefault="00C815AC" w:rsidP="00C815AC">
      <w:pPr>
        <w:ind w:firstLine="709"/>
        <w:jc w:val="both"/>
        <w:rPr>
          <w:sz w:val="26"/>
          <w:szCs w:val="26"/>
        </w:rPr>
      </w:pPr>
      <w:r w:rsidRPr="00390328">
        <w:rPr>
          <w:color w:val="000000"/>
          <w:sz w:val="26"/>
          <w:szCs w:val="26"/>
        </w:rPr>
        <w:t xml:space="preserve">6.1. Места отдыха создаются в рекреационных зонах в соответствии с земельным, водным, лесным и градостроительным </w:t>
      </w:r>
      <w:hyperlink r:id="rId11" w:tgtFrame="_blank">
        <w:r w:rsidRPr="00390328">
          <w:rPr>
            <w:color w:val="000000"/>
            <w:sz w:val="26"/>
            <w:szCs w:val="26"/>
          </w:rPr>
          <w:t>кодекса</w:t>
        </w:r>
      </w:hyperlink>
      <w:r w:rsidRPr="00390328">
        <w:rPr>
          <w:color w:val="000000"/>
          <w:sz w:val="26"/>
          <w:szCs w:val="26"/>
        </w:rPr>
        <w:t>ми Российской Федерации.</w:t>
      </w:r>
    </w:p>
    <w:p w:rsidR="00C815AC" w:rsidRPr="00390328" w:rsidRDefault="00C815AC" w:rsidP="00C815AC">
      <w:pPr>
        <w:ind w:firstLine="709"/>
        <w:jc w:val="both"/>
        <w:rPr>
          <w:color w:val="000000"/>
          <w:sz w:val="26"/>
          <w:szCs w:val="26"/>
        </w:rPr>
      </w:pPr>
      <w:r w:rsidRPr="00390328">
        <w:rPr>
          <w:color w:val="000000"/>
          <w:sz w:val="26"/>
          <w:szCs w:val="26"/>
        </w:rPr>
        <w:t>6.2. 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эксплуатанта. В местах отдыха устанавливают режимы работы, правила и требования по эксплуатации, а также состав, дислокацию и зону ответственности водоспасательных станций и постов.</w:t>
      </w:r>
    </w:p>
    <w:p w:rsidR="00C815AC" w:rsidRPr="00390328" w:rsidRDefault="00C815AC" w:rsidP="00C815AC">
      <w:pPr>
        <w:ind w:firstLine="709"/>
        <w:jc w:val="both"/>
        <w:rPr>
          <w:color w:val="000000"/>
          <w:sz w:val="26"/>
          <w:szCs w:val="26"/>
        </w:rPr>
      </w:pPr>
      <w:r w:rsidRPr="00390328">
        <w:rPr>
          <w:color w:val="000000"/>
          <w:sz w:val="26"/>
          <w:szCs w:val="26"/>
        </w:rPr>
        <w:t>6.3. Места отдыха могут создаваться на одном или нескольких земельных участках и акваторных водных объектов. Территории и водные объекты должны иметь достаточную рекреационную емкость.</w:t>
      </w:r>
    </w:p>
    <w:p w:rsidR="00C815AC" w:rsidRPr="00390328" w:rsidRDefault="00C815AC" w:rsidP="00C815AC">
      <w:pPr>
        <w:ind w:firstLine="709"/>
        <w:jc w:val="both"/>
        <w:rPr>
          <w:color w:val="000000"/>
          <w:sz w:val="26"/>
          <w:szCs w:val="26"/>
        </w:rPr>
      </w:pPr>
      <w:r w:rsidRPr="00390328">
        <w:rPr>
          <w:color w:val="000000"/>
          <w:sz w:val="26"/>
          <w:szCs w:val="26"/>
        </w:rPr>
        <w:t>6.4.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 другими федеральными законами.</w:t>
      </w:r>
    </w:p>
    <w:p w:rsidR="00C815AC" w:rsidRPr="00390328" w:rsidRDefault="00C815AC" w:rsidP="00C815AC">
      <w:pPr>
        <w:ind w:firstLine="567"/>
        <w:jc w:val="center"/>
        <w:rPr>
          <w:b/>
          <w:bCs/>
          <w:color w:val="000000"/>
          <w:sz w:val="26"/>
          <w:szCs w:val="26"/>
        </w:rPr>
      </w:pPr>
    </w:p>
    <w:p w:rsidR="00C815AC" w:rsidRPr="00390328" w:rsidRDefault="00C815AC" w:rsidP="00C815AC">
      <w:pPr>
        <w:ind w:firstLine="567"/>
        <w:jc w:val="center"/>
        <w:rPr>
          <w:b/>
          <w:bCs/>
          <w:color w:val="000000"/>
          <w:sz w:val="26"/>
          <w:szCs w:val="26"/>
        </w:rPr>
      </w:pPr>
      <w:r w:rsidRPr="00390328">
        <w:rPr>
          <w:b/>
          <w:bCs/>
          <w:color w:val="000000"/>
          <w:sz w:val="26"/>
          <w:szCs w:val="26"/>
        </w:rPr>
        <w:t>7. Требования к охране водных объектов.</w:t>
      </w:r>
    </w:p>
    <w:p w:rsidR="00C815AC" w:rsidRPr="00390328" w:rsidRDefault="00C815AC" w:rsidP="00C815AC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390328">
        <w:rPr>
          <w:color w:val="1A1A1A"/>
          <w:sz w:val="26"/>
          <w:szCs w:val="26"/>
        </w:rPr>
        <w:t>7.1.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</w:t>
      </w:r>
    </w:p>
    <w:p w:rsidR="00C815AC" w:rsidRPr="00390328" w:rsidRDefault="00C815AC" w:rsidP="00C815AC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390328">
        <w:rPr>
          <w:color w:val="1A1A1A"/>
          <w:sz w:val="26"/>
          <w:szCs w:val="26"/>
        </w:rPr>
        <w:t>Границы акватории водного объекта, предоставленного в пользование для указанных целей, определяются в соответствии с Порядком, установленным Правительством Российской Федерации.</w:t>
      </w:r>
    </w:p>
    <w:p w:rsidR="00C815AC" w:rsidRPr="00390328" w:rsidRDefault="00C815AC" w:rsidP="00C815AC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390328">
        <w:rPr>
          <w:color w:val="1A1A1A"/>
          <w:sz w:val="26"/>
          <w:szCs w:val="26"/>
        </w:rPr>
        <w:t>7.2. Юридическое лицо, физическое лицо или индивидуальный предприниматель при использовании водных объектов для рекреационных целей:</w:t>
      </w:r>
    </w:p>
    <w:p w:rsidR="00C815AC" w:rsidRPr="00390328" w:rsidRDefault="00C815AC" w:rsidP="00C815AC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390328">
        <w:rPr>
          <w:color w:val="1A1A1A"/>
          <w:sz w:val="26"/>
          <w:szCs w:val="26"/>
        </w:rPr>
        <w:t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и ограничений их прав, а также помех и опасности для судоходства и людей;</w:t>
      </w:r>
    </w:p>
    <w:p w:rsidR="00C815AC" w:rsidRPr="00390328" w:rsidRDefault="00C815AC" w:rsidP="00C815AC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390328">
        <w:rPr>
          <w:color w:val="1A1A1A"/>
          <w:sz w:val="26"/>
          <w:szCs w:val="26"/>
        </w:rPr>
        <w:t xml:space="preserve">б) обязаны знать и соблюдать требования правил охраны жизни людей на водных объектах и установленные органами местного самоуправления правила использования водных объектов для личных и бытовых нужд, а также выполнять </w:t>
      </w:r>
      <w:r w:rsidRPr="00390328">
        <w:rPr>
          <w:color w:val="1A1A1A"/>
          <w:sz w:val="26"/>
          <w:szCs w:val="26"/>
        </w:rPr>
        <w:lastRenderedPageBreak/>
        <w:t>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</w:t>
      </w:r>
    </w:p>
    <w:p w:rsidR="00C815AC" w:rsidRPr="00390328" w:rsidRDefault="00C815AC" w:rsidP="00C815AC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390328">
        <w:rPr>
          <w:color w:val="1A1A1A"/>
          <w:sz w:val="26"/>
          <w:szCs w:val="26"/>
        </w:rPr>
        <w:t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</w:p>
    <w:p w:rsidR="00C815AC" w:rsidRPr="00390328" w:rsidRDefault="00C815AC" w:rsidP="00C815AC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390328">
        <w:rPr>
          <w:color w:val="1A1A1A"/>
          <w:sz w:val="26"/>
          <w:szCs w:val="26"/>
        </w:rPr>
        <w:t>- отнесенных к особо охраняемым водным объектам;</w:t>
      </w:r>
    </w:p>
    <w:p w:rsidR="00C815AC" w:rsidRPr="00390328" w:rsidRDefault="00C815AC" w:rsidP="00C815AC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390328">
        <w:rPr>
          <w:color w:val="1A1A1A"/>
          <w:sz w:val="26"/>
          <w:szCs w:val="26"/>
        </w:rPr>
        <w:t>- входящих в состав особо охраняемых природных территорий;</w:t>
      </w:r>
    </w:p>
    <w:p w:rsidR="00C815AC" w:rsidRPr="00390328" w:rsidRDefault="00C815AC" w:rsidP="00C815AC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390328">
        <w:rPr>
          <w:color w:val="1A1A1A"/>
          <w:sz w:val="26"/>
          <w:szCs w:val="26"/>
        </w:rPr>
        <w:t>- расположенных в границах зон, округов санитарной охраны водных объектов - источников питьевого водоснабжения;</w:t>
      </w:r>
    </w:p>
    <w:p w:rsidR="00C815AC" w:rsidRPr="00390328" w:rsidRDefault="00C815AC" w:rsidP="00C815AC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390328">
        <w:rPr>
          <w:color w:val="1A1A1A"/>
          <w:sz w:val="26"/>
          <w:szCs w:val="26"/>
        </w:rPr>
        <w:t>- расположенных в границах рыбохозяйственных заповедных зон;</w:t>
      </w:r>
    </w:p>
    <w:p w:rsidR="00C815AC" w:rsidRPr="00390328" w:rsidRDefault="00C815AC" w:rsidP="00C815AC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390328">
        <w:rPr>
          <w:color w:val="1A1A1A"/>
          <w:sz w:val="26"/>
          <w:szCs w:val="26"/>
        </w:rPr>
        <w:t>- содержащих природные лечебные ресурсы;</w:t>
      </w:r>
    </w:p>
    <w:p w:rsidR="00C815AC" w:rsidRPr="00390328" w:rsidRDefault="00C815AC" w:rsidP="00C815AC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390328">
        <w:rPr>
          <w:color w:val="1A1A1A"/>
          <w:sz w:val="26"/>
          <w:szCs w:val="26"/>
        </w:rPr>
        <w:t>- расположенных на территории лечебно-оздоровительной местности или курорта в границах зон округа их санитарной охраны;</w:t>
      </w:r>
    </w:p>
    <w:p w:rsidR="00C815AC" w:rsidRPr="00390328" w:rsidRDefault="00C815AC" w:rsidP="00C815AC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390328">
        <w:rPr>
          <w:color w:val="1A1A1A"/>
          <w:sz w:val="26"/>
          <w:szCs w:val="26"/>
        </w:rPr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C815AC" w:rsidRPr="00390328" w:rsidRDefault="00C815AC" w:rsidP="00C815AC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390328">
        <w:rPr>
          <w:color w:val="1A1A1A"/>
          <w:sz w:val="26"/>
          <w:szCs w:val="26"/>
        </w:rPr>
        <w:t>д) соблюдают иные требования, установленные водным законодательством и законодательством в области охраны окружающей среды.</w:t>
      </w:r>
    </w:p>
    <w:p w:rsidR="00C815AC" w:rsidRPr="00390328" w:rsidRDefault="00C815AC" w:rsidP="00C815AC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390328">
        <w:rPr>
          <w:color w:val="1A1A1A"/>
          <w:sz w:val="26"/>
          <w:szCs w:val="26"/>
        </w:rPr>
        <w:t>7.3. При использовании водных объектов для рекреационных целей запрещаются:</w:t>
      </w:r>
    </w:p>
    <w:p w:rsidR="00C815AC" w:rsidRPr="00390328" w:rsidRDefault="00C815AC" w:rsidP="00C815AC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390328">
        <w:rPr>
          <w:color w:val="1A1A1A"/>
          <w:sz w:val="26"/>
          <w:szCs w:val="26"/>
        </w:rPr>
        <w:t>а)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:rsidR="00C815AC" w:rsidRPr="00390328" w:rsidRDefault="00C815AC" w:rsidP="00C815AC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390328">
        <w:rPr>
          <w:color w:val="1A1A1A"/>
          <w:sz w:val="26"/>
          <w:szCs w:val="26"/>
        </w:rPr>
        <w:t>б) захоронение в водных объектах ядерных материалов, радиоактивных веществ;</w:t>
      </w:r>
    </w:p>
    <w:p w:rsidR="00C815AC" w:rsidRPr="00390328" w:rsidRDefault="00C815AC" w:rsidP="00C815AC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390328">
        <w:rPr>
          <w:color w:val="1A1A1A"/>
          <w:sz w:val="26"/>
          <w:szCs w:val="26"/>
        </w:rPr>
        <w:t>в) сброс в водные объекты сточных вод, содержание в которых радиоактивных веществ, пестицидов, агрохимикатов и других опасных для здоровья человека веществ и соединений превышает нормативы допустимого воздействия на водные объекты;</w:t>
      </w:r>
    </w:p>
    <w:p w:rsidR="00C815AC" w:rsidRPr="00390328" w:rsidRDefault="00C815AC" w:rsidP="00C815AC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390328">
        <w:rPr>
          <w:color w:val="1A1A1A"/>
          <w:sz w:val="26"/>
          <w:szCs w:val="26"/>
        </w:rPr>
        <w:t>г) нарушение специального режима осуществления хозяйственной и иной деятельности на прибрежной защитной полосе водного объекта, водоохраной зоне водного объекта.</w:t>
      </w:r>
    </w:p>
    <w:p w:rsidR="00C815AC" w:rsidRPr="00390328" w:rsidRDefault="00C815AC" w:rsidP="00C815AC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390328">
        <w:rPr>
          <w:color w:val="1A1A1A"/>
          <w:sz w:val="26"/>
          <w:szCs w:val="26"/>
        </w:rPr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24-27 Водного кодекса Российской Федерации.</w:t>
      </w:r>
    </w:p>
    <w:p w:rsidR="00C815AC" w:rsidRPr="00390328" w:rsidRDefault="00C815AC" w:rsidP="00C815AC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390328">
        <w:rPr>
          <w:color w:val="1A1A1A"/>
          <w:sz w:val="26"/>
          <w:szCs w:val="26"/>
        </w:rPr>
        <w:t>7.4.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C815AC" w:rsidRPr="00390328" w:rsidRDefault="00C815AC" w:rsidP="00C815AC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390328">
        <w:rPr>
          <w:color w:val="1A1A1A"/>
          <w:sz w:val="26"/>
          <w:szCs w:val="26"/>
        </w:rPr>
        <w:lastRenderedPageBreak/>
        <w:t>1)владение, пользование, распоряжение такими водными объектами;</w:t>
      </w:r>
    </w:p>
    <w:p w:rsidR="00C815AC" w:rsidRPr="00390328" w:rsidRDefault="00C815AC" w:rsidP="00C815AC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390328">
        <w:rPr>
          <w:color w:val="1A1A1A"/>
          <w:sz w:val="26"/>
          <w:szCs w:val="26"/>
        </w:rPr>
        <w:t>2) осуществление мер по предотвращению негативного воздействия вод и ликвидации его последствий;</w:t>
      </w:r>
    </w:p>
    <w:p w:rsidR="00C815AC" w:rsidRPr="00390328" w:rsidRDefault="00C815AC" w:rsidP="00C815AC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390328">
        <w:rPr>
          <w:color w:val="1A1A1A"/>
          <w:sz w:val="26"/>
          <w:szCs w:val="26"/>
        </w:rPr>
        <w:t>3) осуществление мер по охране таких водных объектов;</w:t>
      </w:r>
    </w:p>
    <w:p w:rsidR="00C815AC" w:rsidRPr="00390328" w:rsidRDefault="00C815AC" w:rsidP="00C815AC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390328">
        <w:rPr>
          <w:color w:val="1A1A1A"/>
          <w:sz w:val="26"/>
          <w:szCs w:val="26"/>
        </w:rPr>
        <w:t>4) установление ставок платы за пользование такими водными объектами, порядка расчета и взимания этой платы;</w:t>
      </w:r>
    </w:p>
    <w:p w:rsidR="00C815AC" w:rsidRPr="00390328" w:rsidRDefault="00C815AC" w:rsidP="00C815AC">
      <w:pPr>
        <w:shd w:val="clear" w:color="auto" w:fill="FFFFFF"/>
        <w:ind w:firstLine="709"/>
        <w:contextualSpacing/>
        <w:jc w:val="both"/>
        <w:rPr>
          <w:color w:val="1A1A1A"/>
          <w:sz w:val="26"/>
          <w:szCs w:val="26"/>
        </w:rPr>
      </w:pPr>
      <w:r w:rsidRPr="00390328">
        <w:rPr>
          <w:color w:val="1A1A1A"/>
          <w:sz w:val="26"/>
          <w:szCs w:val="26"/>
        </w:rPr>
        <w:t>5) утверждение правил использования водных объектов для рекреационных целей по согласованию с органами государственной власти субъектов Российской Федерации.</w:t>
      </w:r>
    </w:p>
    <w:p w:rsidR="00C815AC" w:rsidRPr="00390328" w:rsidRDefault="00C815AC" w:rsidP="00C815AC">
      <w:pPr>
        <w:shd w:val="clear" w:color="auto" w:fill="FFFFFF"/>
        <w:ind w:firstLine="709"/>
        <w:contextualSpacing/>
        <w:jc w:val="both"/>
        <w:rPr>
          <w:b/>
          <w:bCs/>
          <w:color w:val="1A1A1A"/>
          <w:sz w:val="26"/>
          <w:szCs w:val="26"/>
        </w:rPr>
      </w:pPr>
    </w:p>
    <w:p w:rsidR="00C815AC" w:rsidRPr="00390328" w:rsidRDefault="00C815AC" w:rsidP="00C815AC">
      <w:pPr>
        <w:shd w:val="clear" w:color="auto" w:fill="FFFFFF"/>
        <w:ind w:firstLine="709"/>
        <w:contextualSpacing/>
        <w:jc w:val="both"/>
        <w:rPr>
          <w:b/>
          <w:bCs/>
          <w:color w:val="1A1A1A"/>
          <w:sz w:val="26"/>
          <w:szCs w:val="26"/>
        </w:rPr>
      </w:pPr>
      <w:r w:rsidRPr="00390328">
        <w:rPr>
          <w:b/>
          <w:bCs/>
          <w:color w:val="1A1A1A"/>
          <w:sz w:val="26"/>
          <w:szCs w:val="26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C815AC" w:rsidRPr="00390328" w:rsidRDefault="00C815AC" w:rsidP="00C815AC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390328">
        <w:rPr>
          <w:color w:val="1A1A1A"/>
          <w:sz w:val="26"/>
          <w:szCs w:val="26"/>
        </w:rPr>
        <w:t xml:space="preserve">8.1.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</w:t>
      </w:r>
      <w:r w:rsidRPr="00390328">
        <w:rPr>
          <w:sz w:val="26"/>
          <w:szCs w:val="26"/>
        </w:rPr>
        <w:t>рекреационных ц</w:t>
      </w:r>
      <w:r w:rsidRPr="00390328">
        <w:rPr>
          <w:color w:val="1A1A1A"/>
          <w:sz w:val="26"/>
          <w:szCs w:val="26"/>
        </w:rPr>
        <w:t>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C815AC" w:rsidRPr="00390328" w:rsidRDefault="00C815AC" w:rsidP="00C815AC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390328">
        <w:rPr>
          <w:color w:val="1A1A1A"/>
          <w:sz w:val="26"/>
          <w:szCs w:val="26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C815AC" w:rsidRPr="00390328" w:rsidRDefault="00C815AC" w:rsidP="00C815AC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390328">
        <w:rPr>
          <w:color w:val="1A1A1A"/>
          <w:sz w:val="26"/>
          <w:szCs w:val="26"/>
        </w:rPr>
        <w:t>8.3.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:rsidR="00C815AC" w:rsidRPr="00390328" w:rsidRDefault="00C815AC" w:rsidP="00C815AC">
      <w:pPr>
        <w:shd w:val="clear" w:color="auto" w:fill="FFFFFF"/>
        <w:ind w:firstLine="709"/>
        <w:contextualSpacing/>
        <w:jc w:val="both"/>
        <w:rPr>
          <w:color w:val="1A1A1A"/>
          <w:sz w:val="26"/>
          <w:szCs w:val="26"/>
        </w:rPr>
      </w:pPr>
      <w:r w:rsidRPr="00390328">
        <w:rPr>
          <w:color w:val="1A1A1A"/>
          <w:sz w:val="26"/>
          <w:szCs w:val="26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AC2971" w:rsidRPr="00861C38" w:rsidRDefault="00AC2971" w:rsidP="00AC2971">
      <w:pPr>
        <w:ind w:right="-1"/>
        <w:jc w:val="both"/>
        <w:rPr>
          <w:b/>
          <w:bCs/>
          <w:sz w:val="26"/>
          <w:szCs w:val="26"/>
        </w:rPr>
      </w:pPr>
    </w:p>
    <w:p w:rsidR="003A5E5F" w:rsidRPr="003A5E5F" w:rsidRDefault="003A5E5F" w:rsidP="00AC2971">
      <w:pPr>
        <w:tabs>
          <w:tab w:val="left" w:pos="1000"/>
          <w:tab w:val="left" w:pos="2552"/>
        </w:tabs>
        <w:contextualSpacing/>
        <w:jc w:val="both"/>
        <w:rPr>
          <w:bCs/>
          <w:color w:val="000000"/>
          <w:sz w:val="28"/>
          <w:szCs w:val="28"/>
        </w:rPr>
      </w:pPr>
    </w:p>
    <w:sectPr w:rsidR="003A5E5F" w:rsidRPr="003A5E5F" w:rsidSect="005A1781">
      <w:headerReference w:type="even" r:id="rId12"/>
      <w:pgSz w:w="11906" w:h="16838"/>
      <w:pgMar w:top="1134" w:right="567" w:bottom="1134" w:left="198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4FE" w:rsidRDefault="000054FE" w:rsidP="00777414">
      <w:r>
        <w:separator/>
      </w:r>
    </w:p>
  </w:endnote>
  <w:endnote w:type="continuationSeparator" w:id="0">
    <w:p w:rsidR="000054FE" w:rsidRDefault="000054FE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4FE" w:rsidRDefault="000054FE" w:rsidP="00777414">
      <w:r>
        <w:separator/>
      </w:r>
    </w:p>
  </w:footnote>
  <w:footnote w:type="continuationSeparator" w:id="0">
    <w:p w:rsidR="000054FE" w:rsidRDefault="000054FE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12779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0054F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414"/>
    <w:rsid w:val="00000F3D"/>
    <w:rsid w:val="000054FE"/>
    <w:rsid w:val="00006960"/>
    <w:rsid w:val="000140B4"/>
    <w:rsid w:val="000242DB"/>
    <w:rsid w:val="000247B3"/>
    <w:rsid w:val="00031491"/>
    <w:rsid w:val="00044269"/>
    <w:rsid w:val="000841EA"/>
    <w:rsid w:val="000A2447"/>
    <w:rsid w:val="000C3B0A"/>
    <w:rsid w:val="000E1E20"/>
    <w:rsid w:val="00112779"/>
    <w:rsid w:val="00146743"/>
    <w:rsid w:val="001634FB"/>
    <w:rsid w:val="001858A0"/>
    <w:rsid w:val="001A2CFE"/>
    <w:rsid w:val="001C2166"/>
    <w:rsid w:val="001C570F"/>
    <w:rsid w:val="001D217B"/>
    <w:rsid w:val="00223536"/>
    <w:rsid w:val="0022443D"/>
    <w:rsid w:val="00235892"/>
    <w:rsid w:val="00250FBA"/>
    <w:rsid w:val="002570F1"/>
    <w:rsid w:val="0026457E"/>
    <w:rsid w:val="002743FF"/>
    <w:rsid w:val="00290535"/>
    <w:rsid w:val="002924BD"/>
    <w:rsid w:val="002960AC"/>
    <w:rsid w:val="002B1FB8"/>
    <w:rsid w:val="002E054E"/>
    <w:rsid w:val="00300839"/>
    <w:rsid w:val="00322F99"/>
    <w:rsid w:val="00326752"/>
    <w:rsid w:val="00336667"/>
    <w:rsid w:val="0034023B"/>
    <w:rsid w:val="003605DF"/>
    <w:rsid w:val="003712A8"/>
    <w:rsid w:val="00374C22"/>
    <w:rsid w:val="003842B6"/>
    <w:rsid w:val="00396C59"/>
    <w:rsid w:val="003A3BCB"/>
    <w:rsid w:val="003A5E5F"/>
    <w:rsid w:val="003B699B"/>
    <w:rsid w:val="00421EB9"/>
    <w:rsid w:val="00461688"/>
    <w:rsid w:val="0047020E"/>
    <w:rsid w:val="00484A50"/>
    <w:rsid w:val="004A7EF3"/>
    <w:rsid w:val="004B0D5F"/>
    <w:rsid w:val="004C62F1"/>
    <w:rsid w:val="004E759E"/>
    <w:rsid w:val="004F42C5"/>
    <w:rsid w:val="00517B41"/>
    <w:rsid w:val="00536741"/>
    <w:rsid w:val="005461F7"/>
    <w:rsid w:val="00564C3C"/>
    <w:rsid w:val="00590B97"/>
    <w:rsid w:val="005940C6"/>
    <w:rsid w:val="005A0948"/>
    <w:rsid w:val="005A1781"/>
    <w:rsid w:val="005B1C8E"/>
    <w:rsid w:val="005B7A21"/>
    <w:rsid w:val="005D0624"/>
    <w:rsid w:val="005E6C85"/>
    <w:rsid w:val="005E7EFE"/>
    <w:rsid w:val="005F5641"/>
    <w:rsid w:val="005F7B25"/>
    <w:rsid w:val="006158B3"/>
    <w:rsid w:val="00615FFC"/>
    <w:rsid w:val="00616B3C"/>
    <w:rsid w:val="00632786"/>
    <w:rsid w:val="006377BC"/>
    <w:rsid w:val="0067470F"/>
    <w:rsid w:val="00681401"/>
    <w:rsid w:val="006B2BCD"/>
    <w:rsid w:val="006E0C1D"/>
    <w:rsid w:val="00700AE1"/>
    <w:rsid w:val="00704911"/>
    <w:rsid w:val="00711D73"/>
    <w:rsid w:val="00723FC1"/>
    <w:rsid w:val="00734ADE"/>
    <w:rsid w:val="00740EBD"/>
    <w:rsid w:val="007427D2"/>
    <w:rsid w:val="007652C0"/>
    <w:rsid w:val="00766248"/>
    <w:rsid w:val="00777414"/>
    <w:rsid w:val="00795BF9"/>
    <w:rsid w:val="00797ED0"/>
    <w:rsid w:val="007A1995"/>
    <w:rsid w:val="007A4B01"/>
    <w:rsid w:val="007B2815"/>
    <w:rsid w:val="007C1AB7"/>
    <w:rsid w:val="007F22A5"/>
    <w:rsid w:val="007F7A45"/>
    <w:rsid w:val="00826CB8"/>
    <w:rsid w:val="008329B4"/>
    <w:rsid w:val="0084701D"/>
    <w:rsid w:val="00850C35"/>
    <w:rsid w:val="008825FD"/>
    <w:rsid w:val="00884240"/>
    <w:rsid w:val="008927CC"/>
    <w:rsid w:val="008A3CFB"/>
    <w:rsid w:val="008A4125"/>
    <w:rsid w:val="008A5798"/>
    <w:rsid w:val="008A77D1"/>
    <w:rsid w:val="008D13F0"/>
    <w:rsid w:val="008D2896"/>
    <w:rsid w:val="008F188B"/>
    <w:rsid w:val="008F3D1B"/>
    <w:rsid w:val="00912666"/>
    <w:rsid w:val="00935631"/>
    <w:rsid w:val="00954A97"/>
    <w:rsid w:val="0097545C"/>
    <w:rsid w:val="009A0C9A"/>
    <w:rsid w:val="009A26A1"/>
    <w:rsid w:val="009A7415"/>
    <w:rsid w:val="009C27D3"/>
    <w:rsid w:val="009D07EB"/>
    <w:rsid w:val="009D461C"/>
    <w:rsid w:val="00A340A4"/>
    <w:rsid w:val="00A37167"/>
    <w:rsid w:val="00A4655B"/>
    <w:rsid w:val="00A624AF"/>
    <w:rsid w:val="00A71326"/>
    <w:rsid w:val="00A7202F"/>
    <w:rsid w:val="00A72CAC"/>
    <w:rsid w:val="00A7472F"/>
    <w:rsid w:val="00A8270D"/>
    <w:rsid w:val="00AC2971"/>
    <w:rsid w:val="00AE5526"/>
    <w:rsid w:val="00AF5404"/>
    <w:rsid w:val="00B12940"/>
    <w:rsid w:val="00B4253A"/>
    <w:rsid w:val="00B55721"/>
    <w:rsid w:val="00BA12BD"/>
    <w:rsid w:val="00BB31E1"/>
    <w:rsid w:val="00BD6B7B"/>
    <w:rsid w:val="00BE16FD"/>
    <w:rsid w:val="00BF2B8B"/>
    <w:rsid w:val="00C21876"/>
    <w:rsid w:val="00C567A4"/>
    <w:rsid w:val="00C613EA"/>
    <w:rsid w:val="00C815AC"/>
    <w:rsid w:val="00C92853"/>
    <w:rsid w:val="00C93C25"/>
    <w:rsid w:val="00C94BFE"/>
    <w:rsid w:val="00CA1C7F"/>
    <w:rsid w:val="00CA3AF6"/>
    <w:rsid w:val="00CB69EA"/>
    <w:rsid w:val="00D0693B"/>
    <w:rsid w:val="00D222F6"/>
    <w:rsid w:val="00D23E3A"/>
    <w:rsid w:val="00D3754F"/>
    <w:rsid w:val="00D47A35"/>
    <w:rsid w:val="00D64AA2"/>
    <w:rsid w:val="00D67D09"/>
    <w:rsid w:val="00D83387"/>
    <w:rsid w:val="00D85D40"/>
    <w:rsid w:val="00DB1E23"/>
    <w:rsid w:val="00DB5871"/>
    <w:rsid w:val="00DD495C"/>
    <w:rsid w:val="00DE4B64"/>
    <w:rsid w:val="00E44D82"/>
    <w:rsid w:val="00E63118"/>
    <w:rsid w:val="00E65209"/>
    <w:rsid w:val="00E657E9"/>
    <w:rsid w:val="00E744FD"/>
    <w:rsid w:val="00E85A36"/>
    <w:rsid w:val="00E96213"/>
    <w:rsid w:val="00EA3112"/>
    <w:rsid w:val="00EF0109"/>
    <w:rsid w:val="00F052FB"/>
    <w:rsid w:val="00F071BD"/>
    <w:rsid w:val="00F2256F"/>
    <w:rsid w:val="00F26DF8"/>
    <w:rsid w:val="00F26E22"/>
    <w:rsid w:val="00F3239E"/>
    <w:rsid w:val="00F54959"/>
    <w:rsid w:val="00FA5C32"/>
    <w:rsid w:val="00FB2858"/>
    <w:rsid w:val="00FE3392"/>
    <w:rsid w:val="00FE4C2C"/>
    <w:rsid w:val="00FE4ED6"/>
    <w:rsid w:val="00FE6099"/>
    <w:rsid w:val="00FF59CA"/>
    <w:rsid w:val="00FF6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3A5E5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A5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3A5E5F"/>
    <w:pPr>
      <w:ind w:left="720"/>
      <w:contextualSpacing/>
    </w:pPr>
  </w:style>
  <w:style w:type="character" w:customStyle="1" w:styleId="af4">
    <w:name w:val="Без интервала Знак"/>
    <w:link w:val="af5"/>
    <w:uiPriority w:val="1"/>
    <w:qFormat/>
    <w:rsid w:val="003A5E5F"/>
    <w:rPr>
      <w:bCs/>
      <w:sz w:val="28"/>
    </w:rPr>
  </w:style>
  <w:style w:type="paragraph" w:customStyle="1" w:styleId="af6">
    <w:name w:val="Заголовок"/>
    <w:basedOn w:val="a"/>
    <w:next w:val="af7"/>
    <w:qFormat/>
    <w:rsid w:val="003A5E5F"/>
    <w:pPr>
      <w:keepNext/>
      <w:suppressAutoHyphens/>
      <w:spacing w:before="240" w:after="120" w:line="100" w:lineRule="atLeast"/>
    </w:pPr>
    <w:rPr>
      <w:rFonts w:ascii="Liberation Sans" w:eastAsia="Microsoft YaHei" w:hAnsi="Liberation Sans" w:cs="Arial Unicode MS"/>
      <w:kern w:val="2"/>
      <w:sz w:val="28"/>
      <w:szCs w:val="28"/>
      <w:lang w:eastAsia="ar-SA"/>
    </w:rPr>
  </w:style>
  <w:style w:type="paragraph" w:styleId="af7">
    <w:name w:val="Body Text"/>
    <w:basedOn w:val="a"/>
    <w:link w:val="af8"/>
    <w:rsid w:val="003A5E5F"/>
    <w:pPr>
      <w:suppressAutoHyphens/>
      <w:spacing w:after="140" w:line="276" w:lineRule="auto"/>
    </w:pPr>
    <w:rPr>
      <w:rFonts w:cs="Courier New"/>
      <w:kern w:val="2"/>
      <w:sz w:val="28"/>
      <w:szCs w:val="20"/>
      <w:lang w:eastAsia="ar-SA"/>
    </w:rPr>
  </w:style>
  <w:style w:type="character" w:customStyle="1" w:styleId="af8">
    <w:name w:val="Основной текст Знак"/>
    <w:basedOn w:val="a0"/>
    <w:link w:val="af7"/>
    <w:rsid w:val="003A5E5F"/>
    <w:rPr>
      <w:rFonts w:ascii="Times New Roman" w:eastAsia="Times New Roman" w:hAnsi="Times New Roman" w:cs="Courier New"/>
      <w:kern w:val="2"/>
      <w:sz w:val="28"/>
      <w:szCs w:val="20"/>
      <w:lang w:eastAsia="ar-SA"/>
    </w:rPr>
  </w:style>
  <w:style w:type="paragraph" w:styleId="af9">
    <w:name w:val="List"/>
    <w:basedOn w:val="af7"/>
    <w:rsid w:val="003A5E5F"/>
    <w:rPr>
      <w:rFonts w:cs="Arial Unicode MS"/>
    </w:rPr>
  </w:style>
  <w:style w:type="paragraph" w:customStyle="1" w:styleId="11">
    <w:name w:val="Название объекта1"/>
    <w:basedOn w:val="a"/>
    <w:qFormat/>
    <w:rsid w:val="003A5E5F"/>
    <w:pPr>
      <w:suppressLineNumbers/>
      <w:suppressAutoHyphens/>
      <w:spacing w:before="120" w:after="120" w:line="100" w:lineRule="atLeast"/>
    </w:pPr>
    <w:rPr>
      <w:rFonts w:cs="Arial Unicode MS"/>
      <w:i/>
      <w:iCs/>
      <w:kern w:val="2"/>
      <w:lang w:eastAsia="ar-SA"/>
    </w:rPr>
  </w:style>
  <w:style w:type="paragraph" w:styleId="12">
    <w:name w:val="index 1"/>
    <w:basedOn w:val="a"/>
    <w:next w:val="a"/>
    <w:autoRedefine/>
    <w:uiPriority w:val="99"/>
    <w:semiHidden/>
    <w:unhideWhenUsed/>
    <w:rsid w:val="003A5E5F"/>
    <w:pPr>
      <w:ind w:left="240" w:hanging="240"/>
    </w:pPr>
  </w:style>
  <w:style w:type="paragraph" w:styleId="afa">
    <w:name w:val="index heading"/>
    <w:basedOn w:val="a"/>
    <w:qFormat/>
    <w:rsid w:val="003A5E5F"/>
    <w:pPr>
      <w:suppressLineNumbers/>
      <w:suppressAutoHyphens/>
      <w:spacing w:line="100" w:lineRule="atLeast"/>
    </w:pPr>
    <w:rPr>
      <w:rFonts w:cs="Arial Unicode MS"/>
      <w:kern w:val="2"/>
      <w:sz w:val="28"/>
      <w:szCs w:val="20"/>
      <w:lang w:eastAsia="ar-SA"/>
    </w:rPr>
  </w:style>
  <w:style w:type="paragraph" w:styleId="af5">
    <w:name w:val="No Spacing"/>
    <w:link w:val="af4"/>
    <w:autoRedefine/>
    <w:uiPriority w:val="1"/>
    <w:qFormat/>
    <w:rsid w:val="003A5E5F"/>
    <w:pPr>
      <w:suppressAutoHyphens/>
      <w:spacing w:after="0" w:line="240" w:lineRule="auto"/>
    </w:pPr>
    <w:rPr>
      <w:bCs/>
      <w:sz w:val="28"/>
    </w:rPr>
  </w:style>
  <w:style w:type="character" w:styleId="afb">
    <w:name w:val="Strong"/>
    <w:basedOn w:val="a0"/>
    <w:uiPriority w:val="22"/>
    <w:qFormat/>
    <w:rsid w:val="002358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45;&#1056;&#1041;%2520&#1045;&#1050;&#1040;&#1058;&#1045;&#1056;&#1048;&#1053;&#1054;&#1042;&#1050;&#1048;%2520copy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99249E7B-F9C8-4D12-B906-BB583B820A6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B11798FF-43B9-49DB-B06C-4223F9D555E2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11798FF-43B9-49DB-B06C-4223F9D555E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A8D6F-280D-473F-9020-B22101D2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3714</Words>
  <Characters>21174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cp:lastPrinted>2025-02-14T11:55:00Z</cp:lastPrinted>
  <dcterms:created xsi:type="dcterms:W3CDTF">2025-03-10T12:25:00Z</dcterms:created>
  <dcterms:modified xsi:type="dcterms:W3CDTF">2025-03-31T10:45:00Z</dcterms:modified>
</cp:coreProperties>
</file>